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C388" w14:textId="77777777" w:rsidR="00F503B4" w:rsidRPr="00276E4E" w:rsidRDefault="00F503B4" w:rsidP="00F503B4">
      <w:pPr>
        <w:jc w:val="center"/>
        <w:rPr>
          <w:b/>
          <w:i/>
        </w:rPr>
      </w:pPr>
    </w:p>
    <w:p w14:paraId="2DEFE668" w14:textId="5A01003A" w:rsidR="00DD1779" w:rsidRPr="00276E4E" w:rsidRDefault="00AC0492" w:rsidP="00F503B4">
      <w:pPr>
        <w:jc w:val="center"/>
        <w:rPr>
          <w:b/>
          <w:i/>
        </w:rPr>
      </w:pPr>
      <w:r>
        <w:rPr>
          <w:b/>
          <w:i/>
          <w:noProof/>
        </w:rPr>
        <w:drawing>
          <wp:inline distT="0" distB="0" distL="0" distR="0" wp14:anchorId="1BD5BBCA" wp14:editId="5534E80E">
            <wp:extent cx="2962275" cy="2373504"/>
            <wp:effectExtent l="0" t="0" r="0" b="8255"/>
            <wp:docPr id="1271595264"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9911" cy="2387635"/>
                    </a:xfrm>
                    <a:prstGeom prst="rect">
                      <a:avLst/>
                    </a:prstGeom>
                    <a:noFill/>
                  </pic:spPr>
                </pic:pic>
              </a:graphicData>
            </a:graphic>
          </wp:inline>
        </w:drawing>
      </w:r>
    </w:p>
    <w:p w14:paraId="6766FE38" w14:textId="77777777" w:rsidR="00DD1779" w:rsidRPr="00276E4E" w:rsidRDefault="00DD1779" w:rsidP="008B0F07">
      <w:pPr>
        <w:jc w:val="center"/>
        <w:rPr>
          <w:b/>
          <w:i/>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Pr="00480664" w:rsidRDefault="008B0F07" w:rsidP="008B0F07">
      <w:pPr>
        <w:jc w:val="center"/>
        <w:rPr>
          <w:b/>
        </w:rPr>
      </w:pPr>
      <w:r w:rsidRPr="00480664">
        <w:rPr>
          <w:b/>
        </w:rPr>
        <w:t>u okviru LAG natječaja</w:t>
      </w:r>
    </w:p>
    <w:p w14:paraId="29DC436D" w14:textId="1AFB3E7D" w:rsidR="00176A42" w:rsidRPr="00176A42" w:rsidRDefault="00176A42" w:rsidP="00176A42">
      <w:pPr>
        <w:jc w:val="center"/>
        <w:rPr>
          <w:b/>
        </w:rPr>
      </w:pPr>
      <w:r w:rsidRPr="00176A42">
        <w:rPr>
          <w:b/>
        </w:rPr>
        <w:t>1.</w:t>
      </w:r>
      <w:r>
        <w:rPr>
          <w:b/>
        </w:rPr>
        <w:t xml:space="preserve">1.1. </w:t>
      </w:r>
      <w:r w:rsidRPr="00176A42">
        <w:rPr>
          <w:b/>
        </w:rPr>
        <w:t>Potpora modernizaciji i razvoju primarne poljoprivredne proizvodnje i preradbenih kapaciteta</w:t>
      </w:r>
    </w:p>
    <w:p w14:paraId="7FAD4A08" w14:textId="253DA68E" w:rsidR="00176A42" w:rsidRPr="00AC0492" w:rsidRDefault="00176A42" w:rsidP="00AC0492">
      <w:pPr>
        <w:jc w:val="center"/>
      </w:pPr>
      <w:r w:rsidRPr="00176A42">
        <w:t>2/25-1.1.1.</w:t>
      </w: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0A7173F9" w14:textId="6F4AD797" w:rsidR="00B01DF0" w:rsidRPr="00AC0492" w:rsidRDefault="008B0F07" w:rsidP="00AC0492">
      <w:pPr>
        <w:jc w:val="center"/>
        <w:rPr>
          <w:b/>
          <w:i/>
        </w:rPr>
      </w:pPr>
      <w:r w:rsidRPr="008B0F07">
        <w:rPr>
          <w:b/>
          <w:sz w:val="32"/>
          <w:szCs w:val="32"/>
        </w:rPr>
        <w:t>LAG-a</w:t>
      </w:r>
      <w:r w:rsidR="008F0520" w:rsidRPr="00276E4E">
        <w:rPr>
          <w:b/>
          <w:i/>
        </w:rPr>
        <w:t xml:space="preserve"> </w:t>
      </w:r>
      <w:r w:rsidR="00176A42" w:rsidRPr="00176A42">
        <w:rPr>
          <w:b/>
          <w:sz w:val="32"/>
          <w:szCs w:val="32"/>
        </w:rPr>
        <w:t>MURA-DRAV</w:t>
      </w:r>
      <w:bookmarkStart w:id="0" w:name="_Hlk167262141"/>
      <w:r w:rsidR="00AC0492">
        <w:rPr>
          <w:b/>
          <w:sz w:val="32"/>
          <w:szCs w:val="32"/>
        </w:rPr>
        <w:t>A</w:t>
      </w:r>
    </w:p>
    <w:bookmarkEnd w:id="0"/>
    <w:p w14:paraId="118EA531" w14:textId="77777777" w:rsidR="008E675F" w:rsidRPr="00276E4E" w:rsidRDefault="008E675F" w:rsidP="00DD1779">
      <w:pPr>
        <w:rPr>
          <w:b/>
        </w:rPr>
      </w:pPr>
    </w:p>
    <w:p w14:paraId="7B356E05" w14:textId="66582C20"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176A42">
        <w:rPr>
          <w:b/>
          <w:sz w:val="22"/>
          <w:szCs w:val="22"/>
        </w:rPr>
        <w:t xml:space="preserve">provedbu intervencije </w:t>
      </w:r>
      <w:r w:rsidR="00176A42" w:rsidRPr="00176A42">
        <w:rPr>
          <w:b/>
          <w:sz w:val="22"/>
          <w:szCs w:val="22"/>
        </w:rPr>
        <w:t>1.1.1. Potpora modernizaciji i razvoju primarne poljoprivredne proizvodnje i preradbenih kapaciteta</w:t>
      </w:r>
      <w:r w:rsidR="000C6DB6" w:rsidRPr="00B501D8">
        <w:rPr>
          <w:b/>
          <w:sz w:val="22"/>
          <w:szCs w:val="22"/>
        </w:rPr>
        <w:t xml:space="preserve">“ objavljen na mrežnoj stranici </w:t>
      </w:r>
      <w:hyperlink r:id="rId13" w:history="1">
        <w:r w:rsidR="00B50BE2" w:rsidRPr="00B50BE2">
          <w:rPr>
            <w:rStyle w:val="Hiperveza"/>
            <w:b/>
            <w:sz w:val="22"/>
            <w:szCs w:val="22"/>
          </w:rPr>
          <w:t>https://www.</w:t>
        </w:r>
        <w:r w:rsidR="00B50BE2" w:rsidRPr="00B50BE2">
          <w:rPr>
            <w:rStyle w:val="Hiperveza"/>
            <w:b/>
            <w:sz w:val="22"/>
            <w:szCs w:val="22"/>
          </w:rPr>
          <w:t>l</w:t>
        </w:r>
        <w:r w:rsidR="00B50BE2" w:rsidRPr="00B50BE2">
          <w:rPr>
            <w:rStyle w:val="Hiperveza"/>
            <w:b/>
            <w:sz w:val="22"/>
            <w:szCs w:val="22"/>
          </w:rPr>
          <w:t>ag-muradrava.hr/category/lag-natjecaji/</w:t>
        </w:r>
      </w:hyperlink>
      <w:r w:rsidR="000C6DB6" w:rsidRPr="00B501D8">
        <w:rPr>
          <w:b/>
          <w:sz w:val="22"/>
          <w:szCs w:val="22"/>
        </w:rPr>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3903A304" w14:textId="69B74B68" w:rsidR="00F503B4" w:rsidRPr="00AC0492" w:rsidRDefault="00377339" w:rsidP="00AC0492">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325301E" w14:textId="44B39C28" w:rsidR="00176A42" w:rsidRDefault="00DD1779" w:rsidP="00176A42">
      <w:pPr>
        <w:ind w:hanging="13"/>
        <w:jc w:val="center"/>
        <w:rPr>
          <w:rFonts w:eastAsia="Arial Unicode MS"/>
          <w:b/>
          <w:bCs/>
        </w:rPr>
      </w:pPr>
      <w:r w:rsidRPr="00276E4E">
        <w:rPr>
          <w:rFonts w:eastAsia="Arial Unicode MS"/>
          <w:b/>
          <w:bCs/>
        </w:rPr>
        <w:lastRenderedPageBreak/>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2A8BAC54" w14:textId="77777777" w:rsidR="00176A42" w:rsidRPr="00176A42" w:rsidRDefault="00176A42" w:rsidP="00176A42">
      <w:pPr>
        <w:ind w:hanging="13"/>
        <w:jc w:val="center"/>
        <w:rPr>
          <w:rFonts w:eastAsia="Arial Unicode MS"/>
          <w:b/>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8A9A42C"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103965">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B42318" w:rsidRPr="009C2BD7" w:rsidRDefault="00B42318" w:rsidP="00B300D1">
                                  <w:pPr>
                                    <w:rPr>
                                      <w:sz w:val="32"/>
                                      <w:szCs w:val="32"/>
                                    </w:rPr>
                                  </w:pPr>
                                  <w:r>
                                    <w:rPr>
                                      <w:sz w:val="32"/>
                                      <w:szCs w:val="32"/>
                                    </w:rPr>
                                    <w:t xml:space="preserve"> xxxxcccxxxxx      </w:t>
                                  </w:r>
                                </w:p>
                                <w:p w14:paraId="40CB3351"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4D68993A" w14:textId="15161C24" w:rsidR="00B42318" w:rsidRPr="009C2BD7" w:rsidRDefault="00B42318" w:rsidP="00B300D1">
                            <w:pPr>
                              <w:rPr>
                                <w:sz w:val="32"/>
                                <w:szCs w:val="32"/>
                              </w:rPr>
                            </w:pPr>
                            <w:r>
                              <w:rPr>
                                <w:sz w:val="32"/>
                                <w:szCs w:val="32"/>
                              </w:rPr>
                              <w:t xml:space="preserve"> xxxxcccxxxxx      </w:t>
                            </w:r>
                          </w:p>
                          <w:p w14:paraId="40CB3351" w14:textId="77777777" w:rsidR="00B42318" w:rsidRDefault="00B42318"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B42318" w:rsidRPr="009C2BD7" w:rsidRDefault="00B42318" w:rsidP="00CF052E">
                                  <w:pPr>
                                    <w:rPr>
                                      <w:sz w:val="32"/>
                                      <w:szCs w:val="32"/>
                                    </w:rPr>
                                  </w:pPr>
                                  <w:r>
                                    <w:rPr>
                                      <w:sz w:val="32"/>
                                      <w:szCs w:val="32"/>
                                    </w:rPr>
                                    <w:t xml:space="preserve">  x x     </w:t>
                                  </w:r>
                                </w:p>
                                <w:p w14:paraId="7DAF4DC7"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0781127F" w14:textId="164525E4" w:rsidR="00B42318" w:rsidRPr="009C2BD7" w:rsidRDefault="00B42318" w:rsidP="00CF052E">
                            <w:pPr>
                              <w:rPr>
                                <w:sz w:val="32"/>
                                <w:szCs w:val="32"/>
                              </w:rPr>
                            </w:pPr>
                            <w:r>
                              <w:rPr>
                                <w:sz w:val="32"/>
                                <w:szCs w:val="32"/>
                              </w:rPr>
                              <w:t xml:space="preserve">  x x     </w:t>
                            </w:r>
                          </w:p>
                          <w:p w14:paraId="7DAF4DC7" w14:textId="77777777" w:rsidR="00B42318" w:rsidRDefault="00B42318"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15704A73"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CF052E" w:rsidRPr="00B501D8">
              <w:t xml:space="preserve"> </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5987606C"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96796B">
              <w:rPr>
                <w:rFonts w:eastAsia="Calibri"/>
                <w:b/>
                <w:lang w:eastAsia="en-US"/>
              </w:rPr>
              <w:t>:</w:t>
            </w:r>
            <w:r w:rsidR="00D67FA7" w:rsidRPr="00276E4E">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24178A39" w14:textId="1A305401"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156E647E" w14:textId="7F83D046"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47F4D11E" w14:textId="77777777" w:rsidR="002F458E" w:rsidRPr="00AF52C3" w:rsidRDefault="002F458E" w:rsidP="00837F54">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7E1966C2" w14:textId="398AE601" w:rsidR="00E70492" w:rsidRPr="00B501D8" w:rsidRDefault="009535B0" w:rsidP="009709CF">
            <w:pPr>
              <w:pStyle w:val="Odlomakpopisa"/>
              <w:spacing w:line="240" w:lineRule="auto"/>
              <w:ind w:left="72"/>
              <w:jc w:val="both"/>
              <w:rPr>
                <w:rFonts w:ascii="Times New Roman" w:hAnsi="Times New Roman"/>
                <w:sz w:val="20"/>
                <w:szCs w:val="20"/>
                <w:lang w:val="hr-HR"/>
              </w:rPr>
            </w:pPr>
            <w:r w:rsidRPr="00B501D8">
              <w:rPr>
                <w:rFonts w:ascii="Times New Roman" w:eastAsia="Times New Roman" w:hAnsi="Times New Roman"/>
                <w:sz w:val="20"/>
                <w:szCs w:val="20"/>
                <w:highlight w:val="lightGray"/>
                <w:lang w:val="hr-HR" w:eastAsia="ar-SA"/>
              </w:rPr>
              <w:t xml:space="preserve">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1"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B42318" w:rsidRPr="009C2BD7" w:rsidRDefault="00B42318" w:rsidP="009B03F5">
                                  <w:pPr>
                                    <w:rPr>
                                      <w:sz w:val="32"/>
                                      <w:szCs w:val="32"/>
                                    </w:rPr>
                                  </w:pPr>
                                  <w:r>
                                    <w:rPr>
                                      <w:sz w:val="32"/>
                                      <w:szCs w:val="32"/>
                                    </w:rPr>
                                    <w:t xml:space="preserve">    x     </w:t>
                                  </w:r>
                                </w:p>
                                <w:p w14:paraId="61F72853"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mz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fhRdBsIT8irhZayjnDVxLDr7HCZ2aR&#10;Y4gY7o1/wqNQgDVBd6OkBPvrb/rgj6NHKyU1cjaj7ueeWYGNf9dIiulgPA4kj8J4cjtEwV5bttcW&#10;va+WgOANcEMNj9fg79XpWlioXnG9FiErmpjmmDuj/nRd+naTcD25WCyiE9LaML/WG8NPdAqwvjSv&#10;zJpuzh4J8ggndrP03bhb3zBjDYu9h0JGLlxQ7eDHlYhs6tY37Ny1HL0uH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VtNps0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B42318" w:rsidRPr="009C2BD7" w:rsidRDefault="00B42318" w:rsidP="009B03F5">
                            <w:pPr>
                              <w:rPr>
                                <w:sz w:val="32"/>
                                <w:szCs w:val="32"/>
                              </w:rPr>
                            </w:pPr>
                            <w:r>
                              <w:rPr>
                                <w:sz w:val="32"/>
                                <w:szCs w:val="32"/>
                              </w:rPr>
                              <w:t xml:space="preserve">    x     </w:t>
                            </w:r>
                          </w:p>
                          <w:p w14:paraId="61F72853" w14:textId="77777777" w:rsidR="00B42318" w:rsidRDefault="00B42318"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B42318" w:rsidRPr="009C2BD7" w:rsidRDefault="00B42318" w:rsidP="009B03F5">
                                  <w:pPr>
                                    <w:rPr>
                                      <w:sz w:val="32"/>
                                      <w:szCs w:val="32"/>
                                    </w:rPr>
                                  </w:pPr>
                                  <w:r>
                                    <w:rPr>
                                      <w:sz w:val="32"/>
                                      <w:szCs w:val="32"/>
                                    </w:rPr>
                                    <w:t xml:space="preserve">    x     </w:t>
                                  </w:r>
                                </w:p>
                                <w:p w14:paraId="7725873B"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ZmTg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mOHQbOF/Ii4Wmgp5wxfSQy/xgqfmUWO&#10;IWK4N/4Jj0IB1gTdjZIS7K+/6YM/jh6tlNTI2Yy6n3tmBTb+XSMppoPxOJA8CuPJ7RAFe23ZXlv0&#10;vloCgjfADTU8XoO/V6drYaF6xfVahKxoYppj7oz603Xp203C9eRisYhOSGvD/FpvDD/RKcD60rwy&#10;a7o5eyTII5zYzdJ34259w4w1LPYeChm5cEG1gx9XIrKpW9+wc9dy9Lp8ZOa/A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ApYSZmTgIAAKwEAAAOAAAAAAAAAAAAAAAAAC4CAABkcnMvZTJvRG9jLnhtbFBLAQItABQABgAI&#10;AAAAIQCDNJFs3wAAAAgBAAAPAAAAAAAAAAAAAAAAAKgEAABkcnMvZG93bnJldi54bWxQSwUGAAAA&#10;AAQABADzAAAAtAUAAAAA&#10;" fillcolor="window" strokeweight=".5pt">
                      <v:path arrowok="t"/>
                      <v:textbox>
                        <w:txbxContent>
                          <w:p w14:paraId="4FEDF6E5" w14:textId="77777777" w:rsidR="00B42318" w:rsidRPr="009C2BD7" w:rsidRDefault="00B42318" w:rsidP="009B03F5">
                            <w:pPr>
                              <w:rPr>
                                <w:sz w:val="32"/>
                                <w:szCs w:val="32"/>
                              </w:rPr>
                            </w:pPr>
                            <w:r>
                              <w:rPr>
                                <w:sz w:val="32"/>
                                <w:szCs w:val="32"/>
                              </w:rPr>
                              <w:t xml:space="preserve">    x     </w:t>
                            </w:r>
                          </w:p>
                          <w:p w14:paraId="7725873B" w14:textId="77777777" w:rsidR="00B42318" w:rsidRDefault="00B42318"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2" w:name="_Hlk173310189"/>
            <w:bookmarkEnd w:id="1"/>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7774AC2B"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B42318" w:rsidRPr="009C2BD7" w:rsidRDefault="00B42318" w:rsidP="009B03F5">
                                  <w:pPr>
                                    <w:rPr>
                                      <w:sz w:val="32"/>
                                      <w:szCs w:val="32"/>
                                    </w:rPr>
                                  </w:pPr>
                                  <w:r>
                                    <w:rPr>
                                      <w:sz w:val="32"/>
                                      <w:szCs w:val="32"/>
                                    </w:rPr>
                                    <w:t xml:space="preserve">    x     </w:t>
                                  </w:r>
                                </w:p>
                                <w:p w14:paraId="35083E3D"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2"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180FE671" w14:textId="77777777" w:rsidR="00B42318" w:rsidRPr="009C2BD7" w:rsidRDefault="00B42318" w:rsidP="009B03F5">
                            <w:pPr>
                              <w:rPr>
                                <w:sz w:val="32"/>
                                <w:szCs w:val="32"/>
                              </w:rPr>
                            </w:pPr>
                            <w:r>
                              <w:rPr>
                                <w:sz w:val="32"/>
                                <w:szCs w:val="32"/>
                              </w:rPr>
                              <w:t xml:space="preserve">    x     </w:t>
                            </w:r>
                          </w:p>
                          <w:p w14:paraId="35083E3D" w14:textId="77777777" w:rsidR="00B42318" w:rsidRDefault="00B42318"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B42318" w:rsidRPr="009C2BD7" w:rsidRDefault="00B42318" w:rsidP="009B03F5">
                                  <w:pPr>
                                    <w:rPr>
                                      <w:sz w:val="32"/>
                                      <w:szCs w:val="32"/>
                                    </w:rPr>
                                  </w:pPr>
                                  <w:r>
                                    <w:rPr>
                                      <w:sz w:val="32"/>
                                      <w:szCs w:val="32"/>
                                    </w:rPr>
                                    <w:t xml:space="preserve">    x     </w:t>
                                  </w:r>
                                </w:p>
                                <w:p w14:paraId="1AEEC26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3"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B42318" w:rsidRPr="009C2BD7" w:rsidRDefault="00B42318" w:rsidP="009B03F5">
                            <w:pPr>
                              <w:rPr>
                                <w:sz w:val="32"/>
                                <w:szCs w:val="32"/>
                              </w:rPr>
                            </w:pPr>
                            <w:r>
                              <w:rPr>
                                <w:sz w:val="32"/>
                                <w:szCs w:val="32"/>
                              </w:rPr>
                              <w:t xml:space="preserve">    x     </w:t>
                            </w:r>
                          </w:p>
                          <w:p w14:paraId="1AEEC26E" w14:textId="77777777" w:rsidR="00B42318" w:rsidRDefault="00B42318"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B501D8"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B42318" w:rsidRPr="009C2BD7" w:rsidRDefault="00B42318" w:rsidP="009B03F5">
                                  <w:pPr>
                                    <w:rPr>
                                      <w:sz w:val="32"/>
                                      <w:szCs w:val="32"/>
                                    </w:rPr>
                                  </w:pPr>
                                  <w:r>
                                    <w:rPr>
                                      <w:sz w:val="32"/>
                                      <w:szCs w:val="32"/>
                                    </w:rPr>
                                    <w:t xml:space="preserve">    x     </w:t>
                                  </w:r>
                                </w:p>
                                <w:p w14:paraId="03AC87AA"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4"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1785D0EB" w14:textId="77777777" w:rsidR="00B42318" w:rsidRPr="009C2BD7" w:rsidRDefault="00B42318" w:rsidP="009B03F5">
                            <w:pPr>
                              <w:rPr>
                                <w:sz w:val="32"/>
                                <w:szCs w:val="32"/>
                              </w:rPr>
                            </w:pPr>
                            <w:r>
                              <w:rPr>
                                <w:sz w:val="32"/>
                                <w:szCs w:val="32"/>
                              </w:rPr>
                              <w:t xml:space="preserve">    x     </w:t>
                            </w:r>
                          </w:p>
                          <w:p w14:paraId="03AC87AA" w14:textId="77777777" w:rsidR="00B42318" w:rsidRDefault="00B42318"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B42318" w:rsidRPr="009C2BD7" w:rsidRDefault="00B42318" w:rsidP="009B03F5">
                                  <w:pPr>
                                    <w:rPr>
                                      <w:sz w:val="32"/>
                                      <w:szCs w:val="32"/>
                                    </w:rPr>
                                  </w:pPr>
                                  <w:r>
                                    <w:rPr>
                                      <w:sz w:val="32"/>
                                      <w:szCs w:val="32"/>
                                    </w:rPr>
                                    <w:t xml:space="preserve">    x     </w:t>
                                  </w:r>
                                </w:p>
                                <w:p w14:paraId="112BBDE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5"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6igymU8CAACsBAAADgAAAAAAAAAAAAAAAAAuAgAAZHJzL2Uyb0RvYy54bWxQSwECLQAUAAYA&#10;CAAAACEAxhFxut8AAAAIAQAADwAAAAAAAAAAAAAAAACpBAAAZHJzL2Rvd25yZXYueG1sUEsFBgAA&#10;AAAEAAQA8wAAALUFAAAAAA==&#10;" fillcolor="window" strokeweight=".5pt">
                      <v:path arrowok="t"/>
                      <v:textbox>
                        <w:txbxContent>
                          <w:p w14:paraId="07A99E54" w14:textId="77777777" w:rsidR="00B42318" w:rsidRPr="009C2BD7" w:rsidRDefault="00B42318" w:rsidP="009B03F5">
                            <w:pPr>
                              <w:rPr>
                                <w:sz w:val="32"/>
                                <w:szCs w:val="32"/>
                              </w:rPr>
                            </w:pPr>
                            <w:r>
                              <w:rPr>
                                <w:sz w:val="32"/>
                                <w:szCs w:val="32"/>
                              </w:rPr>
                              <w:t xml:space="preserve">    x     </w:t>
                            </w:r>
                          </w:p>
                          <w:p w14:paraId="112BBDEE" w14:textId="77777777" w:rsidR="00B42318" w:rsidRDefault="00B42318"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B501D8" w:rsidRDefault="00276E4E" w:rsidP="00BE37BB">
            <w:pPr>
              <w:rPr>
                <w:rFonts w:eastAsia="Calibri"/>
                <w:b/>
                <w:sz w:val="20"/>
                <w:szCs w:val="20"/>
                <w:lang w:eastAsia="en-US"/>
              </w:rPr>
            </w:pPr>
            <w:bookmarkStart w:id="3" w:name="_Hlk168487679"/>
            <w:bookmarkEnd w:id="2"/>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124AB7" w:rsidRPr="00B501D8">
              <w:rPr>
                <w:b/>
                <w:sz w:val="20"/>
                <w:szCs w:val="20"/>
              </w:rPr>
              <w:t>3</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B501D8" w:rsidRDefault="00603D81" w:rsidP="00B501D8">
            <w:pPr>
              <w:jc w:val="both"/>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 predsjednik/</w:t>
            </w:r>
            <w:proofErr w:type="spellStart"/>
            <w:r w:rsidRPr="00B501D8">
              <w:rPr>
                <w:rFonts w:eastAsia="Calibri"/>
                <w:i/>
                <w:sz w:val="20"/>
                <w:szCs w:val="20"/>
                <w:lang w:eastAsia="en-US"/>
              </w:rPr>
              <w:t>ica</w:t>
            </w:r>
            <w:proofErr w:type="spellEnd"/>
            <w:r w:rsidRPr="00B501D8">
              <w:rPr>
                <w:rFonts w:eastAsia="Calibri"/>
                <w:i/>
                <w:sz w:val="20"/>
                <w:szCs w:val="20"/>
                <w:lang w:eastAsia="en-US"/>
              </w:rPr>
              <w:t xml:space="preserve"> uprave, direktor/</w:t>
            </w:r>
            <w:proofErr w:type="spellStart"/>
            <w:r w:rsidRPr="00B501D8">
              <w:rPr>
                <w:rFonts w:eastAsia="Calibri"/>
                <w:i/>
                <w:sz w:val="20"/>
                <w:szCs w:val="20"/>
                <w:lang w:eastAsia="en-US"/>
              </w:rPr>
              <w:t>ica</w:t>
            </w:r>
            <w:proofErr w:type="spellEnd"/>
            <w:r w:rsidRPr="00B501D8">
              <w:rPr>
                <w:rFonts w:eastAsia="Calibri"/>
                <w:i/>
                <w:sz w:val="20"/>
                <w:szCs w:val="20"/>
                <w:lang w:eastAsia="en-US"/>
              </w:rPr>
              <w:t>):</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5BEBDB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124AB7" w:rsidRPr="00B501D8">
              <w:rPr>
                <w:rFonts w:eastAsia="Calibri"/>
                <w:b/>
                <w:sz w:val="20"/>
                <w:szCs w:val="20"/>
                <w:lang w:eastAsia="en-US"/>
              </w:rPr>
              <w:t>3</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3"/>
    </w:tbl>
    <w:p w14:paraId="6236F1F6" w14:textId="77777777" w:rsidR="00AD4B5D" w:rsidRDefault="00AD4B5D" w:rsidP="006A15B8">
      <w:pPr>
        <w:rPr>
          <w:b/>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F26DBB"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Default="001B0FF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Default="00335739" w:rsidP="00335739">
            <w:pPr>
              <w:suppressAutoHyphens w:val="0"/>
              <w:rPr>
                <w:rFonts w:eastAsia="Arial Unicode MS"/>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5C727C" w:rsidRPr="007017F5" w14:paraId="2E7A7BC1" w14:textId="77777777" w:rsidTr="00AA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FFFF1BE" w14:textId="77777777" w:rsidR="005C727C" w:rsidRPr="00F26DBB" w:rsidRDefault="005C727C" w:rsidP="00AA3A23">
            <w:pPr>
              <w:snapToGrid w:val="0"/>
              <w:rPr>
                <w:rFonts w:eastAsia="Calibri"/>
                <w:b w:val="0"/>
                <w:bCs w:val="0"/>
                <w:iCs/>
                <w:lang w:eastAsia="en-US"/>
              </w:rPr>
            </w:pPr>
            <w:bookmarkStart w:id="4" w:name="_Hlk211421184"/>
            <w:r>
              <w:rPr>
                <w:rFonts w:eastAsia="Calibri"/>
                <w:iCs/>
                <w:lang w:eastAsia="en-US"/>
              </w:rPr>
              <w:t>III.</w:t>
            </w:r>
            <w:r w:rsidRPr="00F26DBB">
              <w:rPr>
                <w:rFonts w:eastAsia="Calibri"/>
                <w:iCs/>
                <w:lang w:eastAsia="en-US"/>
              </w:rPr>
              <w:t>4. Detaljan opis projekta</w:t>
            </w:r>
            <w:r>
              <w:rPr>
                <w:rFonts w:eastAsia="Calibri"/>
                <w:iCs/>
                <w:lang w:eastAsia="en-US"/>
              </w:rPr>
              <w:t>, ciljevi i rezultati projekta</w:t>
            </w:r>
            <w:r w:rsidRPr="00F26DBB">
              <w:rPr>
                <w:rFonts w:eastAsia="Calibri"/>
                <w:iCs/>
                <w:lang w:eastAsia="en-US"/>
              </w:rPr>
              <w:t xml:space="preserve"> </w:t>
            </w:r>
          </w:p>
          <w:p w14:paraId="28E9DAC5" w14:textId="7F8689A5" w:rsidR="005C727C" w:rsidRPr="00B501D8" w:rsidRDefault="005C727C" w:rsidP="00AA3A23">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235F87">
              <w:rPr>
                <w:rFonts w:eastAsia="Arial Unicode MS"/>
                <w:b w:val="0"/>
                <w:bCs w:val="0"/>
                <w:i/>
                <w:sz w:val="20"/>
                <w:szCs w:val="20"/>
              </w:rPr>
              <w:t>; navedite aktivnosti</w:t>
            </w:r>
            <w:r w:rsidR="00CB2690">
              <w:rPr>
                <w:rFonts w:eastAsia="Arial Unicode MS"/>
                <w:b w:val="0"/>
                <w:bCs w:val="0"/>
                <w:i/>
                <w:sz w:val="20"/>
                <w:szCs w:val="20"/>
              </w:rPr>
              <w:t xml:space="preserve"> </w:t>
            </w:r>
            <w:r w:rsidRPr="00235F87">
              <w:rPr>
                <w:rFonts w:eastAsia="Arial Unicode MS"/>
                <w:b w:val="0"/>
                <w:bCs w:val="0"/>
                <w:i/>
                <w:sz w:val="20"/>
                <w:szCs w:val="20"/>
              </w:rPr>
              <w:t xml:space="preserve">projekta, mjerljive rezultate projektnih aktivnosti te </w:t>
            </w:r>
            <w:r w:rsidRPr="00235F87">
              <w:rPr>
                <w:rFonts w:eastAsia="Arial Unicode MS"/>
                <w:i/>
                <w:sz w:val="20"/>
                <w:szCs w:val="20"/>
              </w:rPr>
              <w:t>cilj projekta</w:t>
            </w:r>
            <w:r w:rsidRPr="00235F87">
              <w:rPr>
                <w:rFonts w:eastAsia="Arial Unicode MS"/>
                <w:b w:val="0"/>
                <w:bCs w:val="0"/>
                <w:i/>
                <w:sz w:val="20"/>
                <w:szCs w:val="20"/>
              </w:rPr>
              <w:t xml:space="preserve"> koji se ostvaruje provedbom planiranih aktivnosti.</w:t>
            </w:r>
          </w:p>
        </w:tc>
      </w:tr>
      <w:tr w:rsidR="005C727C" w:rsidRPr="007017F5" w14:paraId="7FBCC807" w14:textId="77777777" w:rsidTr="00AA3A23">
        <w:tc>
          <w:tcPr>
            <w:cnfStyle w:val="001000000000" w:firstRow="0" w:lastRow="0" w:firstColumn="1" w:lastColumn="0" w:oddVBand="0" w:evenVBand="0" w:oddHBand="0" w:evenHBand="0" w:firstRowFirstColumn="0" w:firstRowLastColumn="0" w:lastRowFirstColumn="0" w:lastRowLastColumn="0"/>
            <w:tcW w:w="9498" w:type="dxa"/>
          </w:tcPr>
          <w:p w14:paraId="2BEA59D4" w14:textId="77777777" w:rsidR="005C727C" w:rsidRDefault="005C727C" w:rsidP="00AA3A23">
            <w:pPr>
              <w:snapToGrid w:val="0"/>
              <w:rPr>
                <w:rFonts w:eastAsia="Calibri"/>
                <w:iCs/>
                <w:sz w:val="22"/>
                <w:szCs w:val="22"/>
                <w:lang w:eastAsia="en-US"/>
              </w:rPr>
            </w:pPr>
          </w:p>
          <w:p w14:paraId="5884F521" w14:textId="77777777" w:rsidR="005C727C" w:rsidRDefault="005C727C" w:rsidP="00AA3A23">
            <w:pPr>
              <w:snapToGrid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156BF805"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5C727C">
              <w:rPr>
                <w:rFonts w:eastAsia="Calibri"/>
                <w:iCs/>
                <w:lang w:eastAsia="en-US"/>
              </w:rPr>
              <w:t>1.</w:t>
            </w:r>
            <w:r w:rsidR="00B14BCF" w:rsidRPr="00F26DBB">
              <w:rPr>
                <w:rFonts w:eastAsia="Calibri"/>
                <w:iCs/>
                <w:lang w:eastAsia="en-US"/>
              </w:rPr>
              <w:t xml:space="preserve"> </w:t>
            </w:r>
            <w:r w:rsidR="005C727C">
              <w:rPr>
                <w:rFonts w:eastAsia="Calibri"/>
                <w:iCs/>
                <w:lang w:eastAsia="en-US"/>
              </w:rPr>
              <w:t>Sektor ulaganja</w:t>
            </w:r>
            <w:r w:rsidR="00B14BCF" w:rsidRPr="00F26DBB">
              <w:rPr>
                <w:rFonts w:eastAsia="Calibri"/>
                <w:iCs/>
                <w:lang w:eastAsia="en-US"/>
              </w:rPr>
              <w:t xml:space="preserve"> </w:t>
            </w:r>
          </w:p>
          <w:p w14:paraId="4E0E5B65" w14:textId="6B75CEAC"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 xml:space="preserve">Uputa: </w:t>
            </w:r>
            <w:r w:rsidR="005C727C">
              <w:rPr>
                <w:rFonts w:eastAsia="Arial Unicode MS"/>
                <w:b w:val="0"/>
                <w:i/>
                <w:sz w:val="20"/>
                <w:szCs w:val="20"/>
              </w:rPr>
              <w:t xml:space="preserve">potrebno je objasniti kako se projekt odnosi na određen sektor ulganja sukladno Kriteriju </w:t>
            </w:r>
            <w:r w:rsidR="00CB2690">
              <w:rPr>
                <w:rFonts w:eastAsia="Arial Unicode MS"/>
                <w:b w:val="0"/>
                <w:i/>
                <w:sz w:val="20"/>
                <w:szCs w:val="20"/>
              </w:rPr>
              <w:t xml:space="preserve">odabira </w:t>
            </w:r>
            <w:r w:rsidR="005C727C">
              <w:rPr>
                <w:rFonts w:eastAsia="Arial Unicode MS"/>
                <w:b w:val="0"/>
                <w:i/>
                <w:sz w:val="20"/>
                <w:szCs w:val="20"/>
              </w:rPr>
              <w:t>br. 2. Sektor ulaganja</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Default="00D64381" w:rsidP="00F90E5C">
            <w:pPr>
              <w:snapToGrid w:val="0"/>
              <w:rPr>
                <w:rFonts w:eastAsia="Calibri"/>
                <w:iCs/>
                <w:sz w:val="22"/>
                <w:szCs w:val="22"/>
                <w:lang w:eastAsia="en-US"/>
              </w:rPr>
            </w:pPr>
          </w:p>
          <w:p w14:paraId="6E9F46F8" w14:textId="77777777" w:rsidR="004E5D20" w:rsidRDefault="004E5D20" w:rsidP="00F90E5C">
            <w:pPr>
              <w:snapToGrid w:val="0"/>
              <w:rPr>
                <w:rFonts w:eastAsia="Calibri"/>
                <w:iCs/>
                <w:sz w:val="22"/>
                <w:szCs w:val="22"/>
                <w:lang w:eastAsia="en-US"/>
              </w:rPr>
            </w:pPr>
          </w:p>
        </w:tc>
      </w:tr>
      <w:bookmarkEnd w:id="4"/>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50C2F120" w:rsidR="00A040AB" w:rsidRPr="00F26DBB" w:rsidRDefault="000D5279" w:rsidP="00EA62D9">
            <w:pPr>
              <w:snapToGrid w:val="0"/>
              <w:rPr>
                <w:rFonts w:eastAsia="Calibri"/>
                <w:iCs/>
                <w:lang w:eastAsia="en-US"/>
              </w:rPr>
            </w:pPr>
            <w:r>
              <w:rPr>
                <w:rFonts w:eastAsia="Calibri"/>
                <w:iCs/>
                <w:lang w:eastAsia="en-US"/>
              </w:rPr>
              <w:t>III.</w:t>
            </w:r>
            <w:r w:rsidR="00242DE7">
              <w:rPr>
                <w:rFonts w:eastAsia="Calibri"/>
                <w:iCs/>
                <w:lang w:eastAsia="en-US"/>
              </w:rPr>
              <w:t>5</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Default="00A040AB" w:rsidP="00EA62D9">
            <w:pPr>
              <w:snapToGrid w:val="0"/>
              <w:rPr>
                <w:rFonts w:eastAsia="Calibri"/>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35A272A4" w:rsidR="00EA2482" w:rsidRPr="00F26DBB" w:rsidRDefault="000D5279" w:rsidP="00CE0354">
            <w:pPr>
              <w:snapToGrid w:val="0"/>
              <w:jc w:val="both"/>
              <w:rPr>
                <w:rFonts w:eastAsia="Calibri"/>
                <w:iCs/>
                <w:lang w:eastAsia="en-US"/>
              </w:rPr>
            </w:pPr>
            <w:r>
              <w:rPr>
                <w:rFonts w:eastAsia="Calibri"/>
                <w:iCs/>
                <w:lang w:eastAsia="en-US"/>
              </w:rPr>
              <w:t>III.</w:t>
            </w:r>
            <w:r w:rsidR="00242DE7">
              <w:rPr>
                <w:rFonts w:eastAsia="Calibri"/>
                <w:iCs/>
                <w:lang w:eastAsia="en-US"/>
              </w:rPr>
              <w:t>6</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w:t>
            </w:r>
            <w:r w:rsidR="00EA2482" w:rsidRPr="00F26DBB">
              <w:rPr>
                <w:rFonts w:eastAsia="Calibri"/>
                <w:iCs/>
                <w:lang w:eastAsia="en-US"/>
              </w:rPr>
              <w:t xml:space="preserve"> </w:t>
            </w:r>
          </w:p>
          <w:p w14:paraId="6113C9FF" w14:textId="093AA3A4"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30293F32" w:rsidR="00F90E5C" w:rsidRPr="00F26DBB" w:rsidRDefault="000D5279" w:rsidP="00F90E5C">
            <w:pPr>
              <w:snapToGrid w:val="0"/>
              <w:rPr>
                <w:rFonts w:eastAsia="Arial Unicode MS"/>
              </w:rPr>
            </w:pPr>
            <w:r>
              <w:rPr>
                <w:rFonts w:eastAsia="Calibri"/>
                <w:iCs/>
                <w:lang w:eastAsia="en-US"/>
              </w:rPr>
              <w:t>III.</w:t>
            </w:r>
            <w:r w:rsidR="00242DE7">
              <w:rPr>
                <w:rFonts w:eastAsia="Calibri"/>
                <w:iCs/>
                <w:lang w:eastAsia="en-US"/>
              </w:rPr>
              <w:t>7</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2A2FED3B" w14:textId="3DCFBF26" w:rsidR="0003034E" w:rsidRPr="00B51794" w:rsidRDefault="00F90E5C" w:rsidP="00B51794">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B51794">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2CAD2113" w:rsidR="00CC4434" w:rsidRPr="00EF140E" w:rsidRDefault="00B51794" w:rsidP="00673951">
            <w:pPr>
              <w:tabs>
                <w:tab w:val="left" w:pos="368"/>
              </w:tabs>
              <w:snapToGrid w:val="0"/>
              <w:spacing w:after="120"/>
              <w:jc w:val="both"/>
              <w:rPr>
                <w:rFonts w:eastAsia="Arial Unicode MS"/>
                <w:b/>
                <w:sz w:val="22"/>
                <w:szCs w:val="22"/>
              </w:rPr>
            </w:pPr>
            <w:bookmarkStart w:id="5" w:name="_Hlk211427832"/>
            <w:r w:rsidRPr="00B51794">
              <w:rPr>
                <w:rFonts w:eastAsia="Arial Unicode MS"/>
                <w:sz w:val="22"/>
                <w:szCs w:val="22"/>
              </w:rPr>
              <w:t>SC</w:t>
            </w:r>
            <w:r>
              <w:rPr>
                <w:rFonts w:eastAsia="Arial Unicode MS"/>
                <w:sz w:val="22"/>
                <w:szCs w:val="22"/>
              </w:rPr>
              <w:t xml:space="preserve"> </w:t>
            </w:r>
            <w:r w:rsidRPr="00B51794">
              <w:rPr>
                <w:rFonts w:eastAsia="Arial Unicode MS"/>
                <w:sz w:val="22"/>
                <w:szCs w:val="22"/>
              </w:rPr>
              <w:t xml:space="preserve">2 </w:t>
            </w:r>
            <w:r>
              <w:rPr>
                <w:rFonts w:eastAsia="Arial Unicode MS"/>
                <w:sz w:val="22"/>
                <w:szCs w:val="22"/>
              </w:rPr>
              <w:t xml:space="preserve">ZPP-a: </w:t>
            </w:r>
            <w:r w:rsidRPr="00B51794">
              <w:rPr>
                <w:rFonts w:eastAsia="Arial Unicode MS"/>
                <w:sz w:val="22"/>
                <w:szCs w:val="22"/>
              </w:rPr>
              <w:t>Jačanje usmjerenosti na tržište i povećanje konkurentnosti poljoprivrednih gospodarstava kratkoročno i dugoročno, uključujući veću usmjerenost na istraživanje, tehnologiju i digitalizaciju</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B42318" w:rsidRPr="009C2BD7" w:rsidRDefault="00B42318" w:rsidP="0003034E">
                                  <w:pPr>
                                    <w:rPr>
                                      <w:sz w:val="32"/>
                                      <w:szCs w:val="32"/>
                                    </w:rPr>
                                  </w:pPr>
                                  <w:r>
                                    <w:rPr>
                                      <w:sz w:val="32"/>
                                      <w:szCs w:val="32"/>
                                    </w:rPr>
                                    <w:t xml:space="preserve">    xxxxxx     </w:t>
                                  </w:r>
                                </w:p>
                                <w:p w14:paraId="50CCC854"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36"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lD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kLBDBSKqg2UBwRWAst55zhyxLjr7DEZ2aR&#10;ZAgZLo5/wkMqwKKgu1GyA/vrb/rgj7NHKyU1kjan7ueeWYGdf9fIirv+aBRYHoXReDJAwV5bNtcW&#10;va8WgOj1cUUNj9fg79XpKi1Ur7hf85AVTUxzzJ1Tf7oufLtKuJ9czOfRCXltmF/pteEnPgVcX5pX&#10;Zk03aI8MeYQTvVn2bt6tbxiyhvnegywjGS6odvjjTkQ6dfsblu5ajl6Xr8zsNwA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Bp5CUNPAgAArQQAAA4AAAAAAAAAAAAAAAAALgIAAGRycy9lMm9Eb2MueG1sUEsBAi0AFAAGAAgA&#10;AAAhAFIJmVLdAAAABwEAAA8AAAAAAAAAAAAAAAAAqQQAAGRycy9kb3ducmV2LnhtbFBLBQYAAAAA&#10;BAAEAPMAAACzBQAAAAA=&#10;" fillcolor="window" strokeweight=".5pt">
                      <v:path arrowok="t"/>
                      <v:textbox>
                        <w:txbxContent>
                          <w:p w14:paraId="68DBBC1E" w14:textId="03F9F31F" w:rsidR="00B42318" w:rsidRPr="009C2BD7" w:rsidRDefault="00B42318" w:rsidP="0003034E">
                            <w:pPr>
                              <w:rPr>
                                <w:sz w:val="32"/>
                                <w:szCs w:val="32"/>
                              </w:rPr>
                            </w:pPr>
                            <w:r>
                              <w:rPr>
                                <w:sz w:val="32"/>
                                <w:szCs w:val="32"/>
                              </w:rPr>
                              <w:t xml:space="preserve">    xxxxxx     </w:t>
                            </w:r>
                          </w:p>
                          <w:p w14:paraId="50CCC854" w14:textId="77777777" w:rsidR="00B42318" w:rsidRDefault="00B42318" w:rsidP="0003034E"/>
                        </w:txbxContent>
                      </v:textbox>
                      <w10:wrap type="topAndBottom" anchorx="margin"/>
                    </v:shape>
                  </w:pict>
                </mc:Fallback>
              </mc:AlternateContent>
            </w:r>
            <w:r>
              <w:rPr>
                <w:rFonts w:eastAsia="Arial Unicode MS"/>
                <w:b/>
                <w:sz w:val="22"/>
                <w:szCs w:val="22"/>
              </w:rPr>
              <w:t xml:space="preserve">       DA</w:t>
            </w:r>
          </w:p>
        </w:tc>
      </w:tr>
      <w:bookmarkEnd w:id="5"/>
      <w:tr w:rsidR="00B51794" w:rsidRPr="00ED498C" w14:paraId="137FB7A7" w14:textId="77777777" w:rsidTr="00B51794">
        <w:trPr>
          <w:trHeight w:val="71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AE76A96" w14:textId="77777777" w:rsidR="00B51794" w:rsidRPr="00961501" w:rsidRDefault="00B51794" w:rsidP="00B51794">
            <w:pPr>
              <w:snapToGrid w:val="0"/>
              <w:rPr>
                <w:rFonts w:eastAsia="Arial Unicode MS"/>
                <w:i/>
                <w:sz w:val="20"/>
                <w:szCs w:val="20"/>
              </w:rPr>
            </w:pPr>
            <w:r w:rsidRPr="00961501">
              <w:rPr>
                <w:rFonts w:eastAsia="Arial Unicode MS"/>
                <w:i/>
                <w:sz w:val="20"/>
                <w:szCs w:val="20"/>
              </w:rPr>
              <w:t xml:space="preserve">Obrazloženje: </w:t>
            </w:r>
          </w:p>
          <w:p w14:paraId="60953B61" w14:textId="77777777" w:rsidR="00B51794" w:rsidRDefault="00B51794" w:rsidP="00F26DBB">
            <w:pPr>
              <w:snapToGrid w:val="0"/>
              <w:rPr>
                <w:rFonts w:eastAsia="Arial Unicode MS"/>
                <w:b/>
                <w:noProof/>
                <w:sz w:val="22"/>
                <w:szCs w:val="22"/>
              </w:rPr>
            </w:pPr>
          </w:p>
          <w:p w14:paraId="1029447F" w14:textId="77777777" w:rsidR="00B51794" w:rsidRDefault="00B51794" w:rsidP="00F26DBB">
            <w:pPr>
              <w:snapToGrid w:val="0"/>
              <w:rPr>
                <w:rFonts w:eastAsia="Arial Unicode MS"/>
                <w:b/>
                <w:noProof/>
                <w:sz w:val="22"/>
                <w:szCs w:val="22"/>
              </w:rPr>
            </w:pPr>
          </w:p>
          <w:p w14:paraId="377B6287" w14:textId="77777777" w:rsidR="00B51794" w:rsidRDefault="00B51794" w:rsidP="00F26DBB">
            <w:pPr>
              <w:snapToGrid w:val="0"/>
              <w:rPr>
                <w:rFonts w:eastAsia="Arial Unicode MS"/>
                <w:b/>
                <w:noProof/>
                <w:sz w:val="22"/>
                <w:szCs w:val="22"/>
              </w:rPr>
            </w:pPr>
          </w:p>
        </w:tc>
      </w:tr>
      <w:tr w:rsidR="00B51794" w:rsidRPr="00ED498C" w14:paraId="14E0B49A" w14:textId="77777777" w:rsidTr="00B51794">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197EF7E" w14:textId="72DFC011" w:rsidR="00B51794" w:rsidRPr="00EF140E" w:rsidRDefault="00B51794" w:rsidP="00AA3A23">
            <w:pPr>
              <w:tabs>
                <w:tab w:val="left" w:pos="368"/>
              </w:tabs>
              <w:snapToGrid w:val="0"/>
              <w:spacing w:after="120"/>
              <w:jc w:val="both"/>
              <w:rPr>
                <w:rFonts w:eastAsia="Arial Unicode MS"/>
                <w:b/>
                <w:sz w:val="22"/>
                <w:szCs w:val="22"/>
              </w:rPr>
            </w:pPr>
            <w:r w:rsidRPr="00B51794">
              <w:rPr>
                <w:rFonts w:eastAsia="Arial Unicode MS"/>
                <w:sz w:val="22"/>
                <w:szCs w:val="22"/>
              </w:rPr>
              <w:t>SC</w:t>
            </w:r>
            <w:r>
              <w:rPr>
                <w:rFonts w:eastAsia="Arial Unicode MS"/>
                <w:sz w:val="22"/>
                <w:szCs w:val="22"/>
              </w:rPr>
              <w:t xml:space="preserve"> 8</w:t>
            </w:r>
            <w:r w:rsidRPr="00B51794">
              <w:rPr>
                <w:rFonts w:eastAsia="Arial Unicode MS"/>
                <w:sz w:val="22"/>
                <w:szCs w:val="22"/>
              </w:rPr>
              <w:t xml:space="preserve"> </w:t>
            </w:r>
            <w:r>
              <w:rPr>
                <w:rFonts w:eastAsia="Arial Unicode MS"/>
                <w:sz w:val="22"/>
                <w:szCs w:val="22"/>
              </w:rPr>
              <w:t xml:space="preserve">ZPP-a: </w:t>
            </w:r>
            <w:r w:rsidRPr="00B51794">
              <w:rPr>
                <w:rFonts w:eastAsia="Arial Unicode MS"/>
                <w:sz w:val="22"/>
                <w:szCs w:val="22"/>
              </w:rPr>
              <w:t xml:space="preserve">Promicanje zapošljavanja, rasta, rodne ravnopravnosti, uključujući sudjelovanje žena u poljoprivredi, socijalne uključenosti i lokalnog razvoja u ruralnim područjima, uključujući kružno </w:t>
            </w:r>
            <w:proofErr w:type="spellStart"/>
            <w:r w:rsidRPr="00B51794">
              <w:rPr>
                <w:rFonts w:eastAsia="Arial Unicode MS"/>
                <w:sz w:val="22"/>
                <w:szCs w:val="22"/>
              </w:rPr>
              <w:t>biogospodarstvo</w:t>
            </w:r>
            <w:proofErr w:type="spellEnd"/>
            <w:r w:rsidRPr="00B51794">
              <w:rPr>
                <w:rFonts w:eastAsia="Arial Unicode MS"/>
                <w:sz w:val="22"/>
                <w:szCs w:val="22"/>
              </w:rPr>
              <w:t xml:space="preserve"> i održivo šumarstvo  </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2CCB78A9" w14:textId="77777777" w:rsidR="00B51794" w:rsidRPr="0062012A" w:rsidRDefault="00B51794" w:rsidP="00AA3A23">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9904" behindDoc="0" locked="0" layoutInCell="1" allowOverlap="1" wp14:anchorId="0B7D3D2F" wp14:editId="5EA0E141">
                      <wp:simplePos x="0" y="0"/>
                      <wp:positionH relativeFrom="margin">
                        <wp:posOffset>147320</wp:posOffset>
                      </wp:positionH>
                      <wp:positionV relativeFrom="paragraph">
                        <wp:posOffset>184962</wp:posOffset>
                      </wp:positionV>
                      <wp:extent cx="370205" cy="339725"/>
                      <wp:effectExtent l="0" t="0" r="10795" b="22225"/>
                      <wp:wrapTopAndBottom/>
                      <wp:docPr id="32434021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2EA502F2" w14:textId="77777777" w:rsidR="00B51794" w:rsidRPr="009C2BD7" w:rsidRDefault="00B51794" w:rsidP="00B51794">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0B6EB810" w14:textId="77777777" w:rsidR="00B51794" w:rsidRDefault="00B51794" w:rsidP="00B517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D3D2F" id="_x0000_s1037" type="#_x0000_t202" style="position:absolute;margin-left:11.6pt;margin-top:14.55pt;width:29.15pt;height:26.75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0aW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kLBLAfngTVBoojAmuh5ZwzfFli/BWW+Mws&#10;kgwhw8XxT3hIBVgUdDdKdmB//U0f/HH2aKWkRtLm1P3cMyuw8+8aWXHXH40Cy6MwGk8GKNhry+ba&#10;ovfVAhC9Pq6o4fEa/L06XaWF6hX3ax6yoolpjrlz6k/XhW9XCfeTi/k8OiGvDfMrvTb8xKeA60vz&#10;yqzpBu2RIY9wojfL3s279Q1D1jDfe5BlJMMF1Q5/3IlIp25/w9Jdy9Hr8pWZ/QY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GXLRpZPAgAArQQAAA4AAAAAAAAAAAAAAAAALgIAAGRycy9lMm9Eb2MueG1sUEsBAi0AFAAGAAgA&#10;AAAhAFIJmVLdAAAABwEAAA8AAAAAAAAAAAAAAAAAqQQAAGRycy9kb3ducmV2LnhtbFBLBQYAAAAA&#10;BAAEAPMAAACzBQAAAAA=&#10;" fillcolor="window" strokeweight=".5pt">
                      <v:path arrowok="t"/>
                      <v:textbox>
                        <w:txbxContent>
                          <w:p w14:paraId="2EA502F2" w14:textId="77777777" w:rsidR="00B51794" w:rsidRPr="009C2BD7" w:rsidRDefault="00B51794" w:rsidP="00B51794">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0B6EB810" w14:textId="77777777" w:rsidR="00B51794" w:rsidRDefault="00B51794" w:rsidP="00B51794"/>
                        </w:txbxContent>
                      </v:textbox>
                      <w10:wrap type="topAndBottom" anchorx="margin"/>
                    </v:shape>
                  </w:pict>
                </mc:Fallback>
              </mc:AlternateContent>
            </w:r>
            <w:r>
              <w:rPr>
                <w:rFonts w:eastAsia="Arial Unicode MS"/>
                <w:b/>
                <w:sz w:val="22"/>
                <w:szCs w:val="22"/>
              </w:rPr>
              <w:t xml:space="preserve">       DA</w:t>
            </w:r>
          </w:p>
        </w:tc>
      </w:tr>
      <w:tr w:rsidR="00B51794" w:rsidRPr="00ED498C" w14:paraId="371B23B2" w14:textId="77777777" w:rsidTr="00B51794">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DCCE8F4" w14:textId="77777777" w:rsidR="00B51794" w:rsidRPr="00961501" w:rsidRDefault="00B51794" w:rsidP="00B51794">
            <w:pPr>
              <w:snapToGrid w:val="0"/>
              <w:rPr>
                <w:rFonts w:eastAsia="Arial Unicode MS"/>
                <w:i/>
                <w:sz w:val="20"/>
                <w:szCs w:val="20"/>
              </w:rPr>
            </w:pPr>
            <w:r w:rsidRPr="00961501">
              <w:rPr>
                <w:rFonts w:eastAsia="Arial Unicode MS"/>
                <w:i/>
                <w:sz w:val="20"/>
                <w:szCs w:val="20"/>
              </w:rPr>
              <w:t xml:space="preserve">Obrazloženje: </w:t>
            </w:r>
          </w:p>
          <w:p w14:paraId="364CB07B" w14:textId="78BBF5AD" w:rsidR="00B51794" w:rsidRPr="00F26DBB" w:rsidRDefault="00B51794" w:rsidP="00B51794">
            <w:pPr>
              <w:suppressAutoHyphens w:val="0"/>
              <w:rPr>
                <w:b/>
                <w:i/>
                <w:iCs/>
                <w:lang w:val="sl-SI"/>
              </w:rPr>
            </w:pPr>
          </w:p>
        </w:tc>
      </w:tr>
      <w:tr w:rsidR="00A50CB5" w:rsidRPr="00ED498C" w14:paraId="1E0DB400" w14:textId="77777777" w:rsidTr="006B05BF">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F645A3C" w14:textId="7A381A2C" w:rsidR="00A50CB5" w:rsidRPr="00DA4F7A" w:rsidRDefault="00A50CB5" w:rsidP="006B05BF">
            <w:pPr>
              <w:pStyle w:val="Bezproreda"/>
              <w:rPr>
                <w:rFonts w:eastAsia="Arial Unicode MS"/>
                <w:b/>
                <w:bCs/>
              </w:rPr>
            </w:pPr>
            <w:r>
              <w:rPr>
                <w:rFonts w:eastAsia="Arial Unicode MS"/>
                <w:b/>
                <w:bCs/>
              </w:rPr>
              <w:t>III.</w:t>
            </w:r>
            <w:r w:rsidR="00242DE7">
              <w:rPr>
                <w:rFonts w:eastAsia="Arial Unicode MS"/>
                <w:b/>
                <w:bCs/>
              </w:rPr>
              <w:t>8</w:t>
            </w:r>
            <w:r>
              <w:rPr>
                <w:rFonts w:eastAsia="Arial Unicode MS"/>
                <w:b/>
                <w:bCs/>
              </w:rPr>
              <w:t>.</w:t>
            </w:r>
            <w:r w:rsidRPr="00DA4F7A">
              <w:rPr>
                <w:rFonts w:eastAsia="Arial Unicode MS"/>
                <w:b/>
                <w:bCs/>
              </w:rPr>
              <w:t xml:space="preserve"> Projekt </w:t>
            </w:r>
            <w:r>
              <w:rPr>
                <w:rFonts w:eastAsia="Arial Unicode MS"/>
                <w:b/>
                <w:bCs/>
              </w:rPr>
              <w:t>doprinosi</w:t>
            </w:r>
            <w:r w:rsidRPr="00DA4F7A">
              <w:rPr>
                <w:rFonts w:eastAsia="Arial Unicode MS"/>
                <w:b/>
                <w:bCs/>
              </w:rPr>
              <w:t xml:space="preserve"> ciljevima LRS:</w:t>
            </w:r>
          </w:p>
          <w:p w14:paraId="37E66DC3" w14:textId="77777777" w:rsidR="00A50CB5" w:rsidRPr="00B501D8" w:rsidRDefault="00A50CB5" w:rsidP="006B05BF">
            <w:pPr>
              <w:pStyle w:val="Bezproreda"/>
              <w:jc w:val="both"/>
              <w:rPr>
                <w:b/>
                <w:bCs/>
                <w:i/>
                <w:iCs/>
                <w:sz w:val="20"/>
                <w:szCs w:val="20"/>
              </w:rPr>
            </w:pPr>
            <w:r w:rsidRPr="00B501D8">
              <w:rPr>
                <w:rFonts w:eastAsia="Arial Unicode MS"/>
                <w:i/>
                <w:iCs/>
                <w:sz w:val="20"/>
                <w:szCs w:val="20"/>
                <w:lang w:val="sl-SI"/>
              </w:rPr>
              <w:t xml:space="preserve">Uputa: </w:t>
            </w:r>
            <w:r w:rsidRPr="00B501D8">
              <w:rPr>
                <w:rFonts w:eastAsia="Arial Unicode MS"/>
                <w:b/>
                <w:i/>
                <w:iCs/>
                <w:sz w:val="20"/>
                <w:szCs w:val="20"/>
                <w:lang w:val="sl-SI"/>
              </w:rPr>
              <w:t xml:space="preserve">projekt mora biti usklađen s </w:t>
            </w:r>
            <w:r w:rsidRPr="00B501D8">
              <w:rPr>
                <w:rFonts w:eastAsia="Arial Unicode MS"/>
                <w:b/>
                <w:i/>
                <w:iCs/>
                <w:sz w:val="20"/>
                <w:szCs w:val="20"/>
                <w:u w:val="single"/>
                <w:lang w:val="sl-SI"/>
              </w:rPr>
              <w:t>najmanje jednim ciljem navedenim u LRS</w:t>
            </w:r>
            <w:r w:rsidRPr="00B501D8">
              <w:rPr>
                <w:rFonts w:eastAsia="Arial Unicode MS"/>
                <w:i/>
                <w:iCs/>
                <w:sz w:val="20"/>
                <w:szCs w:val="20"/>
                <w:lang w:val="sl-SI"/>
              </w:rPr>
              <w:t xml:space="preserve">. </w:t>
            </w:r>
            <w:r w:rsidRPr="00B501D8">
              <w:rPr>
                <w:rFonts w:eastAsia="Arial Unicode MS"/>
                <w:i/>
                <w:iCs/>
                <w:sz w:val="20"/>
                <w:szCs w:val="20"/>
              </w:rPr>
              <w:t>Označite „</w:t>
            </w:r>
            <w:r w:rsidRPr="00B501D8">
              <w:rPr>
                <w:rFonts w:eastAsia="Arial Unicode MS"/>
                <w:b/>
                <w:bCs/>
                <w:i/>
                <w:iCs/>
                <w:sz w:val="20"/>
                <w:szCs w:val="20"/>
              </w:rPr>
              <w:t>X</w:t>
            </w:r>
            <w:r w:rsidRPr="00B501D8">
              <w:rPr>
                <w:rFonts w:eastAsia="Arial Unicode MS"/>
                <w:i/>
                <w:iCs/>
                <w:sz w:val="20"/>
                <w:szCs w:val="20"/>
              </w:rPr>
              <w:t>“ u polju DA, ako je ponuđeni cilj primjenjiv za vaš projek</w:t>
            </w:r>
            <w:r w:rsidRPr="00B501D8">
              <w:rPr>
                <w:rFonts w:eastAsia="Arial Unicode MS"/>
                <w:bCs/>
                <w:i/>
                <w:iCs/>
                <w:sz w:val="20"/>
                <w:szCs w:val="20"/>
              </w:rPr>
              <w:t>t</w:t>
            </w:r>
            <w:r>
              <w:rPr>
                <w:rFonts w:eastAsia="Arial Unicode MS"/>
                <w:bCs/>
                <w:i/>
                <w:iCs/>
                <w:sz w:val="20"/>
                <w:szCs w:val="20"/>
              </w:rPr>
              <w:t>,</w:t>
            </w:r>
            <w:r w:rsidRPr="00B501D8">
              <w:rPr>
                <w:rFonts w:eastAsia="Arial Unicode MS"/>
                <w:i/>
                <w:iCs/>
                <w:sz w:val="20"/>
                <w:szCs w:val="20"/>
              </w:rPr>
              <w:t xml:space="preserve"> </w:t>
            </w:r>
            <w:r w:rsidRPr="00B501D8">
              <w:rPr>
                <w:rFonts w:eastAsia="Arial Unicode MS"/>
                <w:bCs/>
                <w:i/>
                <w:iCs/>
                <w:sz w:val="20"/>
                <w:szCs w:val="20"/>
              </w:rPr>
              <w:t>te obrazložite na koji način projektna aktivnost doprinosi ostvarenju odabranog cilja.</w:t>
            </w:r>
            <w:r w:rsidRPr="00B501D8">
              <w:rPr>
                <w:rFonts w:eastAsia="Arial Unicode MS"/>
                <w:b/>
                <w:bCs/>
                <w:i/>
                <w:iCs/>
                <w:sz w:val="20"/>
                <w:szCs w:val="20"/>
              </w:rPr>
              <w:t xml:space="preserve">   </w:t>
            </w:r>
          </w:p>
        </w:tc>
      </w:tr>
      <w:tr w:rsidR="00A50CB5" w:rsidRPr="00ED498C" w14:paraId="31124C82" w14:textId="77777777" w:rsidTr="006B05BF">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EBF1588" w14:textId="77777777" w:rsidR="00A50CB5" w:rsidRPr="00AC0492" w:rsidRDefault="00A50CB5" w:rsidP="006B05BF">
            <w:pPr>
              <w:pStyle w:val="Odlomakpopisa"/>
              <w:numPr>
                <w:ilvl w:val="0"/>
                <w:numId w:val="24"/>
              </w:numPr>
              <w:tabs>
                <w:tab w:val="left" w:pos="284"/>
              </w:tabs>
              <w:snapToGrid w:val="0"/>
              <w:jc w:val="both"/>
              <w:rPr>
                <w:rFonts w:ascii="Times New Roman" w:eastAsia="Arial Unicode MS" w:hAnsi="Times New Roman"/>
              </w:rPr>
            </w:pPr>
            <w:proofErr w:type="spellStart"/>
            <w:r w:rsidRPr="00AC0492">
              <w:rPr>
                <w:rFonts w:ascii="Times New Roman" w:eastAsia="Arial Unicode MS" w:hAnsi="Times New Roman"/>
                <w:shd w:val="clear" w:color="auto" w:fill="FFF2CC" w:themeFill="accent4" w:themeFillTint="33"/>
              </w:rPr>
              <w:lastRenderedPageBreak/>
              <w:t>Jačanje</w:t>
            </w:r>
            <w:proofErr w:type="spellEnd"/>
            <w:r w:rsidRPr="00AC0492">
              <w:rPr>
                <w:rFonts w:ascii="Times New Roman" w:eastAsia="Arial Unicode MS" w:hAnsi="Times New Roman"/>
                <w:shd w:val="clear" w:color="auto" w:fill="FFF2CC" w:themeFill="accent4" w:themeFillTint="33"/>
              </w:rPr>
              <w:t xml:space="preserve"> </w:t>
            </w:r>
            <w:proofErr w:type="spellStart"/>
            <w:r w:rsidRPr="00AC0492">
              <w:rPr>
                <w:rFonts w:ascii="Times New Roman" w:eastAsia="Arial Unicode MS" w:hAnsi="Times New Roman"/>
                <w:shd w:val="clear" w:color="auto" w:fill="FFF2CC" w:themeFill="accent4" w:themeFillTint="33"/>
              </w:rPr>
              <w:t>konkurentnosti</w:t>
            </w:r>
            <w:proofErr w:type="spellEnd"/>
            <w:r w:rsidRPr="00AC0492">
              <w:rPr>
                <w:rFonts w:ascii="Times New Roman" w:eastAsia="Arial Unicode MS" w:hAnsi="Times New Roman"/>
                <w:shd w:val="clear" w:color="auto" w:fill="FFF2CC" w:themeFill="accent4" w:themeFillTint="33"/>
              </w:rPr>
              <w:t xml:space="preserve"> </w:t>
            </w:r>
            <w:proofErr w:type="spellStart"/>
            <w:r w:rsidRPr="00AC0492">
              <w:rPr>
                <w:rFonts w:ascii="Times New Roman" w:eastAsia="Arial Unicode MS" w:hAnsi="Times New Roman"/>
                <w:shd w:val="clear" w:color="auto" w:fill="FFF2CC" w:themeFill="accent4" w:themeFillTint="33"/>
              </w:rPr>
              <w:t>poljoprivrede</w:t>
            </w:r>
            <w:proofErr w:type="spellEnd"/>
            <w:r w:rsidRPr="00AC0492">
              <w:rPr>
                <w:rFonts w:ascii="Times New Roman" w:eastAsia="Arial Unicode MS" w:hAnsi="Times New Roman"/>
                <w:shd w:val="clear" w:color="auto" w:fill="FFF2CC" w:themeFill="accent4" w:themeFillTint="33"/>
              </w:rPr>
              <w:t xml:space="preserve"> LAG </w:t>
            </w:r>
            <w:proofErr w:type="spellStart"/>
            <w:r w:rsidRPr="00AC0492">
              <w:rPr>
                <w:rFonts w:ascii="Times New Roman" w:eastAsia="Arial Unicode MS" w:hAnsi="Times New Roman"/>
                <w:shd w:val="clear" w:color="auto" w:fill="FFF2CC" w:themeFill="accent4" w:themeFillTint="33"/>
              </w:rPr>
              <w:t>područja</w:t>
            </w:r>
            <w:proofErr w:type="spellEnd"/>
            <w:r w:rsidRPr="00AC0492">
              <w:rPr>
                <w:rFonts w:ascii="Times New Roman" w:eastAsia="Arial Unicode MS" w:hAnsi="Times New Roman"/>
                <w:shd w:val="clear" w:color="auto" w:fill="FFF2CC" w:themeFill="accent4" w:themeFillTint="33"/>
              </w:rPr>
              <w:t xml:space="preserve">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53A9B85B" w14:textId="77777777" w:rsidR="00A50CB5" w:rsidRPr="004155C9" w:rsidRDefault="00A50CB5" w:rsidP="006B05BF">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909120" behindDoc="0" locked="0" layoutInCell="1" allowOverlap="1" wp14:anchorId="49D5EF25" wp14:editId="2F44307D">
                      <wp:simplePos x="0" y="0"/>
                      <wp:positionH relativeFrom="margin">
                        <wp:posOffset>126365</wp:posOffset>
                      </wp:positionH>
                      <wp:positionV relativeFrom="paragraph">
                        <wp:posOffset>236855</wp:posOffset>
                      </wp:positionV>
                      <wp:extent cx="391795" cy="339725"/>
                      <wp:effectExtent l="0" t="0" r="27305" b="22225"/>
                      <wp:wrapNone/>
                      <wp:docPr id="10361252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091ED01" w14:textId="77777777" w:rsidR="00A50CB5" w:rsidRPr="009C2BD7" w:rsidRDefault="00A50CB5" w:rsidP="00A50CB5">
                                  <w:pPr>
                                    <w:rPr>
                                      <w:sz w:val="32"/>
                                      <w:szCs w:val="32"/>
                                    </w:rPr>
                                  </w:pPr>
                                  <w:r>
                                    <w:rPr>
                                      <w:sz w:val="32"/>
                                      <w:szCs w:val="32"/>
                                    </w:rPr>
                                    <w:t xml:space="preserve">   x     </w:t>
                                  </w:r>
                                </w:p>
                                <w:p w14:paraId="193DF743" w14:textId="77777777" w:rsidR="00A50CB5" w:rsidRDefault="00A50CB5" w:rsidP="00A50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5EF25" id="Text Box 73" o:spid="_x0000_s1038" type="#_x0000_t202" style="position:absolute;left:0;text-align:left;margin-left:9.95pt;margin-top:18.65pt;width:30.85pt;height:26.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El9P3hPAgAArQQAAA4AAAAAAAAAAAAAAAAALgIAAGRycy9lMm9Eb2MueG1sUEsBAi0AFAAGAAgA&#10;AAAhAB/SKiDdAAAABwEAAA8AAAAAAAAAAAAAAAAAqQQAAGRycy9kb3ducmV2LnhtbFBLBQYAAAAA&#10;BAAEAPMAAACzBQAAAAA=&#10;" fillcolor="window" strokeweight=".5pt">
                      <v:path arrowok="t"/>
                      <v:textbox>
                        <w:txbxContent>
                          <w:p w14:paraId="2091ED01" w14:textId="77777777" w:rsidR="00A50CB5" w:rsidRPr="009C2BD7" w:rsidRDefault="00A50CB5" w:rsidP="00A50CB5">
                            <w:pPr>
                              <w:rPr>
                                <w:sz w:val="32"/>
                                <w:szCs w:val="32"/>
                              </w:rPr>
                            </w:pPr>
                            <w:r>
                              <w:rPr>
                                <w:sz w:val="32"/>
                                <w:szCs w:val="32"/>
                              </w:rPr>
                              <w:t xml:space="preserve">   x     </w:t>
                            </w:r>
                          </w:p>
                          <w:p w14:paraId="193DF743" w14:textId="77777777" w:rsidR="00A50CB5" w:rsidRDefault="00A50CB5" w:rsidP="00A50CB5"/>
                        </w:txbxContent>
                      </v:textbox>
                      <w10:wrap anchorx="margin"/>
                    </v:shape>
                  </w:pict>
                </mc:Fallback>
              </mc:AlternateContent>
            </w:r>
            <w:r>
              <w:rPr>
                <w:rFonts w:eastAsia="Arial Unicode MS"/>
                <w:b/>
                <w:sz w:val="22"/>
                <w:szCs w:val="22"/>
              </w:rPr>
              <w:t xml:space="preserve">      DA</w:t>
            </w:r>
          </w:p>
        </w:tc>
      </w:tr>
      <w:tr w:rsidR="00A50CB5" w:rsidRPr="00ED498C" w14:paraId="6E0B7D61" w14:textId="77777777" w:rsidTr="006B05BF">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60DDBB7" w14:textId="77777777" w:rsidR="00A50CB5" w:rsidRPr="00177987" w:rsidRDefault="00A50CB5" w:rsidP="006B05BF">
            <w:pPr>
              <w:suppressAutoHyphens w:val="0"/>
              <w:rPr>
                <w:rFonts w:eastAsia="Calibri"/>
                <w:i/>
                <w:sz w:val="20"/>
                <w:szCs w:val="20"/>
                <w:lang w:eastAsia="en-US"/>
              </w:rPr>
            </w:pPr>
            <w:r w:rsidRPr="00177987">
              <w:rPr>
                <w:rFonts w:eastAsia="Arial Unicode MS"/>
                <w:i/>
                <w:sz w:val="20"/>
                <w:szCs w:val="20"/>
              </w:rPr>
              <w:t>Obrazloženje:</w:t>
            </w:r>
          </w:p>
          <w:p w14:paraId="7CB2AFB4" w14:textId="77777777" w:rsidR="00A50CB5" w:rsidRDefault="00A50CB5" w:rsidP="006B05BF">
            <w:pPr>
              <w:tabs>
                <w:tab w:val="left" w:pos="284"/>
              </w:tabs>
              <w:snapToGrid w:val="0"/>
              <w:jc w:val="both"/>
              <w:rPr>
                <w:rFonts w:eastAsia="Arial Unicode MS"/>
                <w:sz w:val="22"/>
                <w:szCs w:val="22"/>
              </w:rPr>
            </w:pPr>
          </w:p>
        </w:tc>
      </w:tr>
      <w:tr w:rsidR="00B51794" w:rsidRPr="00ED498C" w14:paraId="218173CB" w14:textId="77777777" w:rsidTr="00B51794">
        <w:trPr>
          <w:trHeight w:val="136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0611C0DF" w:rsidR="00B51794" w:rsidRPr="00F26DBB" w:rsidRDefault="00B51794" w:rsidP="00B51794">
            <w:pPr>
              <w:pStyle w:val="Bezproreda"/>
              <w:jc w:val="both"/>
              <w:rPr>
                <w:b/>
              </w:rPr>
            </w:pPr>
            <w:r>
              <w:rPr>
                <w:b/>
              </w:rPr>
              <w:t>III</w:t>
            </w:r>
            <w:r w:rsidR="00242DE7">
              <w:rPr>
                <w:b/>
              </w:rPr>
              <w:t>.9</w:t>
            </w:r>
            <w:r w:rsidRPr="00F26DBB">
              <w:rPr>
                <w:b/>
              </w:rPr>
              <w:t xml:space="preserve">. Doprinos projekta pokazateljima očekivanih rezultata na razini intervencije za postizanje </w:t>
            </w:r>
            <w:r w:rsidR="00A50CB5">
              <w:rPr>
                <w:b/>
              </w:rPr>
              <w:t>strateških ciljeva SP ZPP-a</w:t>
            </w:r>
            <w:r w:rsidR="00777557" w:rsidRPr="00777557">
              <w:rPr>
                <w:b/>
              </w:rPr>
              <w:t>, ujedno i strateških pokazatelja LRS LAG-a</w:t>
            </w:r>
            <w:r w:rsidRPr="00F26DBB">
              <w:rPr>
                <w:b/>
              </w:rPr>
              <w:t xml:space="preserve"> </w:t>
            </w:r>
          </w:p>
          <w:p w14:paraId="6C29FAA5" w14:textId="59909C40" w:rsidR="00B51794" w:rsidRPr="00777557" w:rsidRDefault="00B51794" w:rsidP="00777557">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Pr="00B501D8">
              <w:rPr>
                <w:rFonts w:eastAsia="Arial Unicode MS"/>
                <w:i/>
                <w:iCs/>
                <w:sz w:val="20"/>
                <w:szCs w:val="20"/>
                <w:lang w:val="sl-SI"/>
              </w:rPr>
              <w:t>Označite „X“ u polju DA, ako je pokazatelj primjenjiv za vaš projekt, te navedite ciljanu vrijednost projekta iskazanu u mjernoj jednici te obrazložite na koji način projekt doprinosi pokazatelju rezultata</w:t>
            </w:r>
            <w:r w:rsidR="00777557">
              <w:rPr>
                <w:rFonts w:eastAsia="Arial Unicode MS"/>
                <w:i/>
                <w:iCs/>
                <w:sz w:val="20"/>
                <w:szCs w:val="20"/>
                <w:lang w:val="sl-SI"/>
              </w:rPr>
              <w:t>.</w:t>
            </w:r>
          </w:p>
        </w:tc>
      </w:tr>
      <w:tr w:rsidR="00B96636" w:rsidRPr="00ED498C" w14:paraId="3EE0D91F" w14:textId="77777777" w:rsidTr="00AA3A23">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71F1148" w14:textId="77777777" w:rsidR="00B96636" w:rsidRDefault="00B96636" w:rsidP="00AA3A23">
            <w:pPr>
              <w:pStyle w:val="Bezproreda"/>
              <w:jc w:val="both"/>
              <w:rPr>
                <w:iCs/>
                <w:sz w:val="22"/>
                <w:szCs w:val="22"/>
              </w:rPr>
            </w:pPr>
            <w:r w:rsidRPr="00F26DBB">
              <w:rPr>
                <w:sz w:val="22"/>
                <w:szCs w:val="22"/>
              </w:rPr>
              <w:t xml:space="preserve">Naziv pokazatelja: </w:t>
            </w:r>
            <w:r w:rsidRPr="00F26DBB">
              <w:rPr>
                <w:iCs/>
                <w:sz w:val="22"/>
                <w:szCs w:val="22"/>
              </w:rPr>
              <w:t>R.</w:t>
            </w:r>
            <w:r>
              <w:rPr>
                <w:iCs/>
                <w:sz w:val="22"/>
                <w:szCs w:val="22"/>
              </w:rPr>
              <w:t>3 Digitalizacija poljoprivrede</w:t>
            </w:r>
          </w:p>
          <w:p w14:paraId="4DE6B0ED" w14:textId="77777777" w:rsidR="00B96636" w:rsidRPr="00EB6FED" w:rsidRDefault="00B96636" w:rsidP="00AA3A23">
            <w:pPr>
              <w:pStyle w:val="Bezproreda"/>
              <w:jc w:val="both"/>
            </w:pPr>
            <w:r>
              <w:rPr>
                <w:iCs/>
              </w:rPr>
              <w:t xml:space="preserve">Mjerna jedinica: </w:t>
            </w:r>
            <w:r w:rsidRPr="00B04282">
              <w:rPr>
                <w:iCs/>
              </w:rPr>
              <w:t>Broj poljoprivrednih gospodarstava koja primaju potporu</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261E4FA9" w14:textId="77777777" w:rsidR="00B96636" w:rsidRDefault="00B96636" w:rsidP="00AA3A23">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901952" behindDoc="0" locked="0" layoutInCell="1" allowOverlap="1" wp14:anchorId="01F04469" wp14:editId="797D112F">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9C3EAB0" w14:textId="77777777" w:rsidR="00B96636" w:rsidRPr="009C2BD7" w:rsidRDefault="00B96636" w:rsidP="00B96636">
                                  <w:pPr>
                                    <w:rPr>
                                      <w:sz w:val="32"/>
                                      <w:szCs w:val="32"/>
                                    </w:rPr>
                                  </w:pPr>
                                  <w:r>
                                    <w:rPr>
                                      <w:sz w:val="32"/>
                                      <w:szCs w:val="32"/>
                                    </w:rPr>
                                    <w:t xml:space="preserve">   x     </w:t>
                                  </w:r>
                                </w:p>
                                <w:p w14:paraId="4C0F3D6D" w14:textId="77777777" w:rsidR="00B96636" w:rsidRDefault="00B96636" w:rsidP="00B9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04469" id="Text Box 87" o:spid="_x0000_s1039" type="#_x0000_t202" style="position:absolute;margin-left:43.7pt;margin-top:10.8pt;width:30.85pt;height:26.75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" fillcolor="window" strokeweight=".5pt">
                      <v:path arrowok="t"/>
                      <v:textbox>
                        <w:txbxContent>
                          <w:p w14:paraId="59C3EAB0" w14:textId="77777777" w:rsidR="00B96636" w:rsidRPr="009C2BD7" w:rsidRDefault="00B96636" w:rsidP="00B96636">
                            <w:pPr>
                              <w:rPr>
                                <w:sz w:val="32"/>
                                <w:szCs w:val="32"/>
                              </w:rPr>
                            </w:pPr>
                            <w:r>
                              <w:rPr>
                                <w:sz w:val="32"/>
                                <w:szCs w:val="32"/>
                              </w:rPr>
                              <w:t xml:space="preserve">   x     </w:t>
                            </w:r>
                          </w:p>
                          <w:p w14:paraId="4C0F3D6D" w14:textId="77777777" w:rsidR="00B96636" w:rsidRDefault="00B96636" w:rsidP="00B96636"/>
                        </w:txbxContent>
                      </v:textbox>
                      <w10:wrap anchorx="margin"/>
                    </v:shape>
                  </w:pict>
                </mc:Fallback>
              </mc:AlternateContent>
            </w:r>
            <w:r>
              <w:rPr>
                <w:rFonts w:eastAsia="Arial Unicode MS"/>
                <w:b/>
                <w:sz w:val="22"/>
                <w:szCs w:val="22"/>
              </w:rPr>
              <w:t xml:space="preserve">     </w:t>
            </w:r>
          </w:p>
          <w:p w14:paraId="73E2DEE2" w14:textId="77777777" w:rsidR="00B96636" w:rsidRPr="00F26DBB" w:rsidRDefault="00B96636" w:rsidP="00AA3A23">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8D71CB" w14:textId="77777777" w:rsidR="00B96636" w:rsidRDefault="00B96636" w:rsidP="00AA3A23">
            <w:pPr>
              <w:pStyle w:val="Bezproreda"/>
              <w:rPr>
                <w:bCs/>
              </w:rPr>
            </w:pPr>
            <w:r w:rsidRPr="00322E3A">
              <w:rPr>
                <w:rFonts w:eastAsia="Arial Unicode MS"/>
                <w:bCs/>
                <w:sz w:val="22"/>
                <w:szCs w:val="22"/>
              </w:rPr>
              <w:t>Ciljana vrijednost projekta:</w:t>
            </w:r>
          </w:p>
          <w:p w14:paraId="0A5375F4" w14:textId="77777777" w:rsidR="00B96636" w:rsidRPr="00322E3A" w:rsidRDefault="00B96636" w:rsidP="00AA3A23">
            <w:pPr>
              <w:pStyle w:val="Bezproreda"/>
              <w:rPr>
                <w:bCs/>
              </w:rPr>
            </w:pPr>
          </w:p>
        </w:tc>
      </w:tr>
      <w:tr w:rsidR="00B96636" w:rsidRPr="00935917" w14:paraId="50A8E83C" w14:textId="77777777" w:rsidTr="00AA3A23">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2F65F0A" w14:textId="77777777" w:rsidR="00B96636" w:rsidRPr="00961501" w:rsidRDefault="00B96636" w:rsidP="00AA3A23">
            <w:pPr>
              <w:snapToGrid w:val="0"/>
              <w:jc w:val="both"/>
              <w:rPr>
                <w:rFonts w:eastAsia="Arial Unicode MS"/>
                <w:i/>
                <w:sz w:val="20"/>
                <w:szCs w:val="20"/>
              </w:rPr>
            </w:pPr>
            <w:r w:rsidRPr="00961501">
              <w:rPr>
                <w:rFonts w:eastAsia="Arial Unicode MS"/>
                <w:i/>
                <w:sz w:val="20"/>
                <w:szCs w:val="20"/>
              </w:rPr>
              <w:t xml:space="preserve">Obrazložite na koji način projekt doprinosi pokazatelju rezultata i kako je utvrđena ciljana vrijednost projekta: </w:t>
            </w:r>
          </w:p>
        </w:tc>
      </w:tr>
      <w:tr w:rsidR="00B96636" w:rsidRPr="00ED498C" w14:paraId="473255FF" w14:textId="77777777" w:rsidTr="00AA3A23">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AE22B52" w14:textId="77777777" w:rsidR="00B96636" w:rsidRDefault="00B96636" w:rsidP="00AA3A23">
            <w:pPr>
              <w:pStyle w:val="Bezproreda"/>
              <w:jc w:val="both"/>
              <w:rPr>
                <w:sz w:val="22"/>
                <w:szCs w:val="22"/>
              </w:rPr>
            </w:pPr>
            <w:bookmarkStart w:id="6" w:name="_Hlk211427913"/>
            <w:r w:rsidRPr="00F26DBB">
              <w:rPr>
                <w:sz w:val="22"/>
                <w:szCs w:val="22"/>
              </w:rPr>
              <w:t>Naziv pokazatelja: R.</w:t>
            </w:r>
            <w:r>
              <w:rPr>
                <w:sz w:val="22"/>
                <w:szCs w:val="22"/>
              </w:rPr>
              <w:t>9</w:t>
            </w:r>
            <w:r w:rsidRPr="00F26DBB">
              <w:rPr>
                <w:sz w:val="22"/>
                <w:szCs w:val="22"/>
              </w:rPr>
              <w:t xml:space="preserve"> </w:t>
            </w:r>
            <w:r w:rsidRPr="00B04282">
              <w:rPr>
                <w:sz w:val="22"/>
                <w:szCs w:val="22"/>
              </w:rPr>
              <w:t>Modernizacija poljoprivrednih gospodarstava</w:t>
            </w:r>
          </w:p>
          <w:p w14:paraId="51A4EDB6" w14:textId="77777777" w:rsidR="00B96636" w:rsidRDefault="00B96636" w:rsidP="00AA3A23">
            <w:pPr>
              <w:pStyle w:val="Bezproreda"/>
              <w:jc w:val="both"/>
            </w:pPr>
            <w:r w:rsidRPr="00F26DBB">
              <w:rPr>
                <w:sz w:val="22"/>
                <w:szCs w:val="22"/>
              </w:rPr>
              <w:t xml:space="preserve">Mjerna jedinica: </w:t>
            </w:r>
            <w:r w:rsidRPr="00B04282">
              <w:rPr>
                <w:sz w:val="22"/>
                <w:szCs w:val="22"/>
              </w:rPr>
              <w:t>Broj poljoprivrednih gospodarstava koja primaju potporu</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3F4041F3" w14:textId="77777777" w:rsidR="00B96636" w:rsidRDefault="00B96636" w:rsidP="00AA3A23">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902976" behindDoc="0" locked="0" layoutInCell="1" allowOverlap="1" wp14:anchorId="4E093C40" wp14:editId="53593DB0">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FB4501E" w14:textId="77777777" w:rsidR="00B96636" w:rsidRPr="009C2BD7" w:rsidRDefault="00B96636" w:rsidP="00B96636">
                                  <w:pPr>
                                    <w:rPr>
                                      <w:sz w:val="32"/>
                                      <w:szCs w:val="32"/>
                                    </w:rPr>
                                  </w:pPr>
                                  <w:r>
                                    <w:rPr>
                                      <w:sz w:val="32"/>
                                      <w:szCs w:val="32"/>
                                    </w:rPr>
                                    <w:t xml:space="preserve">   x     </w:t>
                                  </w:r>
                                </w:p>
                                <w:p w14:paraId="437280B7" w14:textId="77777777" w:rsidR="00B96636" w:rsidRDefault="00B96636" w:rsidP="00B9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93C40" id="_x0000_s1040" type="#_x0000_t202" style="position:absolute;margin-left:45.95pt;margin-top:7.95pt;width:30.85pt;height:26.7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iNoN6k8CAACtBAAADgAAAAAAAAAAAAAAAAAuAgAAZHJzL2Uyb0RvYy54bWxQSwECLQAUAAYA&#10;CAAAACEAKx7+kd8AAAAIAQAADwAAAAAAAAAAAAAAAACpBAAAZHJzL2Rvd25yZXYueG1sUEsFBgAA&#10;AAAEAAQA8wAAALUFAAAAAA==&#10;" fillcolor="window" strokeweight=".5pt">
                      <v:path arrowok="t"/>
                      <v:textbox>
                        <w:txbxContent>
                          <w:p w14:paraId="7FB4501E" w14:textId="77777777" w:rsidR="00B96636" w:rsidRPr="009C2BD7" w:rsidRDefault="00B96636" w:rsidP="00B96636">
                            <w:pPr>
                              <w:rPr>
                                <w:sz w:val="32"/>
                                <w:szCs w:val="32"/>
                              </w:rPr>
                            </w:pPr>
                            <w:r>
                              <w:rPr>
                                <w:sz w:val="32"/>
                                <w:szCs w:val="32"/>
                              </w:rPr>
                              <w:t xml:space="preserve">   x     </w:t>
                            </w:r>
                          </w:p>
                          <w:p w14:paraId="437280B7" w14:textId="77777777" w:rsidR="00B96636" w:rsidRDefault="00B96636" w:rsidP="00B96636"/>
                        </w:txbxContent>
                      </v:textbox>
                      <w10:wrap anchorx="margin"/>
                    </v:shape>
                  </w:pict>
                </mc:Fallback>
              </mc:AlternateContent>
            </w:r>
            <w:r>
              <w:rPr>
                <w:rFonts w:eastAsia="Arial Unicode MS"/>
                <w:b/>
                <w:sz w:val="22"/>
                <w:szCs w:val="22"/>
              </w:rPr>
              <w:t xml:space="preserve">      </w:t>
            </w:r>
          </w:p>
          <w:p w14:paraId="1F2ED129" w14:textId="77777777" w:rsidR="00B96636" w:rsidRDefault="00B96636" w:rsidP="00AA3A23">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1AC91D" w14:textId="77777777" w:rsidR="00B96636" w:rsidRPr="00322E3A" w:rsidRDefault="00B96636" w:rsidP="00AA3A23">
            <w:pPr>
              <w:pStyle w:val="Bezproreda"/>
              <w:rPr>
                <w:rFonts w:eastAsia="Arial Unicode MS"/>
                <w:bCs/>
                <w:sz w:val="22"/>
                <w:szCs w:val="22"/>
              </w:rPr>
            </w:pPr>
            <w:r w:rsidRPr="00322E3A">
              <w:rPr>
                <w:rFonts w:eastAsia="Arial Unicode MS"/>
                <w:bCs/>
                <w:sz w:val="22"/>
                <w:szCs w:val="22"/>
              </w:rPr>
              <w:t>Ciljana vrijednost projekta:</w:t>
            </w:r>
          </w:p>
          <w:p w14:paraId="38A258B8" w14:textId="77777777" w:rsidR="00B96636" w:rsidRPr="00322E3A" w:rsidRDefault="00B96636" w:rsidP="00AA3A23">
            <w:pPr>
              <w:snapToGrid w:val="0"/>
              <w:ind w:left="284"/>
              <w:jc w:val="both"/>
              <w:rPr>
                <w:bCs/>
                <w:sz w:val="22"/>
              </w:rPr>
            </w:pPr>
          </w:p>
        </w:tc>
      </w:tr>
      <w:tr w:rsidR="00B96636" w:rsidRPr="00ED498C" w14:paraId="4938E61E" w14:textId="77777777" w:rsidTr="00AA3A23">
        <w:trPr>
          <w:trHeight w:val="489"/>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119F897" w14:textId="77777777" w:rsidR="00B96636" w:rsidRDefault="00B96636" w:rsidP="00AA3A23">
            <w:pPr>
              <w:pStyle w:val="Bezproreda"/>
              <w:rPr>
                <w:rFonts w:eastAsia="Arial Unicode MS"/>
                <w:i/>
                <w:sz w:val="20"/>
                <w:szCs w:val="20"/>
              </w:rPr>
            </w:pPr>
            <w:bookmarkStart w:id="7" w:name="_Hlk168996496"/>
            <w:bookmarkEnd w:id="6"/>
            <w:r w:rsidRPr="00961501">
              <w:rPr>
                <w:rFonts w:eastAsia="Arial Unicode MS"/>
                <w:i/>
                <w:sz w:val="20"/>
                <w:szCs w:val="20"/>
              </w:rPr>
              <w:t>Obrazložite na koji način projekt doprinosi pokazatelju rezultata i kako je utvrđena ciljana vrijednost projekta:</w:t>
            </w:r>
          </w:p>
          <w:p w14:paraId="0C62BAB6" w14:textId="77777777" w:rsidR="00B96636" w:rsidRDefault="00B96636" w:rsidP="00AA3A23">
            <w:pPr>
              <w:pStyle w:val="Bezproreda"/>
              <w:rPr>
                <w:rFonts w:eastAsia="Arial Unicode MS"/>
                <w:bCs/>
                <w:i/>
                <w:sz w:val="20"/>
                <w:szCs w:val="20"/>
              </w:rPr>
            </w:pPr>
          </w:p>
          <w:p w14:paraId="42A1835A" w14:textId="77777777" w:rsidR="00B96636" w:rsidRPr="00322E3A" w:rsidRDefault="00B96636" w:rsidP="00AA3A23">
            <w:pPr>
              <w:pStyle w:val="Bezproreda"/>
              <w:rPr>
                <w:rFonts w:eastAsia="Arial Unicode MS"/>
                <w:bCs/>
                <w:sz w:val="22"/>
                <w:szCs w:val="22"/>
              </w:rPr>
            </w:pPr>
          </w:p>
        </w:tc>
      </w:tr>
      <w:tr w:rsidR="00B96636" w:rsidRPr="00ED498C" w14:paraId="1B591142" w14:textId="77777777" w:rsidTr="00AA3A23">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6E0DF3F" w14:textId="77777777" w:rsidR="00B96636" w:rsidRPr="00F26DBB" w:rsidRDefault="00B96636" w:rsidP="00AA3A23">
            <w:pPr>
              <w:pStyle w:val="Bezproreda"/>
              <w:jc w:val="both"/>
              <w:rPr>
                <w:sz w:val="22"/>
                <w:szCs w:val="22"/>
              </w:rPr>
            </w:pPr>
            <w:bookmarkStart w:id="8" w:name="_Hlk211428151"/>
            <w:r w:rsidRPr="00F26DBB">
              <w:rPr>
                <w:sz w:val="22"/>
                <w:szCs w:val="22"/>
              </w:rPr>
              <w:t>Naziv pokazatelja: R.</w:t>
            </w:r>
            <w:r>
              <w:rPr>
                <w:sz w:val="22"/>
                <w:szCs w:val="22"/>
              </w:rPr>
              <w:t>39</w:t>
            </w:r>
            <w:r w:rsidRPr="00F26DBB">
              <w:rPr>
                <w:sz w:val="22"/>
                <w:szCs w:val="22"/>
              </w:rPr>
              <w:t xml:space="preserve"> </w:t>
            </w:r>
            <w:r w:rsidRPr="00B04282">
              <w:rPr>
                <w:sz w:val="22"/>
                <w:szCs w:val="22"/>
              </w:rPr>
              <w:t>Razvoj ruralnog gospodarstva</w:t>
            </w:r>
          </w:p>
          <w:p w14:paraId="1BE13F44" w14:textId="77777777" w:rsidR="00B96636" w:rsidRDefault="00B96636" w:rsidP="00AA3A23">
            <w:pPr>
              <w:pStyle w:val="Bezproreda"/>
              <w:jc w:val="both"/>
            </w:pPr>
            <w:r w:rsidRPr="00F26DBB">
              <w:rPr>
                <w:sz w:val="22"/>
                <w:szCs w:val="22"/>
              </w:rPr>
              <w:t xml:space="preserve">Mjerna jedinica: Broj </w:t>
            </w:r>
            <w:r>
              <w:rPr>
                <w:sz w:val="22"/>
                <w:szCs w:val="22"/>
              </w:rPr>
              <w:t>poduzeća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2B44E334" w14:textId="77777777" w:rsidR="00B96636" w:rsidRDefault="00B96636" w:rsidP="00AA3A23">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904000" behindDoc="0" locked="0" layoutInCell="1" allowOverlap="1" wp14:anchorId="21A06BFF" wp14:editId="225BCE0F">
                      <wp:simplePos x="0" y="0"/>
                      <wp:positionH relativeFrom="margin">
                        <wp:posOffset>583565</wp:posOffset>
                      </wp:positionH>
                      <wp:positionV relativeFrom="paragraph">
                        <wp:posOffset>101277</wp:posOffset>
                      </wp:positionV>
                      <wp:extent cx="391795" cy="339725"/>
                      <wp:effectExtent l="0" t="0" r="27305" b="22225"/>
                      <wp:wrapNone/>
                      <wp:docPr id="155870884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AC0C306" w14:textId="77777777" w:rsidR="00B96636" w:rsidRPr="009C2BD7" w:rsidRDefault="00B96636" w:rsidP="00B96636">
                                  <w:pPr>
                                    <w:rPr>
                                      <w:sz w:val="32"/>
                                      <w:szCs w:val="32"/>
                                    </w:rPr>
                                  </w:pPr>
                                  <w:r>
                                    <w:rPr>
                                      <w:sz w:val="32"/>
                                      <w:szCs w:val="32"/>
                                    </w:rPr>
                                    <w:t xml:space="preserve">   x     </w:t>
                                  </w:r>
                                </w:p>
                                <w:p w14:paraId="70068F26" w14:textId="77777777" w:rsidR="00B96636" w:rsidRDefault="00B96636" w:rsidP="00B9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06BFF" id="_x0000_s1041" type="#_x0000_t202" style="position:absolute;margin-left:45.95pt;margin-top:7.95pt;width:30.85pt;height:26.75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" fillcolor="window" strokeweight=".5pt">
                      <v:path arrowok="t"/>
                      <v:textbox>
                        <w:txbxContent>
                          <w:p w14:paraId="1AC0C306" w14:textId="77777777" w:rsidR="00B96636" w:rsidRPr="009C2BD7" w:rsidRDefault="00B96636" w:rsidP="00B96636">
                            <w:pPr>
                              <w:rPr>
                                <w:sz w:val="32"/>
                                <w:szCs w:val="32"/>
                              </w:rPr>
                            </w:pPr>
                            <w:r>
                              <w:rPr>
                                <w:sz w:val="32"/>
                                <w:szCs w:val="32"/>
                              </w:rPr>
                              <w:t xml:space="preserve">   x     </w:t>
                            </w:r>
                          </w:p>
                          <w:p w14:paraId="70068F26" w14:textId="77777777" w:rsidR="00B96636" w:rsidRDefault="00B96636" w:rsidP="00B96636"/>
                        </w:txbxContent>
                      </v:textbox>
                      <w10:wrap anchorx="margin"/>
                    </v:shape>
                  </w:pict>
                </mc:Fallback>
              </mc:AlternateContent>
            </w:r>
            <w:r>
              <w:rPr>
                <w:rFonts w:eastAsia="Arial Unicode MS"/>
                <w:b/>
                <w:sz w:val="22"/>
                <w:szCs w:val="22"/>
              </w:rPr>
              <w:t xml:space="preserve">      </w:t>
            </w:r>
          </w:p>
          <w:p w14:paraId="0CCD1105" w14:textId="77777777" w:rsidR="00B96636" w:rsidRDefault="00B96636" w:rsidP="00AA3A23">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12991A" w14:textId="77777777" w:rsidR="00B96636" w:rsidRPr="00322E3A" w:rsidRDefault="00B96636" w:rsidP="00AA3A23">
            <w:pPr>
              <w:pStyle w:val="Bezproreda"/>
              <w:rPr>
                <w:rFonts w:eastAsia="Arial Unicode MS"/>
                <w:bCs/>
                <w:sz w:val="22"/>
                <w:szCs w:val="22"/>
              </w:rPr>
            </w:pPr>
            <w:r w:rsidRPr="00322E3A">
              <w:rPr>
                <w:rFonts w:eastAsia="Arial Unicode MS"/>
                <w:bCs/>
                <w:sz w:val="22"/>
                <w:szCs w:val="22"/>
              </w:rPr>
              <w:t>Ciljana vrijednost projekta:</w:t>
            </w:r>
          </w:p>
          <w:p w14:paraId="0E883B56" w14:textId="77777777" w:rsidR="00B96636" w:rsidRPr="00322E3A" w:rsidRDefault="00B96636" w:rsidP="00AA3A23">
            <w:pPr>
              <w:snapToGrid w:val="0"/>
              <w:ind w:left="284"/>
              <w:jc w:val="both"/>
              <w:rPr>
                <w:bCs/>
                <w:sz w:val="22"/>
              </w:rPr>
            </w:pPr>
          </w:p>
        </w:tc>
      </w:tr>
      <w:tr w:rsidR="00B96636" w:rsidRPr="00ED498C" w14:paraId="3A969581" w14:textId="77777777" w:rsidTr="00AA3A23">
        <w:trPr>
          <w:trHeight w:val="489"/>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2F7E199" w14:textId="11207087" w:rsidR="00B96636" w:rsidRPr="00777557" w:rsidRDefault="00777557" w:rsidP="00AA3A23">
            <w:pPr>
              <w:pStyle w:val="Bezproreda"/>
              <w:rPr>
                <w:rFonts w:eastAsia="Arial Unicode MS"/>
                <w:bCs/>
                <w:i/>
                <w:iCs/>
                <w:sz w:val="20"/>
                <w:szCs w:val="20"/>
              </w:rPr>
            </w:pPr>
            <w:r w:rsidRPr="00777557">
              <w:rPr>
                <w:rFonts w:eastAsia="Arial Unicode MS"/>
                <w:bCs/>
                <w:i/>
                <w:iCs/>
                <w:sz w:val="20"/>
                <w:szCs w:val="20"/>
              </w:rPr>
              <w:t>Obrazložite na koji način projekt doprinosi pokazatelju rezultata i kako je utvrđena ciljana vrijednost projekta:</w:t>
            </w:r>
          </w:p>
        </w:tc>
      </w:tr>
      <w:bookmarkEnd w:id="8"/>
      <w:tr w:rsidR="00B96636" w:rsidRPr="00ED498C" w14:paraId="771C60BB" w14:textId="77777777" w:rsidTr="00AA3A23">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DF2576C" w14:textId="77777777" w:rsidR="00B96636" w:rsidRPr="00F26DBB" w:rsidRDefault="00B96636" w:rsidP="00AA3A23">
            <w:pPr>
              <w:pStyle w:val="Bezproreda"/>
              <w:jc w:val="both"/>
              <w:rPr>
                <w:sz w:val="22"/>
                <w:szCs w:val="22"/>
              </w:rPr>
            </w:pPr>
            <w:r w:rsidRPr="00F26DBB">
              <w:rPr>
                <w:sz w:val="22"/>
                <w:szCs w:val="22"/>
              </w:rPr>
              <w:t xml:space="preserve">Naziv pokazatelja: </w:t>
            </w:r>
            <w:r>
              <w:rPr>
                <w:sz w:val="22"/>
                <w:szCs w:val="22"/>
              </w:rPr>
              <w:t>Sačuvana radna mjesta</w:t>
            </w:r>
          </w:p>
          <w:p w14:paraId="151090BF" w14:textId="77777777" w:rsidR="00B96636" w:rsidRDefault="00B96636" w:rsidP="00AA3A23">
            <w:pPr>
              <w:pStyle w:val="Bezproreda"/>
              <w:jc w:val="both"/>
            </w:pPr>
            <w:r w:rsidRPr="00F26DBB">
              <w:rPr>
                <w:sz w:val="22"/>
                <w:szCs w:val="22"/>
              </w:rPr>
              <w:t xml:space="preserve">Mjerna jedinica: Broj </w:t>
            </w:r>
            <w:r>
              <w:rPr>
                <w:sz w:val="22"/>
                <w:szCs w:val="22"/>
              </w:rPr>
              <w:t>sačuvanih radnih mjesta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378D9FF1" w14:textId="77777777" w:rsidR="00B96636" w:rsidRDefault="00B96636" w:rsidP="00AA3A23">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905024" behindDoc="0" locked="0" layoutInCell="1" allowOverlap="1" wp14:anchorId="36FCE6AC" wp14:editId="1F2A2A6E">
                      <wp:simplePos x="0" y="0"/>
                      <wp:positionH relativeFrom="margin">
                        <wp:posOffset>583565</wp:posOffset>
                      </wp:positionH>
                      <wp:positionV relativeFrom="paragraph">
                        <wp:posOffset>101277</wp:posOffset>
                      </wp:positionV>
                      <wp:extent cx="391795" cy="339725"/>
                      <wp:effectExtent l="0" t="0" r="27305" b="22225"/>
                      <wp:wrapNone/>
                      <wp:docPr id="91065940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6AE9A11" w14:textId="77777777" w:rsidR="00B96636" w:rsidRPr="009C2BD7" w:rsidRDefault="00B96636" w:rsidP="00B96636">
                                  <w:pPr>
                                    <w:rPr>
                                      <w:sz w:val="32"/>
                                      <w:szCs w:val="32"/>
                                    </w:rPr>
                                  </w:pPr>
                                  <w:r>
                                    <w:rPr>
                                      <w:sz w:val="32"/>
                                      <w:szCs w:val="32"/>
                                    </w:rPr>
                                    <w:t xml:space="preserve">   x     </w:t>
                                  </w:r>
                                </w:p>
                                <w:p w14:paraId="3359625B" w14:textId="77777777" w:rsidR="00B96636" w:rsidRDefault="00B96636" w:rsidP="00B9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CE6AC" id="_x0000_s1042" type="#_x0000_t202" style="position:absolute;margin-left:45.95pt;margin-top:7.95pt;width:30.85pt;height:26.7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N7jjm08CAACtBAAADgAAAAAAAAAAAAAAAAAuAgAAZHJzL2Uyb0RvYy54bWxQSwECLQAUAAYA&#10;CAAAACEAKx7+kd8AAAAIAQAADwAAAAAAAAAAAAAAAACpBAAAZHJzL2Rvd25yZXYueG1sUEsFBgAA&#10;AAAEAAQA8wAAALUFAAAAAA==&#10;" fillcolor="window" strokeweight=".5pt">
                      <v:path arrowok="t"/>
                      <v:textbox>
                        <w:txbxContent>
                          <w:p w14:paraId="46AE9A11" w14:textId="77777777" w:rsidR="00B96636" w:rsidRPr="009C2BD7" w:rsidRDefault="00B96636" w:rsidP="00B96636">
                            <w:pPr>
                              <w:rPr>
                                <w:sz w:val="32"/>
                                <w:szCs w:val="32"/>
                              </w:rPr>
                            </w:pPr>
                            <w:r>
                              <w:rPr>
                                <w:sz w:val="32"/>
                                <w:szCs w:val="32"/>
                              </w:rPr>
                              <w:t xml:space="preserve">   x     </w:t>
                            </w:r>
                          </w:p>
                          <w:p w14:paraId="3359625B" w14:textId="77777777" w:rsidR="00B96636" w:rsidRDefault="00B96636" w:rsidP="00B96636"/>
                        </w:txbxContent>
                      </v:textbox>
                      <w10:wrap anchorx="margin"/>
                    </v:shape>
                  </w:pict>
                </mc:Fallback>
              </mc:AlternateContent>
            </w:r>
            <w:r>
              <w:rPr>
                <w:rFonts w:eastAsia="Arial Unicode MS"/>
                <w:b/>
                <w:sz w:val="22"/>
                <w:szCs w:val="22"/>
              </w:rPr>
              <w:t xml:space="preserve">      </w:t>
            </w:r>
          </w:p>
          <w:p w14:paraId="4F3DAF00" w14:textId="77777777" w:rsidR="00B96636" w:rsidRDefault="00B96636" w:rsidP="00AA3A23">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6F73A9" w14:textId="77777777" w:rsidR="00B96636" w:rsidRPr="00322E3A" w:rsidRDefault="00B96636" w:rsidP="00AA3A23">
            <w:pPr>
              <w:pStyle w:val="Bezproreda"/>
              <w:rPr>
                <w:rFonts w:eastAsia="Arial Unicode MS"/>
                <w:bCs/>
                <w:sz w:val="22"/>
                <w:szCs w:val="22"/>
              </w:rPr>
            </w:pPr>
            <w:r w:rsidRPr="00322E3A">
              <w:rPr>
                <w:rFonts w:eastAsia="Arial Unicode MS"/>
                <w:bCs/>
                <w:sz w:val="22"/>
                <w:szCs w:val="22"/>
              </w:rPr>
              <w:t>Ciljana vrijednost projekta:</w:t>
            </w:r>
          </w:p>
          <w:p w14:paraId="2AB4DA03" w14:textId="77777777" w:rsidR="00B96636" w:rsidRPr="00322E3A" w:rsidRDefault="00B96636" w:rsidP="00AA3A23">
            <w:pPr>
              <w:snapToGrid w:val="0"/>
              <w:ind w:left="284"/>
              <w:jc w:val="both"/>
              <w:rPr>
                <w:bCs/>
                <w:sz w:val="22"/>
              </w:rPr>
            </w:pPr>
          </w:p>
        </w:tc>
      </w:tr>
      <w:tr w:rsidR="00777557" w:rsidRPr="00ED498C" w14:paraId="1155B2DB" w14:textId="77777777" w:rsidTr="00777557">
        <w:trPr>
          <w:trHeight w:val="489"/>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0D89EEE" w14:textId="31BD9644" w:rsidR="00777557" w:rsidRPr="00777557" w:rsidRDefault="00777557" w:rsidP="00AA3A23">
            <w:pPr>
              <w:pStyle w:val="Bezproreda"/>
              <w:rPr>
                <w:rFonts w:eastAsia="Arial Unicode MS"/>
                <w:bCs/>
                <w:i/>
                <w:iCs/>
                <w:sz w:val="20"/>
                <w:szCs w:val="20"/>
              </w:rPr>
            </w:pPr>
            <w:r w:rsidRPr="00777557">
              <w:rPr>
                <w:rFonts w:eastAsia="Arial Unicode MS"/>
                <w:bCs/>
                <w:i/>
                <w:iCs/>
                <w:sz w:val="20"/>
                <w:szCs w:val="20"/>
              </w:rPr>
              <w:t>Obrazložite na koji način projekt doprinosi pokazatelju rezultata i kako je utvrđena ciljana vrijednost projekta:</w:t>
            </w:r>
          </w:p>
        </w:tc>
      </w:tr>
      <w:bookmarkEnd w:id="7"/>
      <w:tr w:rsidR="00B51794" w:rsidRPr="00ED498C" w14:paraId="4CC9A136" w14:textId="77777777" w:rsidTr="00B51794">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73040792" w:rsidR="00B51794" w:rsidRPr="00EE4334" w:rsidRDefault="00B51794" w:rsidP="00B51794">
            <w:pPr>
              <w:pStyle w:val="Bezproreda"/>
              <w:rPr>
                <w:rFonts w:eastAsia="Arial Unicode MS"/>
                <w:b/>
                <w:bCs/>
              </w:rPr>
            </w:pPr>
            <w:r>
              <w:rPr>
                <w:rFonts w:eastAsia="Arial Unicode MS"/>
                <w:b/>
                <w:bCs/>
              </w:rPr>
              <w:t>III.1</w:t>
            </w:r>
            <w:r w:rsidR="00242DE7">
              <w:rPr>
                <w:rFonts w:eastAsia="Arial Unicode MS"/>
                <w:b/>
                <w:bCs/>
              </w:rPr>
              <w:t>0</w:t>
            </w:r>
            <w:r>
              <w:rPr>
                <w:rFonts w:eastAsia="Arial Unicode MS"/>
                <w:b/>
                <w:bCs/>
              </w:rPr>
              <w:t>.</w:t>
            </w:r>
            <w:r w:rsidRPr="00EE4334">
              <w:rPr>
                <w:rFonts w:eastAsia="Arial Unicode MS"/>
                <w:b/>
                <w:bCs/>
              </w:rPr>
              <w:t xml:space="preserve"> Projekt </w:t>
            </w:r>
            <w:r>
              <w:rPr>
                <w:rFonts w:eastAsia="Arial Unicode MS"/>
                <w:b/>
                <w:bCs/>
              </w:rPr>
              <w:t>doprinosi</w:t>
            </w:r>
            <w:r w:rsidRPr="00EE4334">
              <w:rPr>
                <w:rFonts w:eastAsia="Arial Unicode MS"/>
                <w:b/>
                <w:bCs/>
              </w:rPr>
              <w:t xml:space="preserve"> </w:t>
            </w:r>
            <w:r>
              <w:rPr>
                <w:rFonts w:eastAsia="Arial Unicode MS"/>
                <w:b/>
                <w:bCs/>
              </w:rPr>
              <w:t>dodanoj vrijednosti LEADER-a (ako je primjenjivo)</w:t>
            </w:r>
            <w:r w:rsidRPr="00EE4334">
              <w:rPr>
                <w:rFonts w:eastAsia="Arial Unicode MS"/>
                <w:b/>
                <w:bCs/>
              </w:rPr>
              <w:t>:</w:t>
            </w:r>
          </w:p>
          <w:p w14:paraId="0C41A0FC" w14:textId="3C3789AA" w:rsidR="00B51794" w:rsidRPr="00B501D8" w:rsidRDefault="00B51794" w:rsidP="00B51794">
            <w:pPr>
              <w:tabs>
                <w:tab w:val="left" w:pos="284"/>
              </w:tabs>
              <w:snapToGrid w:val="0"/>
              <w:jc w:val="both"/>
              <w:rPr>
                <w:rFonts w:eastAsia="Arial Unicode MS"/>
                <w:b/>
                <w:noProof/>
                <w:sz w:val="20"/>
                <w:szCs w:val="20"/>
              </w:rPr>
            </w:pPr>
            <w:r w:rsidRPr="00B501D8">
              <w:rPr>
                <w:rFonts w:eastAsia="Arial Unicode MS"/>
                <w:i/>
                <w:iCs/>
                <w:sz w:val="20"/>
                <w:szCs w:val="20"/>
              </w:rPr>
              <w:t xml:space="preserve">Uputa: Obrazložite na koji način projekt doprinosi pokazateljima dodane vrijednosti LEADER-a navedenih u </w:t>
            </w:r>
            <w:r w:rsidR="00242DE7">
              <w:rPr>
                <w:rFonts w:eastAsia="Arial Unicode MS"/>
                <w:i/>
                <w:iCs/>
                <w:sz w:val="20"/>
                <w:szCs w:val="20"/>
              </w:rPr>
              <w:t>točki</w:t>
            </w:r>
            <w:r w:rsidRPr="00B501D8">
              <w:rPr>
                <w:rFonts w:eastAsia="Arial Unicode MS"/>
                <w:i/>
                <w:iCs/>
                <w:sz w:val="20"/>
                <w:szCs w:val="20"/>
              </w:rPr>
              <w:t xml:space="preserve"> </w:t>
            </w:r>
            <w:r w:rsidR="00242DE7">
              <w:rPr>
                <w:rFonts w:eastAsia="Arial Unicode MS"/>
                <w:i/>
                <w:iCs/>
                <w:sz w:val="20"/>
                <w:szCs w:val="20"/>
              </w:rPr>
              <w:t xml:space="preserve"> 1.2.   </w:t>
            </w:r>
            <w:r w:rsidRPr="00B501D8">
              <w:rPr>
                <w:rFonts w:eastAsia="Arial Unicode MS"/>
                <w:i/>
                <w:iCs/>
                <w:sz w:val="20"/>
                <w:szCs w:val="20"/>
              </w:rPr>
              <w:t xml:space="preserve">LAG natječaja. Projekt ne mora doprinositi dodanoj vrijednosti LEADER-a kako bi bio prihvatljiv.  </w:t>
            </w:r>
          </w:p>
        </w:tc>
      </w:tr>
      <w:tr w:rsidR="00B51794" w:rsidRPr="00ED498C" w14:paraId="67382E11" w14:textId="77777777" w:rsidTr="00B51794">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A1AF510" w14:textId="5123FF8D" w:rsidR="00B51794" w:rsidRPr="00177987" w:rsidRDefault="00B51794" w:rsidP="00B51794">
            <w:pPr>
              <w:suppressAutoHyphens w:val="0"/>
              <w:rPr>
                <w:rFonts w:eastAsia="Calibri"/>
                <w:i/>
                <w:sz w:val="20"/>
                <w:szCs w:val="20"/>
                <w:lang w:eastAsia="en-US"/>
              </w:rPr>
            </w:pPr>
            <w:r w:rsidRPr="00177987">
              <w:rPr>
                <w:rFonts w:eastAsia="Arial Unicode MS"/>
                <w:i/>
                <w:sz w:val="20"/>
                <w:szCs w:val="20"/>
              </w:rPr>
              <w:t>Obrazloženje:</w:t>
            </w:r>
          </w:p>
        </w:tc>
      </w:tr>
      <w:tr w:rsidR="00B51794" w:rsidRPr="00ED498C" w14:paraId="2991DC25" w14:textId="77777777" w:rsidTr="00B51794">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2134FE09" w:rsidR="00B51794" w:rsidRPr="00DA4F7A" w:rsidRDefault="00B51794" w:rsidP="00B51794">
            <w:pPr>
              <w:pStyle w:val="Bezproreda"/>
              <w:rPr>
                <w:rFonts w:eastAsia="Arial Unicode MS"/>
                <w:b/>
                <w:bCs/>
              </w:rPr>
            </w:pPr>
            <w:r>
              <w:rPr>
                <w:rFonts w:eastAsia="Arial Unicode MS"/>
                <w:b/>
                <w:bCs/>
              </w:rPr>
              <w:t>III.1</w:t>
            </w:r>
            <w:r w:rsidR="00242DE7">
              <w:rPr>
                <w:rFonts w:eastAsia="Arial Unicode MS"/>
                <w:b/>
                <w:bCs/>
              </w:rPr>
              <w:t>1</w:t>
            </w:r>
            <w:r>
              <w:rPr>
                <w:rFonts w:eastAsia="Arial Unicode MS"/>
                <w:b/>
                <w:bCs/>
              </w:rPr>
              <w:t>.</w:t>
            </w:r>
            <w:r w:rsidRPr="00DA4F7A">
              <w:rPr>
                <w:rFonts w:eastAsia="Arial Unicode MS"/>
                <w:b/>
                <w:bCs/>
              </w:rPr>
              <w:t xml:space="preserve"> Projekt </w:t>
            </w:r>
            <w:r>
              <w:rPr>
                <w:rFonts w:eastAsia="Arial Unicode MS"/>
                <w:b/>
                <w:bCs/>
              </w:rPr>
              <w:t>doprinosi provedbi koncepta Pametnih sela (ako je primjenjivo)</w:t>
            </w:r>
            <w:r w:rsidRPr="00DA4F7A">
              <w:rPr>
                <w:rFonts w:eastAsia="Arial Unicode MS"/>
                <w:b/>
                <w:bCs/>
              </w:rPr>
              <w:t>:</w:t>
            </w:r>
          </w:p>
          <w:p w14:paraId="26947D26" w14:textId="5CDE56E9" w:rsidR="00B51794" w:rsidRPr="005B48D0" w:rsidRDefault="00B51794" w:rsidP="00B51794">
            <w:pPr>
              <w:tabs>
                <w:tab w:val="left" w:pos="284"/>
              </w:tabs>
              <w:snapToGrid w:val="0"/>
              <w:jc w:val="both"/>
              <w:rPr>
                <w:rFonts w:eastAsia="Arial Unicode MS"/>
                <w:i/>
                <w:iCs/>
                <w:sz w:val="20"/>
                <w:szCs w:val="20"/>
              </w:rPr>
            </w:pPr>
            <w:r w:rsidRPr="00B501D8">
              <w:rPr>
                <w:rFonts w:eastAsia="Arial Unicode MS"/>
                <w:i/>
                <w:iCs/>
                <w:sz w:val="20"/>
                <w:szCs w:val="20"/>
              </w:rPr>
              <w:t xml:space="preserve">Uputa: Projekt doprinosi provedbi koncepta Pametnih sela u </w:t>
            </w:r>
            <w:r w:rsidR="00242DE7">
              <w:rPr>
                <w:rFonts w:eastAsia="Arial Unicode MS"/>
                <w:i/>
                <w:iCs/>
                <w:sz w:val="20"/>
                <w:szCs w:val="20"/>
              </w:rPr>
              <w:t xml:space="preserve">točki 1.2. </w:t>
            </w:r>
            <w:r w:rsidRPr="00B501D8">
              <w:rPr>
                <w:rFonts w:eastAsia="Arial Unicode MS"/>
                <w:i/>
                <w:iCs/>
                <w:sz w:val="20"/>
                <w:szCs w:val="20"/>
              </w:rPr>
              <w:t xml:space="preserve">LAG natječaja. Projekt ne mora doprinositi provedbi koncepta Pametnih sela kako bi bio prihvatljiv. </w:t>
            </w:r>
            <w:r w:rsidRPr="00B501D8">
              <w:rPr>
                <w:rFonts w:eastAsia="Arial Unicode MS"/>
                <w:i/>
                <w:iCs/>
                <w:sz w:val="20"/>
                <w:szCs w:val="20"/>
                <w:lang w:val="sl-SI"/>
              </w:rPr>
              <w:t>Označite „X“ u polju DA, ako je pokazatelj primjenjiv za vaš projekt.</w:t>
            </w:r>
          </w:p>
        </w:tc>
      </w:tr>
      <w:tr w:rsidR="00B51794" w:rsidRPr="00ED498C" w14:paraId="5085AABE" w14:textId="77777777" w:rsidTr="00B51794">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991894C" w:rsidR="00B51794" w:rsidRPr="00B3462C" w:rsidRDefault="00B51794" w:rsidP="00B51794">
            <w:pPr>
              <w:pStyle w:val="Bezproreda"/>
              <w:jc w:val="both"/>
              <w:rPr>
                <w:rFonts w:eastAsiaTheme="minorEastAsia"/>
                <w:b/>
                <w:bCs/>
                <w:i/>
                <w:iCs/>
                <w:sz w:val="22"/>
                <w:szCs w:val="22"/>
                <w:lang w:eastAsia="sl-SI"/>
              </w:rPr>
            </w:pPr>
            <w:r>
              <w:rPr>
                <w:b/>
                <w:bCs/>
              </w:rPr>
              <w:t>III.</w:t>
            </w:r>
            <w:r w:rsidR="00242DE7">
              <w:rPr>
                <w:b/>
                <w:bCs/>
              </w:rPr>
              <w:t>11</w:t>
            </w:r>
            <w:r>
              <w:rPr>
                <w:b/>
                <w:bCs/>
              </w:rPr>
              <w:t xml:space="preserve">.1. </w:t>
            </w:r>
            <w:r w:rsidRPr="00B3462C">
              <w:rPr>
                <w:b/>
                <w:bCs/>
              </w:rPr>
              <w:t>Inovativna i pametna rješenja u selima</w:t>
            </w:r>
            <w:r w:rsidRPr="00B3462C">
              <w:rPr>
                <w:rFonts w:eastAsiaTheme="minorEastAsia"/>
                <w:b/>
                <w:bCs/>
                <w:i/>
                <w:iCs/>
                <w:sz w:val="22"/>
                <w:szCs w:val="22"/>
                <w:lang w:eastAsia="sl-SI"/>
              </w:rPr>
              <w:t xml:space="preserve"> </w:t>
            </w:r>
          </w:p>
          <w:p w14:paraId="319852BF" w14:textId="40C33EAA" w:rsidR="00B51794" w:rsidRPr="00B501D8" w:rsidRDefault="00B51794" w:rsidP="00B51794">
            <w:pPr>
              <w:snapToGrid w:val="0"/>
              <w:jc w:val="both"/>
              <w:rPr>
                <w:rFonts w:eastAsia="Arial Unicode MS"/>
                <w:sz w:val="20"/>
                <w:szCs w:val="20"/>
              </w:rPr>
            </w:pPr>
            <w:r w:rsidRPr="00507452">
              <w:rPr>
                <w:rFonts w:eastAsia="Arial Unicode MS"/>
                <w:i/>
                <w:iCs/>
                <w:sz w:val="20"/>
                <w:szCs w:val="20"/>
              </w:rPr>
              <w:t xml:space="preserve">Uputa: </w:t>
            </w:r>
            <w:r w:rsidRPr="00B501D8">
              <w:rPr>
                <w:rFonts w:eastAsiaTheme="minorEastAsia"/>
                <w:i/>
                <w:iCs/>
                <w:sz w:val="20"/>
                <w:szCs w:val="20"/>
                <w:lang w:eastAsia="sl-SI"/>
              </w:rPr>
              <w:t>Ukoliko projekt udovoljava kriteriju „</w:t>
            </w:r>
            <w:r w:rsidRPr="00B501D8">
              <w:rPr>
                <w:rFonts w:eastAsiaTheme="minorEastAsia"/>
                <w:b/>
                <w:bCs/>
                <w:i/>
                <w:iCs/>
                <w:sz w:val="20"/>
                <w:szCs w:val="20"/>
                <w:lang w:eastAsia="sl-SI"/>
              </w:rPr>
              <w:t>inovativne značajke“</w:t>
            </w:r>
            <w:r w:rsidRPr="00B501D8">
              <w:rPr>
                <w:rFonts w:eastAsiaTheme="minorEastAsia"/>
                <w:i/>
                <w:iCs/>
                <w:sz w:val="20"/>
                <w:szCs w:val="20"/>
                <w:lang w:eastAsia="sl-SI"/>
              </w:rPr>
              <w:t xml:space="preserve"> na lokalnoj razini, odnosno području LAG-a, potrebno je obrazložiti na koji način postižete sukladnost s ovim kriterijem, odnosno zbog čega smatrate da rezultat projekta ima svojstvo inovativne značajke</w:t>
            </w:r>
            <w:r>
              <w:rPr>
                <w:rFonts w:eastAsiaTheme="minorEastAsia"/>
                <w:i/>
                <w:iCs/>
                <w:sz w:val="20"/>
                <w:szCs w:val="20"/>
                <w:lang w:eastAsia="sl-SI"/>
              </w:rPr>
              <w:t>,</w:t>
            </w:r>
            <w:r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B51794" w:rsidRPr="004155C9" w:rsidRDefault="00B51794" w:rsidP="00B51794">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3760"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B51794" w:rsidRPr="009C2BD7" w:rsidRDefault="00B51794" w:rsidP="004E5D20">
                                  <w:pPr>
                                    <w:rPr>
                                      <w:sz w:val="32"/>
                                      <w:szCs w:val="32"/>
                                    </w:rPr>
                                  </w:pPr>
                                  <w:r>
                                    <w:rPr>
                                      <w:sz w:val="32"/>
                                      <w:szCs w:val="32"/>
                                    </w:rPr>
                                    <w:t xml:space="preserve">   x     </w:t>
                                  </w:r>
                                </w:p>
                                <w:p w14:paraId="0A720DA6" w14:textId="77777777" w:rsidR="00B51794" w:rsidRDefault="00B51794"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43" type="#_x0000_t202" style="position:absolute;left:0;text-align:left;margin-left:9.95pt;margin-top:18.65pt;width:30.85pt;height:26.7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EgKrE5PAgAArQQAAA4AAAAAAAAAAAAAAAAALgIAAGRycy9lMm9Eb2MueG1sUEsBAi0AFAAGAAgA&#10;AAAhAB/SKiDdAAAABwEAAA8AAAAAAAAAAAAAAAAAqQQAAGRycy9kb3ducmV2LnhtbFBLBQYAAAAA&#10;BAAEAPMAAACzBQAAAAA=&#10;" fillcolor="window" strokeweight=".5pt">
                      <v:path arrowok="t"/>
                      <v:textbox>
                        <w:txbxContent>
                          <w:p w14:paraId="051ED22F" w14:textId="77777777" w:rsidR="00B51794" w:rsidRPr="009C2BD7" w:rsidRDefault="00B51794" w:rsidP="004E5D20">
                            <w:pPr>
                              <w:rPr>
                                <w:sz w:val="32"/>
                                <w:szCs w:val="32"/>
                              </w:rPr>
                            </w:pPr>
                            <w:r>
                              <w:rPr>
                                <w:sz w:val="32"/>
                                <w:szCs w:val="32"/>
                              </w:rPr>
                              <w:t xml:space="preserve">   x     </w:t>
                            </w:r>
                          </w:p>
                          <w:p w14:paraId="0A720DA6" w14:textId="77777777" w:rsidR="00B51794" w:rsidRDefault="00B51794" w:rsidP="004E5D20"/>
                        </w:txbxContent>
                      </v:textbox>
                      <w10:wrap anchorx="margin"/>
                    </v:shape>
                  </w:pict>
                </mc:Fallback>
              </mc:AlternateContent>
            </w:r>
            <w:r>
              <w:rPr>
                <w:rFonts w:eastAsia="Arial Unicode MS"/>
                <w:b/>
                <w:sz w:val="22"/>
                <w:szCs w:val="22"/>
              </w:rPr>
              <w:t xml:space="preserve">      DA</w:t>
            </w:r>
          </w:p>
        </w:tc>
      </w:tr>
      <w:tr w:rsidR="00B51794" w:rsidRPr="00ED498C" w14:paraId="6CF44FC4" w14:textId="77777777" w:rsidTr="00B51794">
        <w:trPr>
          <w:trHeight w:val="52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B51794" w:rsidRPr="00177987" w:rsidRDefault="00B51794" w:rsidP="00B51794">
            <w:pPr>
              <w:snapToGrid w:val="0"/>
              <w:rPr>
                <w:rFonts w:eastAsia="Arial Unicode MS"/>
                <w:i/>
                <w:sz w:val="20"/>
                <w:szCs w:val="20"/>
              </w:rPr>
            </w:pPr>
            <w:r w:rsidRPr="00177987">
              <w:rPr>
                <w:rFonts w:eastAsia="Arial Unicode MS"/>
                <w:i/>
                <w:sz w:val="20"/>
                <w:szCs w:val="20"/>
              </w:rPr>
              <w:t>Kratko obrazložite (najviše 20 redova):</w:t>
            </w:r>
          </w:p>
          <w:p w14:paraId="71267F73" w14:textId="77777777" w:rsidR="00B51794" w:rsidRDefault="00B51794" w:rsidP="00B51794">
            <w:pPr>
              <w:tabs>
                <w:tab w:val="left" w:pos="284"/>
              </w:tabs>
              <w:snapToGrid w:val="0"/>
              <w:jc w:val="both"/>
              <w:rPr>
                <w:rFonts w:eastAsia="Arial Unicode MS"/>
                <w:sz w:val="22"/>
                <w:szCs w:val="22"/>
              </w:rPr>
            </w:pPr>
          </w:p>
        </w:tc>
      </w:tr>
      <w:tr w:rsidR="00B51794" w:rsidRPr="00ED498C" w14:paraId="2F08C6AD" w14:textId="77777777" w:rsidTr="00B51794">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321056DA" w:rsidR="00B51794" w:rsidRPr="00B3462C" w:rsidRDefault="00B51794" w:rsidP="00B51794">
            <w:pPr>
              <w:pStyle w:val="Bezproreda"/>
              <w:jc w:val="both"/>
              <w:rPr>
                <w:rFonts w:eastAsiaTheme="minorEastAsia"/>
                <w:b/>
                <w:bCs/>
                <w:i/>
                <w:iCs/>
                <w:sz w:val="22"/>
                <w:szCs w:val="22"/>
                <w:lang w:eastAsia="sl-SI"/>
              </w:rPr>
            </w:pPr>
            <w:r>
              <w:rPr>
                <w:b/>
                <w:bCs/>
              </w:rPr>
              <w:lastRenderedPageBreak/>
              <w:t>III.</w:t>
            </w:r>
            <w:r w:rsidR="00242DE7">
              <w:rPr>
                <w:b/>
                <w:bCs/>
              </w:rPr>
              <w:t>11</w:t>
            </w:r>
            <w:r>
              <w:rPr>
                <w:b/>
                <w:bCs/>
              </w:rPr>
              <w:t xml:space="preserve">.2. </w:t>
            </w:r>
            <w:r w:rsidRPr="00B3462C">
              <w:rPr>
                <w:b/>
                <w:bCs/>
              </w:rPr>
              <w:t>Digitalizacija u poljoprivredi i ostalim društvenim aktivnostima u selima</w:t>
            </w:r>
          </w:p>
          <w:p w14:paraId="5982A343" w14:textId="6840A9A8" w:rsidR="00B51794" w:rsidRPr="00E73B50" w:rsidRDefault="00B51794" w:rsidP="00B51794">
            <w:pPr>
              <w:pStyle w:val="Bezproreda"/>
              <w:jc w:val="both"/>
              <w:rPr>
                <w:rFonts w:eastAsiaTheme="minorEastAsia"/>
                <w:i/>
                <w:iCs/>
                <w:sz w:val="20"/>
                <w:szCs w:val="20"/>
                <w:lang w:eastAsia="sl-SI"/>
              </w:rPr>
            </w:pPr>
            <w:r w:rsidRPr="00B501D8">
              <w:rPr>
                <w:rFonts w:eastAsiaTheme="minorEastAsia"/>
                <w:i/>
                <w:iCs/>
                <w:sz w:val="20"/>
                <w:szCs w:val="20"/>
                <w:lang w:eastAsia="sl-SI"/>
              </w:rPr>
              <w:t>Uputa: Ukoliko projekt udovoljava ovom kriteriju, potrebno je obrazložiti na koji način, odnosno zbog čega smatrate da isporuke ili rezultat projekta doprinose digitalizaciji</w:t>
            </w:r>
            <w:r>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B51794" w:rsidRPr="004155C9" w:rsidRDefault="00B51794" w:rsidP="00B51794">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4784"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B51794" w:rsidRPr="009C2BD7" w:rsidRDefault="00B51794" w:rsidP="00B3462C">
                                  <w:pPr>
                                    <w:rPr>
                                      <w:sz w:val="32"/>
                                      <w:szCs w:val="32"/>
                                    </w:rPr>
                                  </w:pPr>
                                  <w:r>
                                    <w:rPr>
                                      <w:sz w:val="32"/>
                                      <w:szCs w:val="32"/>
                                    </w:rPr>
                                    <w:t xml:space="preserve">   x     </w:t>
                                  </w:r>
                                </w:p>
                                <w:p w14:paraId="1CB3676D" w14:textId="77777777" w:rsidR="00B51794" w:rsidRDefault="00B51794"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44" type="#_x0000_t202" style="position:absolute;left:0;text-align:left;margin-left:10.05pt;margin-top:13.2pt;width:30.85pt;height:24.5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Md18Ut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B51794" w:rsidRPr="009C2BD7" w:rsidRDefault="00B51794" w:rsidP="00B3462C">
                            <w:pPr>
                              <w:rPr>
                                <w:sz w:val="32"/>
                                <w:szCs w:val="32"/>
                              </w:rPr>
                            </w:pPr>
                            <w:r>
                              <w:rPr>
                                <w:sz w:val="32"/>
                                <w:szCs w:val="32"/>
                              </w:rPr>
                              <w:t xml:space="preserve">   x     </w:t>
                            </w:r>
                          </w:p>
                          <w:p w14:paraId="1CB3676D" w14:textId="77777777" w:rsidR="00B51794" w:rsidRDefault="00B51794" w:rsidP="00B3462C"/>
                        </w:txbxContent>
                      </v:textbox>
                      <w10:wrap anchorx="margin"/>
                    </v:shape>
                  </w:pict>
                </mc:Fallback>
              </mc:AlternateContent>
            </w:r>
            <w:r>
              <w:rPr>
                <w:rFonts w:eastAsia="Arial Unicode MS"/>
                <w:b/>
                <w:sz w:val="22"/>
                <w:szCs w:val="22"/>
              </w:rPr>
              <w:t xml:space="preserve">      DA</w:t>
            </w:r>
          </w:p>
        </w:tc>
      </w:tr>
      <w:tr w:rsidR="00B51794" w:rsidRPr="00ED498C" w14:paraId="175CDCA0" w14:textId="77777777" w:rsidTr="00B51794">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51794" w:rsidRPr="00177987" w:rsidRDefault="00B51794" w:rsidP="00B51794">
            <w:pPr>
              <w:snapToGrid w:val="0"/>
              <w:rPr>
                <w:rFonts w:eastAsia="Arial Unicode MS"/>
                <w:i/>
                <w:sz w:val="20"/>
                <w:szCs w:val="20"/>
              </w:rPr>
            </w:pPr>
            <w:r w:rsidRPr="00177987">
              <w:rPr>
                <w:rFonts w:eastAsia="Arial Unicode MS"/>
                <w:i/>
                <w:sz w:val="20"/>
                <w:szCs w:val="20"/>
              </w:rPr>
              <w:t>Kratko obrazložite</w:t>
            </w:r>
            <w:r w:rsidRPr="00177987">
              <w:rPr>
                <w:i/>
                <w:sz w:val="20"/>
                <w:szCs w:val="20"/>
              </w:rPr>
              <w:t xml:space="preserve"> (n</w:t>
            </w:r>
            <w:r w:rsidRPr="00177987">
              <w:rPr>
                <w:rFonts w:eastAsia="Arial Unicode MS"/>
                <w:i/>
                <w:sz w:val="20"/>
                <w:szCs w:val="20"/>
              </w:rPr>
              <w:t>ajviše 10 redova):</w:t>
            </w:r>
          </w:p>
          <w:p w14:paraId="77767B15" w14:textId="77777777" w:rsidR="00B51794" w:rsidRDefault="00B51794" w:rsidP="00B51794">
            <w:pPr>
              <w:tabs>
                <w:tab w:val="left" w:pos="284"/>
              </w:tabs>
              <w:snapToGrid w:val="0"/>
              <w:jc w:val="both"/>
              <w:rPr>
                <w:rFonts w:eastAsia="Arial Unicode MS"/>
                <w:sz w:val="22"/>
                <w:szCs w:val="22"/>
              </w:rPr>
            </w:pPr>
          </w:p>
        </w:tc>
      </w:tr>
      <w:tr w:rsidR="00B51794" w:rsidRPr="00ED498C" w14:paraId="55D2D6AC" w14:textId="77777777" w:rsidTr="00B51794">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42CF9727" w:rsidR="00B51794" w:rsidRPr="00C10140" w:rsidRDefault="00B51794" w:rsidP="00B51794">
            <w:pPr>
              <w:pStyle w:val="Bezproreda"/>
              <w:jc w:val="both"/>
              <w:rPr>
                <w:b/>
                <w:bCs/>
              </w:rPr>
            </w:pPr>
            <w:r>
              <w:rPr>
                <w:b/>
                <w:bCs/>
              </w:rPr>
              <w:t>III.1</w:t>
            </w:r>
            <w:r w:rsidR="00242DE7">
              <w:rPr>
                <w:b/>
                <w:bCs/>
              </w:rPr>
              <w:t>1</w:t>
            </w:r>
            <w:r>
              <w:rPr>
                <w:b/>
                <w:bCs/>
              </w:rPr>
              <w:t xml:space="preserve">.3. </w:t>
            </w:r>
            <w:r w:rsidRPr="00C10140">
              <w:rPr>
                <w:b/>
                <w:bCs/>
              </w:rPr>
              <w:t>Doprinos okolišnim ciljevima i ublažavanju klimatskih promjena u selima</w:t>
            </w:r>
          </w:p>
          <w:p w14:paraId="59C61FFA" w14:textId="00831E2C" w:rsidR="00B51794" w:rsidRPr="00B501D8" w:rsidRDefault="00B51794" w:rsidP="00B51794">
            <w:pPr>
              <w:snapToGrid w:val="0"/>
              <w:jc w:val="both"/>
              <w:rPr>
                <w:rFonts w:eastAsia="Arial Unicode MS"/>
                <w:sz w:val="20"/>
                <w:szCs w:val="20"/>
              </w:rPr>
            </w:pPr>
            <w:r w:rsidRPr="00B501D8">
              <w:rPr>
                <w:rFonts w:eastAsiaTheme="minorEastAsia"/>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B51794" w:rsidRPr="004155C9" w:rsidRDefault="00B51794" w:rsidP="00B51794">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5808"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B51794" w:rsidRPr="009C2BD7" w:rsidRDefault="00B51794" w:rsidP="00B3462C">
                                  <w:pPr>
                                    <w:rPr>
                                      <w:sz w:val="32"/>
                                      <w:szCs w:val="32"/>
                                    </w:rPr>
                                  </w:pPr>
                                  <w:r>
                                    <w:rPr>
                                      <w:sz w:val="32"/>
                                      <w:szCs w:val="32"/>
                                    </w:rPr>
                                    <w:t xml:space="preserve">   x     </w:t>
                                  </w:r>
                                </w:p>
                                <w:p w14:paraId="4C81FBDF" w14:textId="77777777" w:rsidR="00B51794" w:rsidRDefault="00B51794"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45" type="#_x0000_t202" style="position:absolute;left:0;text-align:left;margin-left:9.95pt;margin-top:18.65pt;width:30.85pt;height:26.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DQhVsBPAgAArQQAAA4AAAAAAAAAAAAAAAAALgIAAGRycy9lMm9Eb2MueG1sUEsBAi0AFAAGAAgA&#10;AAAhAB/SKiDdAAAABwEAAA8AAAAAAAAAAAAAAAAAqQQAAGRycy9kb3ducmV2LnhtbFBLBQYAAAAA&#10;BAAEAPMAAACzBQAAAAA=&#10;" fillcolor="window" strokeweight=".5pt">
                      <v:path arrowok="t"/>
                      <v:textbox>
                        <w:txbxContent>
                          <w:p w14:paraId="16516AFC" w14:textId="77777777" w:rsidR="00B51794" w:rsidRPr="009C2BD7" w:rsidRDefault="00B51794" w:rsidP="00B3462C">
                            <w:pPr>
                              <w:rPr>
                                <w:sz w:val="32"/>
                                <w:szCs w:val="32"/>
                              </w:rPr>
                            </w:pPr>
                            <w:r>
                              <w:rPr>
                                <w:sz w:val="32"/>
                                <w:szCs w:val="32"/>
                              </w:rPr>
                              <w:t xml:space="preserve">   x     </w:t>
                            </w:r>
                          </w:p>
                          <w:p w14:paraId="4C81FBDF" w14:textId="77777777" w:rsidR="00B51794" w:rsidRDefault="00B51794" w:rsidP="00B3462C"/>
                        </w:txbxContent>
                      </v:textbox>
                      <w10:wrap anchorx="margin"/>
                    </v:shape>
                  </w:pict>
                </mc:Fallback>
              </mc:AlternateContent>
            </w:r>
            <w:r>
              <w:rPr>
                <w:rFonts w:eastAsia="Arial Unicode MS"/>
                <w:b/>
                <w:sz w:val="22"/>
                <w:szCs w:val="22"/>
              </w:rPr>
              <w:t xml:space="preserve">      DA</w:t>
            </w:r>
          </w:p>
        </w:tc>
      </w:tr>
      <w:tr w:rsidR="00B51794" w:rsidRPr="00ED498C" w14:paraId="39DF4736" w14:textId="77777777" w:rsidTr="00B51794">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B51794" w:rsidRPr="00177987" w:rsidRDefault="00B51794" w:rsidP="00B51794">
            <w:pPr>
              <w:snapToGrid w:val="0"/>
              <w:rPr>
                <w:rFonts w:eastAsia="Arial Unicode MS"/>
                <w:i/>
                <w:sz w:val="20"/>
                <w:szCs w:val="20"/>
              </w:rPr>
            </w:pPr>
            <w:r w:rsidRPr="00177987">
              <w:rPr>
                <w:rFonts w:eastAsia="Arial Unicode MS"/>
                <w:i/>
                <w:sz w:val="20"/>
                <w:szCs w:val="20"/>
              </w:rPr>
              <w:t>Kratko obrazložite (najviše 10 redova):</w:t>
            </w:r>
          </w:p>
          <w:p w14:paraId="3DE29E4A" w14:textId="48236037" w:rsidR="00B51794" w:rsidRDefault="00B51794" w:rsidP="00B51794">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6"/>
          <w:footerReference w:type="default" r:id="rId17"/>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0437DEC6" w:rsidR="00C10140" w:rsidRDefault="00FE2818" w:rsidP="00EA62D9">
            <w:pPr>
              <w:snapToGrid w:val="0"/>
              <w:spacing w:before="120" w:after="120"/>
              <w:jc w:val="both"/>
              <w:rPr>
                <w:rFonts w:eastAsia="Arial Unicode MS"/>
                <w:b/>
                <w:sz w:val="22"/>
                <w:szCs w:val="22"/>
              </w:rPr>
            </w:pPr>
            <w:r>
              <w:rPr>
                <w:rFonts w:eastAsia="Arial Unicode MS"/>
                <w:b/>
              </w:rPr>
              <w:t>IV</w:t>
            </w:r>
            <w:r w:rsidR="00C10140" w:rsidRPr="00F26DBB">
              <w:rPr>
                <w:rFonts w:eastAsia="Arial Unicode MS"/>
                <w:b/>
              </w:rPr>
              <w:t>.  PRIMARNA POLJOPRIVREDNA PROIZVODNJA</w:t>
            </w:r>
          </w:p>
        </w:tc>
      </w:tr>
      <w:tr w:rsidR="00C10140" w:rsidRPr="005D59F5"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C10140">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B42318" w:rsidRPr="009C2BD7" w:rsidRDefault="00B42318" w:rsidP="00C10140">
                                  <w:pPr>
                                    <w:rPr>
                                      <w:sz w:val="32"/>
                                      <w:szCs w:val="32"/>
                                    </w:rPr>
                                  </w:pPr>
                                  <w:r>
                                    <w:rPr>
                                      <w:sz w:val="32"/>
                                      <w:szCs w:val="32"/>
                                    </w:rPr>
                                    <w:t xml:space="preserve">  xxxxx  x     </w:t>
                                  </w:r>
                                </w:p>
                                <w:p w14:paraId="01DF343B"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46"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JZ8EZJQAgAArQQAAA4AAAAAAAAAAAAAAAAALgIAAGRycy9lMm9Eb2MueG1sUEsBAi0AFAAG&#10;AAgAAAAhALiYhUDfAAAACAEAAA8AAAAAAAAAAAAAAAAAqgQAAGRycy9kb3ducmV2LnhtbFBLBQYA&#10;AAAABAAEAPMAAAC2BQAAAAA=&#10;" fillcolor="window" strokeweight=".5pt">
                      <v:path arrowok="t"/>
                      <v:textbox>
                        <w:txbxContent>
                          <w:p w14:paraId="037A3210" w14:textId="77A2484A" w:rsidR="00B42318" w:rsidRPr="009C2BD7" w:rsidRDefault="00B42318" w:rsidP="00C10140">
                            <w:pPr>
                              <w:rPr>
                                <w:sz w:val="32"/>
                                <w:szCs w:val="32"/>
                              </w:rPr>
                            </w:pPr>
                            <w:r>
                              <w:rPr>
                                <w:sz w:val="32"/>
                                <w:szCs w:val="32"/>
                              </w:rPr>
                              <w:t xml:space="preserve">  xxxxx  x     </w:t>
                            </w:r>
                          </w:p>
                          <w:p w14:paraId="01DF343B" w14:textId="77777777" w:rsidR="00B42318" w:rsidRDefault="00B42318" w:rsidP="00C10140"/>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B42318" w:rsidRPr="009C2BD7" w:rsidRDefault="00B42318" w:rsidP="00C10140">
                                  <w:pPr>
                                    <w:rPr>
                                      <w:sz w:val="32"/>
                                      <w:szCs w:val="32"/>
                                    </w:rPr>
                                  </w:pPr>
                                  <w:r>
                                    <w:rPr>
                                      <w:sz w:val="32"/>
                                      <w:szCs w:val="32"/>
                                    </w:rPr>
                                    <w:t xml:space="preserve">   x     </w:t>
                                  </w:r>
                                </w:p>
                                <w:p w14:paraId="33BADFF5"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47"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OnOXkdQAgAArQQAAA4AAAAAAAAAAAAAAAAALgIAAGRycy9lMm9Eb2MueG1sUEsBAi0AFAAG&#10;AAgAAAAhANw94SLfAAAACAEAAA8AAAAAAAAAAAAAAAAAqgQAAGRycy9kb3ducmV2LnhtbFBLBQYA&#10;AAAABAAEAPMAAAC2BQAAAAA=&#10;" fillcolor="window" strokeweight=".5pt">
                      <v:path arrowok="t"/>
                      <v:textbox>
                        <w:txbxContent>
                          <w:p w14:paraId="6AE3798C" w14:textId="77777777" w:rsidR="00B42318" w:rsidRPr="009C2BD7" w:rsidRDefault="00B42318" w:rsidP="00C10140">
                            <w:pPr>
                              <w:rPr>
                                <w:sz w:val="32"/>
                                <w:szCs w:val="32"/>
                              </w:rPr>
                            </w:pPr>
                            <w:r>
                              <w:rPr>
                                <w:sz w:val="32"/>
                                <w:szCs w:val="32"/>
                              </w:rPr>
                              <w:t xml:space="preserve">   x     </w:t>
                            </w:r>
                          </w:p>
                          <w:p w14:paraId="33BADFF5" w14:textId="77777777" w:rsidR="00B42318" w:rsidRDefault="00B42318" w:rsidP="00C10140"/>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ED498C"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974627B" w:rsidR="00C10140" w:rsidRPr="00B501D8" w:rsidRDefault="008A34E5" w:rsidP="008A34E5">
            <w:pPr>
              <w:jc w:val="both"/>
              <w:rPr>
                <w:b/>
              </w:rPr>
            </w:pPr>
            <w:r>
              <w:rPr>
                <w:rFonts w:eastAsia="Arial Unicode MS"/>
                <w:b/>
              </w:rPr>
              <w:t xml:space="preserve">2. </w:t>
            </w:r>
            <w:r w:rsidR="00C419E5">
              <w:rPr>
                <w:rFonts w:eastAsia="Arial Unicode MS"/>
                <w:b/>
              </w:rPr>
              <w:t xml:space="preserve"> </w:t>
            </w:r>
            <w:r w:rsidR="00C10140" w:rsidRPr="00B501D8">
              <w:rPr>
                <w:rFonts w:eastAsia="Arial Unicode MS"/>
                <w:b/>
              </w:rPr>
              <w:t xml:space="preserve">Navedite </w:t>
            </w:r>
            <w:r w:rsidR="00C10140" w:rsidRPr="00B501D8">
              <w:rPr>
                <w:b/>
              </w:rPr>
              <w:t>primarne poljoprivredne proizvode koji su predmet projekta:</w:t>
            </w:r>
          </w:p>
          <w:p w14:paraId="4DFC87BB" w14:textId="04B3B24B" w:rsidR="00C10140" w:rsidRPr="00B501D8" w:rsidRDefault="00C10140" w:rsidP="000D72B4">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w:t>
            </w:r>
            <w:r w:rsidR="000D72B4" w:rsidRPr="00B501D8">
              <w:rPr>
                <w:rFonts w:eastAsia="Arial Unicode MS"/>
                <w:i/>
                <w:sz w:val="20"/>
                <w:szCs w:val="20"/>
              </w:rPr>
              <w:t xml:space="preserve"> u slučaju primarne poljoprivredne proizvodnje</w:t>
            </w:r>
            <w:r w:rsidRPr="00B501D8">
              <w:rPr>
                <w:rFonts w:eastAsia="Arial Unicode MS"/>
                <w:i/>
                <w:sz w:val="20"/>
                <w:szCs w:val="20"/>
              </w:rPr>
              <w:t>. Za svaki proizvod navedite broj i naziv poglavlja iz Priloga I. Ugovora, u kojem se nalaze poljoprivredni proizvodi na koje se odnosi prijavljeni projekt. U slučaju da se ulaganje odnosi na više primarnih poljoprivrednih proizvoda</w:t>
            </w:r>
            <w:r w:rsidR="000D72B4" w:rsidRPr="00B501D8">
              <w:rPr>
                <w:rFonts w:eastAsia="Arial Unicode MS"/>
                <w:i/>
                <w:sz w:val="20"/>
                <w:szCs w:val="20"/>
              </w:rPr>
              <w:t xml:space="preserve"> </w:t>
            </w:r>
            <w:r w:rsidRPr="00B501D8">
              <w:rPr>
                <w:rFonts w:eastAsia="Arial Unicode MS"/>
                <w:i/>
                <w:sz w:val="20"/>
                <w:szCs w:val="20"/>
              </w:rPr>
              <w:t xml:space="preserve">navedite sve proizvode uključujući </w:t>
            </w:r>
            <w:r w:rsidR="00A33579" w:rsidRPr="00B501D8">
              <w:rPr>
                <w:rFonts w:eastAsia="Arial Unicode MS"/>
                <w:i/>
                <w:sz w:val="20"/>
                <w:szCs w:val="20"/>
              </w:rPr>
              <w:t xml:space="preserve">broj i </w:t>
            </w:r>
            <w:r w:rsidRPr="00B501D8">
              <w:rPr>
                <w:rFonts w:eastAsia="Arial Unicode MS"/>
                <w:i/>
                <w:sz w:val="20"/>
                <w:szCs w:val="20"/>
              </w:rPr>
              <w:t>naziv poglavlja, te ih odvojite točka-zarezom)</w:t>
            </w:r>
            <w:r w:rsidR="000D72B4" w:rsidRPr="00B501D8">
              <w:rPr>
                <w:rFonts w:eastAsia="Arial Unicode MS"/>
                <w:i/>
                <w:sz w:val="20"/>
                <w:szCs w:val="20"/>
              </w:rPr>
              <w:t>.</w:t>
            </w:r>
          </w:p>
        </w:tc>
      </w:tr>
      <w:tr w:rsidR="00C10140" w:rsidRPr="00ED498C"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5D8E1DFF" w14:textId="77777777" w:rsidR="00C10140" w:rsidRDefault="00C10140" w:rsidP="00750FA3">
            <w:pPr>
              <w:rPr>
                <w:rFonts w:eastAsia="Arial Unicode MS"/>
                <w:sz w:val="22"/>
                <w:szCs w:val="22"/>
              </w:rPr>
            </w:pPr>
          </w:p>
          <w:p w14:paraId="719CBD85" w14:textId="19D00CF7" w:rsidR="00750FA3" w:rsidRDefault="00750FA3" w:rsidP="00750FA3">
            <w:pPr>
              <w:rPr>
                <w:rFonts w:eastAsia="Arial Unicode MS"/>
                <w:sz w:val="22"/>
                <w:szCs w:val="22"/>
              </w:rPr>
            </w:pPr>
          </w:p>
        </w:tc>
      </w:tr>
      <w:tr w:rsidR="00A74F78"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3E23004C" w:rsidR="00FC0A61" w:rsidRDefault="00C419E5" w:rsidP="001F7440">
                  <w:pPr>
                    <w:snapToGrid w:val="0"/>
                    <w:jc w:val="both"/>
                    <w:rPr>
                      <w:rFonts w:eastAsia="Arial Unicode MS"/>
                    </w:rPr>
                  </w:pPr>
                  <w:r>
                    <w:rPr>
                      <w:rFonts w:eastAsia="Arial Unicode MS"/>
                      <w:b/>
                    </w:rPr>
                    <w:t>3</w:t>
                  </w:r>
                  <w:r w:rsidR="00A74F78" w:rsidRPr="00B501D8">
                    <w:rPr>
                      <w:rFonts w:eastAsia="Arial Unicode MS"/>
                      <w:b/>
                    </w:rPr>
                    <w:t>.</w:t>
                  </w:r>
                  <w:r w:rsidR="00A74F78">
                    <w:rPr>
                      <w:rFonts w:eastAsia="Arial Unicode MS"/>
                    </w:rPr>
                    <w:t xml:space="preserve"> </w:t>
                  </w:r>
                  <w:r w:rsidR="00A74F78" w:rsidRPr="00B501D8">
                    <w:rPr>
                      <w:rFonts w:eastAsia="Arial Unicode MS"/>
                      <w:b/>
                    </w:rPr>
                    <w:t>Projekt (prijavljene aktivnosti) je namijenjen usklađivanju sa standardima Europske unije</w:t>
                  </w:r>
                  <w:r w:rsidR="00A74F78">
                    <w:rPr>
                      <w:rFonts w:eastAsia="Arial Unicode MS"/>
                    </w:rPr>
                    <w:t>:</w:t>
                  </w:r>
                  <w:r w:rsidR="00FC0A61">
                    <w:rPr>
                      <w:rFonts w:eastAsia="Arial Unicode MS"/>
                    </w:rPr>
                    <w:t xml:space="preserve"> </w:t>
                  </w:r>
                </w:p>
                <w:p w14:paraId="527B28C5" w14:textId="353C5EF5" w:rsidR="00A74F78" w:rsidRPr="00471639" w:rsidRDefault="00FC0A61" w:rsidP="001F7440">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B42318" w:rsidRPr="009C2BD7" w:rsidRDefault="00B42318"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B42318" w:rsidRDefault="00B42318"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48"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Cke/+NQAgAArQQAAA4AAAAAAAAAAAAAAAAALgIAAGRycy9lMm9Eb2MueG1sUEsBAi0AFAAG&#10;AAgAAAAhALiYhUDfAAAACAEAAA8AAAAAAAAAAAAAAAAAqgQAAGRycy9kb3ducmV2LnhtbFBLBQYA&#10;AAAABAAEAPMAAAC2BQAAAAA=&#10;" fillcolor="window" strokeweight=".5pt">
                            <v:path arrowok="t"/>
                            <v:textbox>
                              <w:txbxContent>
                                <w:p w14:paraId="6165B32B" w14:textId="705BF325" w:rsidR="00B42318" w:rsidRPr="009C2BD7" w:rsidRDefault="00B42318"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B42318" w:rsidRDefault="00B42318" w:rsidP="00A74F78"/>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B42318" w:rsidRPr="009C2BD7" w:rsidRDefault="00B42318" w:rsidP="00A74F78">
                                        <w:pPr>
                                          <w:rPr>
                                            <w:sz w:val="32"/>
                                            <w:szCs w:val="32"/>
                                          </w:rPr>
                                        </w:pPr>
                                        <w:r>
                                          <w:rPr>
                                            <w:sz w:val="32"/>
                                            <w:szCs w:val="32"/>
                                          </w:rPr>
                                          <w:t xml:space="preserve">   x     </w:t>
                                        </w:r>
                                      </w:p>
                                      <w:p w14:paraId="587E74A0" w14:textId="77777777" w:rsidR="00B42318" w:rsidRDefault="00B42318"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49"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FassDZQAgAArQQAAA4AAAAAAAAAAAAAAAAALgIAAGRycy9lMm9Eb2MueG1sUEsBAi0AFAAG&#10;AAgAAAAhANw94SLfAAAACAEAAA8AAAAAAAAAAAAAAAAAqgQAAGRycy9kb3ducmV2LnhtbFBLBQYA&#10;AAAABAAEAPMAAAC2BQAAAAA=&#10;" fillcolor="window" strokeweight=".5pt">
                            <v:path arrowok="t"/>
                            <v:textbox>
                              <w:txbxContent>
                                <w:p w14:paraId="2987C432" w14:textId="163CF6CC" w:rsidR="00B42318" w:rsidRPr="009C2BD7" w:rsidRDefault="00B42318" w:rsidP="00A74F78">
                                  <w:pPr>
                                    <w:rPr>
                                      <w:sz w:val="32"/>
                                      <w:szCs w:val="32"/>
                                    </w:rPr>
                                  </w:pPr>
                                  <w:r>
                                    <w:rPr>
                                      <w:sz w:val="32"/>
                                      <w:szCs w:val="32"/>
                                    </w:rPr>
                                    <w:t xml:space="preserve">   x     </w:t>
                                  </w:r>
                                </w:p>
                                <w:p w14:paraId="587E74A0" w14:textId="77777777" w:rsidR="00B42318" w:rsidRDefault="00B42318" w:rsidP="00A74F78"/>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29B4F623" w:rsidR="00C10140" w:rsidRPr="00F26DBB" w:rsidRDefault="00C419E5" w:rsidP="00A74F78">
            <w:pPr>
              <w:ind w:left="428" w:hanging="428"/>
              <w:jc w:val="both"/>
              <w:rPr>
                <w:rFonts w:eastAsia="Arial Unicode MS"/>
              </w:rPr>
            </w:pPr>
            <w:r>
              <w:rPr>
                <w:rFonts w:eastAsia="Arial Unicode MS"/>
                <w:b/>
              </w:rPr>
              <w:t>3</w:t>
            </w:r>
            <w:r w:rsidR="00A74F78" w:rsidRPr="00B501D8">
              <w:rPr>
                <w:rFonts w:eastAsia="Arial Unicode MS"/>
                <w:b/>
              </w:rPr>
              <w:t>.1.</w:t>
            </w:r>
            <w:r w:rsidR="00A74F78">
              <w:rPr>
                <w:rFonts w:eastAsia="Arial Unicode MS"/>
              </w:rPr>
              <w:t xml:space="preserve"> </w:t>
            </w:r>
            <w:r w:rsidR="00C10140" w:rsidRPr="00B501D8">
              <w:rPr>
                <w:rFonts w:eastAsia="Arial Unicode MS"/>
                <w:b/>
              </w:rPr>
              <w:t>Navedite planirane aktivnosti koj</w:t>
            </w:r>
            <w:r w:rsidR="00C04C55" w:rsidRPr="00B501D8">
              <w:rPr>
                <w:rFonts w:eastAsia="Arial Unicode MS"/>
                <w:b/>
              </w:rPr>
              <w:t>e</w:t>
            </w:r>
            <w:r w:rsidR="00C10140" w:rsidRPr="00B501D8">
              <w:rPr>
                <w:rFonts w:eastAsia="Arial Unicode MS"/>
                <w:b/>
              </w:rPr>
              <w:t xml:space="preserve"> se odnose </w:t>
            </w:r>
            <w:r w:rsidR="00C10140" w:rsidRPr="00B501D8">
              <w:rPr>
                <w:rFonts w:eastAsia="Arial Unicode MS"/>
                <w:b/>
                <w:u w:val="single"/>
              </w:rPr>
              <w:t>na prilagodbu novouvedenim standardima</w:t>
            </w:r>
            <w:r w:rsidR="00C10140" w:rsidRPr="00B501D8">
              <w:rPr>
                <w:rFonts w:eastAsia="Arial Unicode MS"/>
                <w:b/>
              </w:rPr>
              <w:t xml:space="preserve"> u skladu s člankom 73. stavkom 5. Uredbe (EU) br. 2021/2115. Obrazložite na koji način se planirane aktivnosti odnose na prilagodbu novouvedenim standardima, te kada su on</w:t>
            </w:r>
            <w:r w:rsidR="005A3F94" w:rsidRPr="00B501D8">
              <w:rPr>
                <w:rFonts w:eastAsia="Arial Unicode MS"/>
                <w:b/>
              </w:rPr>
              <w:t>i</w:t>
            </w:r>
            <w:r w:rsidR="00C10140" w:rsidRPr="00B501D8">
              <w:rPr>
                <w:rFonts w:eastAsia="Arial Unicode MS"/>
                <w:b/>
              </w:rPr>
              <w:t xml:space="preserve"> postal</w:t>
            </w:r>
            <w:r w:rsidR="009E1033" w:rsidRPr="00B501D8">
              <w:rPr>
                <w:rFonts w:eastAsia="Arial Unicode MS"/>
                <w:b/>
              </w:rPr>
              <w:t>i</w:t>
            </w:r>
            <w:r w:rsidR="00C10140" w:rsidRPr="00B501D8">
              <w:rPr>
                <w:rFonts w:eastAsia="Arial Unicode MS"/>
                <w:b/>
              </w:rPr>
              <w:t xml:space="preserve"> obvezn</w:t>
            </w:r>
            <w:r w:rsidR="009E1033" w:rsidRPr="00B501D8">
              <w:rPr>
                <w:rFonts w:eastAsia="Arial Unicode MS"/>
                <w:b/>
              </w:rPr>
              <w:t>i</w:t>
            </w:r>
            <w:r w:rsidR="00427952" w:rsidRPr="00B501D8">
              <w:rPr>
                <w:rFonts w:eastAsia="Arial Unicode MS"/>
                <w:b/>
              </w:rPr>
              <w:t xml:space="preserve"> za poljoprivredno gospodarstvo</w:t>
            </w:r>
            <w:r w:rsidR="00C10140" w:rsidRPr="00F26DBB">
              <w:rPr>
                <w:rFonts w:eastAsia="Arial Unicode MS"/>
              </w:rPr>
              <w:t xml:space="preserve">. </w:t>
            </w:r>
          </w:p>
          <w:p w14:paraId="42617AD7" w14:textId="1D6450BE" w:rsidR="00C10140" w:rsidRPr="00B501D8" w:rsidRDefault="00A74F78" w:rsidP="00A74F78">
            <w:pPr>
              <w:ind w:left="428"/>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sidR="00DC5EC4">
              <w:rPr>
                <w:rFonts w:eastAsia="Arial Unicode MS"/>
                <w:i/>
                <w:sz w:val="20"/>
                <w:szCs w:val="20"/>
                <w:u w:val="single"/>
              </w:rPr>
              <w:t xml:space="preserve">je </w:t>
            </w:r>
            <w:r w:rsidRPr="00B501D8">
              <w:rPr>
                <w:rFonts w:eastAsia="Arial Unicode MS"/>
                <w:i/>
                <w:sz w:val="20"/>
                <w:szCs w:val="20"/>
                <w:u w:val="single"/>
              </w:rPr>
              <w:t>zakonodavstvo Europske unije nametn</w:t>
            </w:r>
            <w:r w:rsidR="00DC5EC4">
              <w:rPr>
                <w:rFonts w:eastAsia="Arial Unicode MS"/>
                <w:i/>
                <w:sz w:val="20"/>
                <w:szCs w:val="20"/>
                <w:u w:val="single"/>
              </w:rPr>
              <w:t>ulo</w:t>
            </w:r>
            <w:r w:rsidRPr="00B501D8">
              <w:rPr>
                <w:rFonts w:eastAsia="Arial Unicode MS"/>
                <w:i/>
                <w:sz w:val="20"/>
                <w:szCs w:val="20"/>
                <w:u w:val="single"/>
              </w:rPr>
              <w:t xml:space="preserve"> nove standarde</w:t>
            </w:r>
            <w:r w:rsidR="00DC5EC4">
              <w:rPr>
                <w:rFonts w:eastAsia="Arial Unicode MS"/>
                <w:i/>
                <w:sz w:val="20"/>
                <w:szCs w:val="20"/>
                <w:u w:val="single"/>
              </w:rPr>
              <w:t xml:space="preserve"> s kojima se poljoprivredno gospodarstvo mora uskladiti</w:t>
            </w:r>
            <w:r w:rsidR="00DC5EC4">
              <w:rPr>
                <w:rFonts w:eastAsia="Arial Unicode MS"/>
                <w:i/>
                <w:sz w:val="20"/>
                <w:szCs w:val="20"/>
              </w:rPr>
              <w:t>.</w:t>
            </w:r>
            <w:r w:rsidRPr="00B501D8">
              <w:rPr>
                <w:rFonts w:eastAsia="Arial Unicode MS"/>
                <w:i/>
                <w:sz w:val="20"/>
                <w:szCs w:val="20"/>
              </w:rPr>
              <w:t xml:space="preserve"> </w:t>
            </w:r>
            <w:r w:rsidR="00DC5EC4">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sidR="00DC5EC4">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w:t>
            </w:r>
            <w:r w:rsidR="00D44393" w:rsidRPr="00B501D8">
              <w:rPr>
                <w:rFonts w:eastAsia="Arial Unicode MS"/>
                <w:i/>
                <w:sz w:val="20"/>
                <w:szCs w:val="20"/>
              </w:rPr>
              <w:t xml:space="preserve"> za </w:t>
            </w:r>
            <w:r w:rsidR="00F054A4" w:rsidRPr="00B501D8">
              <w:rPr>
                <w:rFonts w:eastAsia="Arial Unicode MS"/>
                <w:i/>
                <w:sz w:val="20"/>
                <w:szCs w:val="20"/>
              </w:rPr>
              <w:t>sufinanciranje</w:t>
            </w:r>
            <w:r w:rsidR="00D44393" w:rsidRPr="00B501D8">
              <w:rPr>
                <w:rFonts w:eastAsia="Arial Unicode MS"/>
                <w:i/>
                <w:sz w:val="20"/>
                <w:szCs w:val="20"/>
              </w:rPr>
              <w:t>.</w:t>
            </w:r>
          </w:p>
        </w:tc>
      </w:tr>
      <w:tr w:rsidR="00E441DE" w:rsidRPr="00DA188B"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5F2593A8" w14:textId="77777777" w:rsidR="00E441DE" w:rsidRDefault="00E441DE" w:rsidP="00E441DE">
            <w:pPr>
              <w:ind w:left="284"/>
              <w:jc w:val="both"/>
              <w:rPr>
                <w:rFonts w:eastAsia="Arial Unicode MS"/>
                <w:sz w:val="22"/>
                <w:szCs w:val="22"/>
              </w:rPr>
            </w:pPr>
          </w:p>
          <w:p w14:paraId="32FB3A62" w14:textId="5B2157F9" w:rsidR="00A74F78" w:rsidRPr="00E442A9" w:rsidRDefault="00A74F78" w:rsidP="00B501D8">
            <w:pPr>
              <w:jc w:val="both"/>
              <w:rPr>
                <w:rFonts w:eastAsia="Arial Unicode MS"/>
                <w:sz w:val="22"/>
                <w:szCs w:val="22"/>
              </w:rPr>
            </w:pPr>
          </w:p>
        </w:tc>
      </w:tr>
    </w:tbl>
    <w:p w14:paraId="48148DEB" w14:textId="77777777" w:rsidR="00C84B84" w:rsidRPr="00276E4E" w:rsidRDefault="00C84B84" w:rsidP="00742722"/>
    <w:tbl>
      <w:tblPr>
        <w:tblStyle w:val="Reetkatablice"/>
        <w:tblW w:w="9498" w:type="dxa"/>
        <w:tblInd w:w="-289" w:type="dxa"/>
        <w:tblLayout w:type="fixed"/>
        <w:tblLook w:val="04A0" w:firstRow="1" w:lastRow="0" w:firstColumn="1" w:lastColumn="0" w:noHBand="0" w:noVBand="1"/>
      </w:tblPr>
      <w:tblGrid>
        <w:gridCol w:w="701"/>
        <w:gridCol w:w="9"/>
        <w:gridCol w:w="6237"/>
        <w:gridCol w:w="1134"/>
        <w:gridCol w:w="1417"/>
      </w:tblGrid>
      <w:tr w:rsidR="00904DA3" w:rsidRPr="00276E4E" w14:paraId="7D01E995" w14:textId="77777777" w:rsidTr="00C419E5">
        <w:trPr>
          <w:trHeight w:val="274"/>
        </w:trPr>
        <w:tc>
          <w:tcPr>
            <w:tcW w:w="9498" w:type="dxa"/>
            <w:gridSpan w:val="5"/>
            <w:shd w:val="clear" w:color="auto" w:fill="FBE4D5" w:themeFill="accent2" w:themeFillTint="33"/>
          </w:tcPr>
          <w:p w14:paraId="4F6395FA" w14:textId="1230A12F" w:rsidR="00904DA3" w:rsidRPr="00E5440D" w:rsidRDefault="00E5440D" w:rsidP="00606BAE">
            <w:pPr>
              <w:jc w:val="center"/>
              <w:rPr>
                <w:b/>
              </w:rPr>
            </w:pPr>
            <w:r>
              <w:rPr>
                <w:b/>
              </w:rPr>
              <w:t>V</w:t>
            </w:r>
            <w:r w:rsidR="00904DA3" w:rsidRPr="00E5440D">
              <w:rPr>
                <w:b/>
              </w:rPr>
              <w:t xml:space="preserve">. KRITERIJI 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C419E5">
        <w:trPr>
          <w:trHeight w:val="274"/>
        </w:trPr>
        <w:tc>
          <w:tcPr>
            <w:tcW w:w="9498" w:type="dxa"/>
            <w:gridSpan w:val="5"/>
            <w:shd w:val="clear" w:color="auto" w:fill="DEEAF6" w:themeFill="accent1" w:themeFillTint="33"/>
          </w:tcPr>
          <w:p w14:paraId="5BF324B7" w14:textId="54F30A9C" w:rsidR="005825F3" w:rsidRDefault="00E5440D" w:rsidP="00606BAE">
            <w:pPr>
              <w:jc w:val="both"/>
              <w:rPr>
                <w:b/>
              </w:rPr>
            </w:pPr>
            <w:r>
              <w:rPr>
                <w:b/>
              </w:rPr>
              <w:t>V</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C419E5">
        <w:trPr>
          <w:trHeight w:val="466"/>
        </w:trPr>
        <w:tc>
          <w:tcPr>
            <w:tcW w:w="6947" w:type="dxa"/>
            <w:gridSpan w:val="3"/>
            <w:shd w:val="clear" w:color="auto" w:fill="DEEAF6" w:themeFill="accent1" w:themeFillTint="33"/>
          </w:tcPr>
          <w:p w14:paraId="2E68EBF6" w14:textId="686BAA3A" w:rsidR="007A5B51" w:rsidRPr="00E5440D" w:rsidRDefault="007A5B51" w:rsidP="009709CF">
            <w:pPr>
              <w:spacing w:before="120" w:after="120"/>
              <w:ind w:left="91"/>
              <w:rPr>
                <w:b/>
              </w:rPr>
            </w:pPr>
            <w:r w:rsidRPr="00E5440D">
              <w:rPr>
                <w:b/>
              </w:rPr>
              <w:t xml:space="preserve">KRITERIJ BR. 1. </w:t>
            </w:r>
            <w:r w:rsidR="00C419E5" w:rsidRPr="00C419E5">
              <w:rPr>
                <w:b/>
              </w:rPr>
              <w:t>Ekonomska veličina poljoprivrednog gospodarstva</w:t>
            </w:r>
          </w:p>
        </w:tc>
        <w:tc>
          <w:tcPr>
            <w:tcW w:w="1134"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17"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7A5B51" w:rsidRPr="00276E4E" w14:paraId="3C3980EC" w14:textId="77777777" w:rsidTr="00C419E5">
        <w:trPr>
          <w:trHeight w:val="340"/>
        </w:trPr>
        <w:tc>
          <w:tcPr>
            <w:tcW w:w="701" w:type="dxa"/>
            <w:shd w:val="clear" w:color="auto" w:fill="FFF2CC" w:themeFill="accent4" w:themeFillTint="33"/>
            <w:vAlign w:val="center"/>
          </w:tcPr>
          <w:p w14:paraId="1539C2F1" w14:textId="285EAEA8" w:rsidR="007A5B51" w:rsidRPr="00E5440D" w:rsidRDefault="007A5B51" w:rsidP="00606BAE">
            <w:r w:rsidRPr="00E5440D">
              <w:t>1.1.</w:t>
            </w:r>
          </w:p>
        </w:tc>
        <w:tc>
          <w:tcPr>
            <w:tcW w:w="6246" w:type="dxa"/>
            <w:gridSpan w:val="2"/>
            <w:shd w:val="clear" w:color="auto" w:fill="FFF2CC" w:themeFill="accent4" w:themeFillTint="33"/>
            <w:vAlign w:val="center"/>
          </w:tcPr>
          <w:p w14:paraId="63F8543E" w14:textId="0F51980E" w:rsidR="007A5B51" w:rsidRPr="00E5440D" w:rsidRDefault="00C419E5" w:rsidP="00606BAE">
            <w:r w:rsidRPr="00C419E5">
              <w:t>3.000,00 – 10.000,00 EUR</w:t>
            </w:r>
          </w:p>
        </w:tc>
        <w:tc>
          <w:tcPr>
            <w:tcW w:w="1134" w:type="dxa"/>
            <w:shd w:val="clear" w:color="auto" w:fill="FFF2CC" w:themeFill="accent4" w:themeFillTint="33"/>
            <w:vAlign w:val="center"/>
          </w:tcPr>
          <w:p w14:paraId="04BA02B5" w14:textId="2D4C0B92" w:rsidR="007A5B51" w:rsidRPr="00E5440D" w:rsidRDefault="00C419E5" w:rsidP="00433C46">
            <w:pPr>
              <w:jc w:val="center"/>
            </w:pPr>
            <w:r>
              <w:t>4</w:t>
            </w:r>
          </w:p>
        </w:tc>
        <w:tc>
          <w:tcPr>
            <w:tcW w:w="1417" w:type="dxa"/>
            <w:vMerge w:val="restart"/>
            <w:shd w:val="clear" w:color="auto" w:fill="FFFFFF" w:themeFill="background1"/>
            <w:vAlign w:val="center"/>
          </w:tcPr>
          <w:p w14:paraId="48C4AD4F" w14:textId="60E45DF1" w:rsidR="007A5B51" w:rsidRPr="00E5440D" w:rsidRDefault="007A5B51" w:rsidP="00BB5D10">
            <w:pPr>
              <w:jc w:val="center"/>
              <w:rPr>
                <w:b/>
                <w:sz w:val="28"/>
                <w:szCs w:val="28"/>
              </w:rPr>
            </w:pPr>
          </w:p>
        </w:tc>
      </w:tr>
      <w:tr w:rsidR="007A5B51" w:rsidRPr="00276E4E" w14:paraId="5DA35EED" w14:textId="77777777" w:rsidTr="00C419E5">
        <w:trPr>
          <w:trHeight w:val="340"/>
        </w:trPr>
        <w:tc>
          <w:tcPr>
            <w:tcW w:w="701" w:type="dxa"/>
            <w:shd w:val="clear" w:color="auto" w:fill="FFF2CC" w:themeFill="accent4" w:themeFillTint="33"/>
            <w:vAlign w:val="center"/>
          </w:tcPr>
          <w:p w14:paraId="0513B3AE" w14:textId="33801887" w:rsidR="007A5B51" w:rsidRPr="00E5440D" w:rsidRDefault="007A5B51" w:rsidP="00606BAE">
            <w:r w:rsidRPr="00E5440D">
              <w:t>1.2.</w:t>
            </w:r>
          </w:p>
        </w:tc>
        <w:tc>
          <w:tcPr>
            <w:tcW w:w="6246" w:type="dxa"/>
            <w:gridSpan w:val="2"/>
            <w:shd w:val="clear" w:color="auto" w:fill="FFF2CC" w:themeFill="accent4" w:themeFillTint="33"/>
            <w:vAlign w:val="center"/>
          </w:tcPr>
          <w:p w14:paraId="5FE0DACC" w14:textId="03024AA7" w:rsidR="007A5B51" w:rsidRPr="00E5440D" w:rsidRDefault="00C419E5" w:rsidP="00606BAE">
            <w:r w:rsidRPr="00C419E5">
              <w:t>10.000,01 – 15.000,00 EUR</w:t>
            </w:r>
          </w:p>
        </w:tc>
        <w:tc>
          <w:tcPr>
            <w:tcW w:w="1134" w:type="dxa"/>
            <w:shd w:val="clear" w:color="auto" w:fill="FFF2CC" w:themeFill="accent4" w:themeFillTint="33"/>
            <w:vAlign w:val="center"/>
          </w:tcPr>
          <w:p w14:paraId="066EBCF2" w14:textId="5964AABE" w:rsidR="007A5B51" w:rsidRPr="00E5440D" w:rsidRDefault="00C419E5" w:rsidP="00433C46">
            <w:pPr>
              <w:jc w:val="center"/>
            </w:pPr>
            <w:r>
              <w:t>3</w:t>
            </w:r>
          </w:p>
        </w:tc>
        <w:tc>
          <w:tcPr>
            <w:tcW w:w="1417" w:type="dxa"/>
            <w:vMerge/>
            <w:shd w:val="clear" w:color="auto" w:fill="FFFFFF" w:themeFill="background1"/>
            <w:vAlign w:val="center"/>
          </w:tcPr>
          <w:p w14:paraId="5036B3FA" w14:textId="6D5F7B53" w:rsidR="007A5B51" w:rsidRPr="00E5440D" w:rsidRDefault="007A5B51" w:rsidP="00BB5D10">
            <w:pPr>
              <w:jc w:val="center"/>
              <w:rPr>
                <w:sz w:val="28"/>
                <w:szCs w:val="28"/>
              </w:rPr>
            </w:pPr>
          </w:p>
        </w:tc>
      </w:tr>
      <w:tr w:rsidR="007A5B51" w:rsidRPr="00276E4E" w14:paraId="33359D13" w14:textId="77777777" w:rsidTr="00C419E5">
        <w:trPr>
          <w:trHeight w:val="340"/>
        </w:trPr>
        <w:tc>
          <w:tcPr>
            <w:tcW w:w="701" w:type="dxa"/>
            <w:shd w:val="clear" w:color="auto" w:fill="FFF2CC" w:themeFill="accent4" w:themeFillTint="33"/>
            <w:vAlign w:val="center"/>
          </w:tcPr>
          <w:p w14:paraId="4017A87C" w14:textId="2841B54E" w:rsidR="007A5B51" w:rsidRPr="00E5440D" w:rsidRDefault="007A5B51" w:rsidP="00606BAE">
            <w:r w:rsidRPr="00E5440D">
              <w:t>1.3.</w:t>
            </w:r>
          </w:p>
        </w:tc>
        <w:tc>
          <w:tcPr>
            <w:tcW w:w="6246" w:type="dxa"/>
            <w:gridSpan w:val="2"/>
            <w:shd w:val="clear" w:color="auto" w:fill="FFF2CC" w:themeFill="accent4" w:themeFillTint="33"/>
            <w:vAlign w:val="center"/>
          </w:tcPr>
          <w:p w14:paraId="66A767C0" w14:textId="715D8F36" w:rsidR="007A5B51" w:rsidRPr="00E5440D" w:rsidRDefault="00C419E5" w:rsidP="00606BAE">
            <w:r w:rsidRPr="00C419E5">
              <w:t>15.000,01 – više EUR</w:t>
            </w:r>
          </w:p>
        </w:tc>
        <w:tc>
          <w:tcPr>
            <w:tcW w:w="1134" w:type="dxa"/>
            <w:shd w:val="clear" w:color="auto" w:fill="FFF2CC" w:themeFill="accent4" w:themeFillTint="33"/>
            <w:vAlign w:val="center"/>
          </w:tcPr>
          <w:p w14:paraId="3F440E43" w14:textId="6C985C09" w:rsidR="007A5B51" w:rsidRPr="00E5440D" w:rsidRDefault="00C419E5" w:rsidP="00433C46">
            <w:pPr>
              <w:jc w:val="center"/>
            </w:pPr>
            <w:r>
              <w:t>2</w:t>
            </w:r>
          </w:p>
        </w:tc>
        <w:tc>
          <w:tcPr>
            <w:tcW w:w="1417" w:type="dxa"/>
            <w:vMerge/>
            <w:shd w:val="clear" w:color="auto" w:fill="FFFFFF" w:themeFill="background1"/>
            <w:vAlign w:val="center"/>
          </w:tcPr>
          <w:p w14:paraId="30E3EE31" w14:textId="77777777" w:rsidR="007A5B51" w:rsidRPr="00E5440D" w:rsidRDefault="007A5B51" w:rsidP="00BB5D10">
            <w:pPr>
              <w:jc w:val="center"/>
              <w:rPr>
                <w:sz w:val="28"/>
                <w:szCs w:val="28"/>
              </w:rPr>
            </w:pPr>
          </w:p>
        </w:tc>
      </w:tr>
      <w:tr w:rsidR="00BB5D10" w:rsidRPr="00276E4E" w14:paraId="6DF8D4CE" w14:textId="5D44FF95" w:rsidTr="00C419E5">
        <w:trPr>
          <w:trHeight w:val="317"/>
        </w:trPr>
        <w:tc>
          <w:tcPr>
            <w:tcW w:w="6947" w:type="dxa"/>
            <w:gridSpan w:val="3"/>
            <w:shd w:val="clear" w:color="auto" w:fill="DEEAF6" w:themeFill="accent1" w:themeFillTint="33"/>
          </w:tcPr>
          <w:p w14:paraId="5F8E37A0" w14:textId="0A8F2680" w:rsidR="00BB5D10" w:rsidRPr="00E5440D" w:rsidRDefault="00BB5D10" w:rsidP="009709CF">
            <w:pPr>
              <w:spacing w:before="120" w:after="120"/>
              <w:ind w:left="91"/>
              <w:rPr>
                <w:b/>
              </w:rPr>
            </w:pPr>
            <w:r w:rsidRPr="00E5440D">
              <w:rPr>
                <w:b/>
              </w:rPr>
              <w:t xml:space="preserve">KRITERIJ BR. 2. </w:t>
            </w:r>
            <w:r w:rsidR="00C419E5" w:rsidRPr="00C419E5">
              <w:rPr>
                <w:b/>
              </w:rPr>
              <w:t>Sektor ulaganja</w:t>
            </w:r>
          </w:p>
        </w:tc>
        <w:tc>
          <w:tcPr>
            <w:tcW w:w="1134" w:type="dxa"/>
            <w:shd w:val="clear" w:color="auto" w:fill="DEEAF6" w:themeFill="accent1" w:themeFillTint="33"/>
          </w:tcPr>
          <w:p w14:paraId="151CE365" w14:textId="77777777" w:rsidR="00BB5D10" w:rsidRPr="00E5440D" w:rsidRDefault="00BB5D10" w:rsidP="00AF52C3">
            <w:pPr>
              <w:ind w:left="92"/>
              <w:rPr>
                <w:b/>
              </w:rPr>
            </w:pPr>
          </w:p>
        </w:tc>
        <w:tc>
          <w:tcPr>
            <w:tcW w:w="1417" w:type="dxa"/>
            <w:shd w:val="clear" w:color="auto" w:fill="DEEAF6" w:themeFill="accent1" w:themeFillTint="33"/>
          </w:tcPr>
          <w:p w14:paraId="3B0DE86C" w14:textId="77777777" w:rsidR="00BB5D10" w:rsidRPr="00E5440D" w:rsidRDefault="00BB5D10" w:rsidP="00BB5D10">
            <w:pPr>
              <w:ind w:left="92"/>
              <w:jc w:val="center"/>
              <w:rPr>
                <w:b/>
                <w:sz w:val="28"/>
                <w:szCs w:val="28"/>
              </w:rPr>
            </w:pPr>
          </w:p>
        </w:tc>
      </w:tr>
      <w:tr w:rsidR="007A5B51" w:rsidRPr="00276E4E" w14:paraId="4501C044" w14:textId="77777777" w:rsidTr="00C419E5">
        <w:trPr>
          <w:trHeight w:val="340"/>
        </w:trPr>
        <w:tc>
          <w:tcPr>
            <w:tcW w:w="701" w:type="dxa"/>
            <w:shd w:val="clear" w:color="auto" w:fill="FFF2CC" w:themeFill="accent4" w:themeFillTint="33"/>
            <w:vAlign w:val="center"/>
          </w:tcPr>
          <w:p w14:paraId="7E08E150" w14:textId="35FFCC1B" w:rsidR="007A5B51" w:rsidRPr="00E5440D" w:rsidRDefault="00BB5D10" w:rsidP="00AF52C3">
            <w:r w:rsidRPr="00E5440D">
              <w:t>2</w:t>
            </w:r>
            <w:r w:rsidR="007A5B51" w:rsidRPr="00E5440D">
              <w:t>.1</w:t>
            </w:r>
            <w:r w:rsidR="00024588" w:rsidRPr="00E5440D">
              <w:t>.</w:t>
            </w:r>
          </w:p>
        </w:tc>
        <w:tc>
          <w:tcPr>
            <w:tcW w:w="6246" w:type="dxa"/>
            <w:gridSpan w:val="2"/>
            <w:shd w:val="clear" w:color="auto" w:fill="FFF2CC" w:themeFill="accent4" w:themeFillTint="33"/>
            <w:vAlign w:val="center"/>
          </w:tcPr>
          <w:p w14:paraId="35B8AB48" w14:textId="0FD85470" w:rsidR="007A5B51" w:rsidRPr="00E5440D" w:rsidRDefault="00C419E5" w:rsidP="00AF52C3">
            <w:r>
              <w:t>Stočarstvo</w:t>
            </w:r>
          </w:p>
        </w:tc>
        <w:tc>
          <w:tcPr>
            <w:tcW w:w="1134" w:type="dxa"/>
            <w:shd w:val="clear" w:color="auto" w:fill="FFF2CC" w:themeFill="accent4" w:themeFillTint="33"/>
            <w:vAlign w:val="center"/>
          </w:tcPr>
          <w:p w14:paraId="088FAE52" w14:textId="537B7624" w:rsidR="007A5B51" w:rsidRPr="00E5440D" w:rsidRDefault="00C419E5" w:rsidP="00AF52C3">
            <w:pPr>
              <w:jc w:val="center"/>
            </w:pPr>
            <w:r>
              <w:t>4</w:t>
            </w:r>
          </w:p>
        </w:tc>
        <w:tc>
          <w:tcPr>
            <w:tcW w:w="1417" w:type="dxa"/>
            <w:vMerge w:val="restart"/>
            <w:shd w:val="clear" w:color="auto" w:fill="FFFFFF" w:themeFill="background1"/>
            <w:vAlign w:val="center"/>
          </w:tcPr>
          <w:p w14:paraId="0B1F2602" w14:textId="33F4D4C5" w:rsidR="007A5B51" w:rsidRPr="00E5440D" w:rsidRDefault="007A5B51" w:rsidP="00BB5D10">
            <w:pPr>
              <w:jc w:val="center"/>
              <w:rPr>
                <w:b/>
                <w:sz w:val="28"/>
                <w:szCs w:val="28"/>
              </w:rPr>
            </w:pPr>
          </w:p>
        </w:tc>
      </w:tr>
      <w:tr w:rsidR="007A5B51" w:rsidRPr="00276E4E" w14:paraId="42C7D870" w14:textId="77777777" w:rsidTr="00C419E5">
        <w:trPr>
          <w:trHeight w:val="340"/>
        </w:trPr>
        <w:tc>
          <w:tcPr>
            <w:tcW w:w="701" w:type="dxa"/>
            <w:shd w:val="clear" w:color="auto" w:fill="FFF2CC" w:themeFill="accent4" w:themeFillTint="33"/>
            <w:vAlign w:val="center"/>
          </w:tcPr>
          <w:p w14:paraId="6F39CA9D" w14:textId="18B0BDE5" w:rsidR="007A5B51" w:rsidRPr="00E5440D" w:rsidRDefault="00BB5D10" w:rsidP="00AF52C3">
            <w:r w:rsidRPr="00E5440D">
              <w:t>2</w:t>
            </w:r>
            <w:r w:rsidR="007A5B51" w:rsidRPr="00E5440D">
              <w:t xml:space="preserve">.2. </w:t>
            </w:r>
          </w:p>
        </w:tc>
        <w:tc>
          <w:tcPr>
            <w:tcW w:w="6246" w:type="dxa"/>
            <w:gridSpan w:val="2"/>
            <w:shd w:val="clear" w:color="auto" w:fill="FFF2CC" w:themeFill="accent4" w:themeFillTint="33"/>
            <w:vAlign w:val="center"/>
          </w:tcPr>
          <w:p w14:paraId="171EE80B" w14:textId="34FBE9B0" w:rsidR="007A5B51" w:rsidRPr="00E5440D" w:rsidRDefault="00C419E5" w:rsidP="00AF52C3">
            <w:r>
              <w:t>Voćarstvo i povrtlarstvo</w:t>
            </w:r>
          </w:p>
        </w:tc>
        <w:tc>
          <w:tcPr>
            <w:tcW w:w="1134" w:type="dxa"/>
            <w:shd w:val="clear" w:color="auto" w:fill="FFF2CC" w:themeFill="accent4" w:themeFillTint="33"/>
            <w:vAlign w:val="center"/>
          </w:tcPr>
          <w:p w14:paraId="17B89CFB" w14:textId="4270369E" w:rsidR="007A5B51" w:rsidRPr="00E5440D" w:rsidRDefault="00C419E5" w:rsidP="00AF52C3">
            <w:pPr>
              <w:jc w:val="center"/>
            </w:pPr>
            <w:r>
              <w:t>3</w:t>
            </w:r>
          </w:p>
        </w:tc>
        <w:tc>
          <w:tcPr>
            <w:tcW w:w="1417" w:type="dxa"/>
            <w:vMerge/>
            <w:shd w:val="clear" w:color="auto" w:fill="FFFFFF" w:themeFill="background1"/>
            <w:vAlign w:val="center"/>
          </w:tcPr>
          <w:p w14:paraId="206AF864" w14:textId="77777777" w:rsidR="007A5B51" w:rsidRPr="00E5440D" w:rsidRDefault="007A5B51" w:rsidP="00BB5D10">
            <w:pPr>
              <w:jc w:val="center"/>
              <w:rPr>
                <w:sz w:val="28"/>
                <w:szCs w:val="28"/>
              </w:rPr>
            </w:pPr>
          </w:p>
        </w:tc>
      </w:tr>
      <w:tr w:rsidR="007A5B51" w:rsidRPr="00276E4E" w14:paraId="0D733E03" w14:textId="77777777" w:rsidTr="00C419E5">
        <w:trPr>
          <w:trHeight w:val="340"/>
        </w:trPr>
        <w:tc>
          <w:tcPr>
            <w:tcW w:w="701" w:type="dxa"/>
            <w:shd w:val="clear" w:color="auto" w:fill="FFF2CC" w:themeFill="accent4" w:themeFillTint="33"/>
            <w:vAlign w:val="center"/>
          </w:tcPr>
          <w:p w14:paraId="2D6154D6" w14:textId="36DFF3A8" w:rsidR="007A5B51" w:rsidRPr="00E5440D" w:rsidRDefault="003E61A0" w:rsidP="00AF52C3">
            <w:r>
              <w:t>2.3.</w:t>
            </w:r>
          </w:p>
        </w:tc>
        <w:tc>
          <w:tcPr>
            <w:tcW w:w="6246" w:type="dxa"/>
            <w:gridSpan w:val="2"/>
            <w:shd w:val="clear" w:color="auto" w:fill="FFF2CC" w:themeFill="accent4" w:themeFillTint="33"/>
            <w:vAlign w:val="center"/>
          </w:tcPr>
          <w:p w14:paraId="0A005C8E" w14:textId="4038860D" w:rsidR="007A5B51" w:rsidRPr="00E5440D" w:rsidRDefault="00C419E5" w:rsidP="00AF52C3">
            <w:r>
              <w:t>Ostalo</w:t>
            </w:r>
          </w:p>
        </w:tc>
        <w:tc>
          <w:tcPr>
            <w:tcW w:w="1134" w:type="dxa"/>
            <w:shd w:val="clear" w:color="auto" w:fill="FFF2CC" w:themeFill="accent4" w:themeFillTint="33"/>
            <w:vAlign w:val="center"/>
          </w:tcPr>
          <w:p w14:paraId="4AEB59A6" w14:textId="65EC28AF" w:rsidR="007A5B51" w:rsidRPr="00E5440D" w:rsidRDefault="00C419E5" w:rsidP="00AF52C3">
            <w:pPr>
              <w:jc w:val="center"/>
            </w:pPr>
            <w:r>
              <w:t>2</w:t>
            </w:r>
          </w:p>
        </w:tc>
        <w:tc>
          <w:tcPr>
            <w:tcW w:w="1417" w:type="dxa"/>
            <w:vMerge/>
            <w:shd w:val="clear" w:color="auto" w:fill="FFFFFF" w:themeFill="background1"/>
            <w:vAlign w:val="center"/>
          </w:tcPr>
          <w:p w14:paraId="41DB19A2" w14:textId="77777777" w:rsidR="007A5B51" w:rsidRPr="00E5440D" w:rsidRDefault="007A5B51" w:rsidP="00BB5D10">
            <w:pPr>
              <w:jc w:val="center"/>
              <w:rPr>
                <w:sz w:val="28"/>
                <w:szCs w:val="28"/>
              </w:rPr>
            </w:pPr>
          </w:p>
        </w:tc>
      </w:tr>
      <w:tr w:rsidR="00BB5D10" w:rsidRPr="00276E4E" w14:paraId="48ECE7A1" w14:textId="1990FA41" w:rsidTr="00C419E5">
        <w:trPr>
          <w:trHeight w:val="317"/>
        </w:trPr>
        <w:tc>
          <w:tcPr>
            <w:tcW w:w="6947" w:type="dxa"/>
            <w:gridSpan w:val="3"/>
            <w:shd w:val="clear" w:color="auto" w:fill="DEEAF6" w:themeFill="accent1" w:themeFillTint="33"/>
          </w:tcPr>
          <w:p w14:paraId="34D77694" w14:textId="7C863460" w:rsidR="00BB5D10" w:rsidRPr="00E5440D" w:rsidRDefault="003E61A0" w:rsidP="009709CF">
            <w:pPr>
              <w:spacing w:before="120" w:after="120"/>
              <w:ind w:left="91"/>
              <w:rPr>
                <w:b/>
              </w:rPr>
            </w:pPr>
            <w:r w:rsidRPr="003E61A0">
              <w:rPr>
                <w:b/>
              </w:rPr>
              <w:t xml:space="preserve">KRITERIJ BR. </w:t>
            </w:r>
            <w:r>
              <w:rPr>
                <w:b/>
              </w:rPr>
              <w:t>3</w:t>
            </w:r>
            <w:r w:rsidRPr="003E61A0">
              <w:rPr>
                <w:b/>
              </w:rPr>
              <w:t xml:space="preserve">. </w:t>
            </w:r>
            <w:r w:rsidR="00C419E5" w:rsidRPr="00C419E5">
              <w:rPr>
                <w:b/>
              </w:rPr>
              <w:t>Ekološka poljoprivredna proizvodnja</w:t>
            </w:r>
          </w:p>
        </w:tc>
        <w:tc>
          <w:tcPr>
            <w:tcW w:w="1134" w:type="dxa"/>
            <w:shd w:val="clear" w:color="auto" w:fill="DEEAF6" w:themeFill="accent1" w:themeFillTint="33"/>
          </w:tcPr>
          <w:p w14:paraId="45734AB3" w14:textId="77777777" w:rsidR="00BB5D10" w:rsidRPr="00E5440D" w:rsidRDefault="00BB5D10" w:rsidP="009709CF">
            <w:pPr>
              <w:spacing w:before="120" w:after="120"/>
              <w:ind w:left="91"/>
              <w:rPr>
                <w:b/>
              </w:rPr>
            </w:pPr>
          </w:p>
        </w:tc>
        <w:tc>
          <w:tcPr>
            <w:tcW w:w="1417" w:type="dxa"/>
            <w:shd w:val="clear" w:color="auto" w:fill="DEEAF6" w:themeFill="accent1" w:themeFillTint="33"/>
          </w:tcPr>
          <w:p w14:paraId="69DD5D03" w14:textId="77777777" w:rsidR="00BB5D10" w:rsidRPr="00E5440D" w:rsidRDefault="00BB5D10" w:rsidP="009709CF">
            <w:pPr>
              <w:spacing w:before="120" w:after="120"/>
              <w:ind w:left="91"/>
              <w:jc w:val="center"/>
              <w:rPr>
                <w:b/>
              </w:rPr>
            </w:pPr>
          </w:p>
        </w:tc>
      </w:tr>
      <w:tr w:rsidR="007A5B51" w:rsidRPr="00276E4E" w14:paraId="667047D8" w14:textId="77777777" w:rsidTr="00C419E5">
        <w:trPr>
          <w:trHeight w:val="340"/>
        </w:trPr>
        <w:tc>
          <w:tcPr>
            <w:tcW w:w="701" w:type="dxa"/>
            <w:shd w:val="clear" w:color="auto" w:fill="FFF2CC" w:themeFill="accent4" w:themeFillTint="33"/>
            <w:vAlign w:val="center"/>
          </w:tcPr>
          <w:p w14:paraId="437ED97D" w14:textId="5A733003" w:rsidR="007A5B51" w:rsidRPr="00E5440D" w:rsidRDefault="00BB5D10" w:rsidP="00AF52C3">
            <w:r w:rsidRPr="00E5440D">
              <w:lastRenderedPageBreak/>
              <w:t>3</w:t>
            </w:r>
            <w:r w:rsidR="007A5B51" w:rsidRPr="00E5440D">
              <w:t>.1</w:t>
            </w:r>
          </w:p>
        </w:tc>
        <w:tc>
          <w:tcPr>
            <w:tcW w:w="6246" w:type="dxa"/>
            <w:gridSpan w:val="2"/>
            <w:shd w:val="clear" w:color="auto" w:fill="FFF2CC" w:themeFill="accent4" w:themeFillTint="33"/>
            <w:vAlign w:val="center"/>
          </w:tcPr>
          <w:p w14:paraId="746A6D9E" w14:textId="1F93B4B3" w:rsidR="007A5B51" w:rsidRPr="00E5440D" w:rsidRDefault="00C419E5" w:rsidP="00AF52C3">
            <w:r w:rsidRPr="00C419E5">
              <w:t>Ulaganje je usmjereno na ekološku poljoprivrednu proizvodnju</w:t>
            </w:r>
          </w:p>
        </w:tc>
        <w:tc>
          <w:tcPr>
            <w:tcW w:w="1134" w:type="dxa"/>
            <w:shd w:val="clear" w:color="auto" w:fill="FFF2CC" w:themeFill="accent4" w:themeFillTint="33"/>
            <w:vAlign w:val="center"/>
          </w:tcPr>
          <w:p w14:paraId="31FC451A" w14:textId="0087F825" w:rsidR="007A5B51" w:rsidRPr="00E5440D" w:rsidRDefault="00C419E5" w:rsidP="00C419E5">
            <w:pPr>
              <w:jc w:val="center"/>
            </w:pPr>
            <w:r>
              <w:t>2</w:t>
            </w:r>
          </w:p>
        </w:tc>
        <w:tc>
          <w:tcPr>
            <w:tcW w:w="1417" w:type="dxa"/>
            <w:shd w:val="clear" w:color="auto" w:fill="FFFFFF" w:themeFill="background1"/>
            <w:vAlign w:val="center"/>
          </w:tcPr>
          <w:p w14:paraId="35F3D648" w14:textId="3E6BF928" w:rsidR="007A5B51" w:rsidRPr="00E5440D" w:rsidRDefault="007A5B51" w:rsidP="00BB5D10">
            <w:pPr>
              <w:jc w:val="center"/>
              <w:rPr>
                <w:b/>
                <w:sz w:val="28"/>
                <w:szCs w:val="28"/>
              </w:rPr>
            </w:pPr>
          </w:p>
        </w:tc>
      </w:tr>
      <w:tr w:rsidR="00BB5D10" w:rsidRPr="00276E4E" w14:paraId="3A8B5409" w14:textId="1596CCD2" w:rsidTr="00C419E5">
        <w:trPr>
          <w:trHeight w:val="317"/>
        </w:trPr>
        <w:tc>
          <w:tcPr>
            <w:tcW w:w="6947" w:type="dxa"/>
            <w:gridSpan w:val="3"/>
            <w:shd w:val="clear" w:color="auto" w:fill="DEEAF6" w:themeFill="accent1" w:themeFillTint="33"/>
          </w:tcPr>
          <w:p w14:paraId="6A0E1D6A" w14:textId="2EBED87A" w:rsidR="00BB5D10" w:rsidRPr="00E5440D" w:rsidRDefault="003E61A0" w:rsidP="009709CF">
            <w:pPr>
              <w:spacing w:before="120" w:after="120"/>
              <w:ind w:left="91"/>
              <w:rPr>
                <w:b/>
              </w:rPr>
            </w:pPr>
            <w:bookmarkStart w:id="9" w:name="_Hlk211508445"/>
            <w:r w:rsidRPr="003E61A0">
              <w:rPr>
                <w:b/>
              </w:rPr>
              <w:t xml:space="preserve">KRITERIJ BR. </w:t>
            </w:r>
            <w:r>
              <w:rPr>
                <w:b/>
              </w:rPr>
              <w:t>4</w:t>
            </w:r>
            <w:r w:rsidRPr="003E61A0">
              <w:rPr>
                <w:b/>
              </w:rPr>
              <w:t xml:space="preserve">. </w:t>
            </w:r>
            <w:r w:rsidR="00C419E5" w:rsidRPr="00C419E5">
              <w:rPr>
                <w:b/>
              </w:rPr>
              <w:t>Indeks razvijenosti JLS (sukladno Odluci o razvrstavanju jedinica lokalne i područne (regionalne) samouprave prema stupnju razvijenosti (NN 3/2024))</w:t>
            </w:r>
          </w:p>
        </w:tc>
        <w:tc>
          <w:tcPr>
            <w:tcW w:w="1134" w:type="dxa"/>
            <w:shd w:val="clear" w:color="auto" w:fill="DEEAF6" w:themeFill="accent1" w:themeFillTint="33"/>
          </w:tcPr>
          <w:p w14:paraId="2D5A87CC" w14:textId="77777777" w:rsidR="00BB5D10" w:rsidRPr="00E5440D" w:rsidRDefault="00BB5D10" w:rsidP="009709CF">
            <w:pPr>
              <w:spacing w:before="120" w:after="120"/>
              <w:ind w:left="91"/>
              <w:rPr>
                <w:b/>
              </w:rPr>
            </w:pPr>
          </w:p>
        </w:tc>
        <w:tc>
          <w:tcPr>
            <w:tcW w:w="1417" w:type="dxa"/>
            <w:shd w:val="clear" w:color="auto" w:fill="DEEAF6" w:themeFill="accent1" w:themeFillTint="33"/>
          </w:tcPr>
          <w:p w14:paraId="553C4B23" w14:textId="77777777" w:rsidR="00BB5D10" w:rsidRPr="00E5440D" w:rsidRDefault="00BB5D10" w:rsidP="009709CF">
            <w:pPr>
              <w:spacing w:before="120" w:after="120"/>
              <w:ind w:left="91"/>
              <w:jc w:val="center"/>
              <w:rPr>
                <w:b/>
              </w:rPr>
            </w:pPr>
          </w:p>
        </w:tc>
      </w:tr>
      <w:tr w:rsidR="007A5B51" w:rsidRPr="00276E4E" w14:paraId="0101BE11" w14:textId="77777777" w:rsidTr="00C419E5">
        <w:trPr>
          <w:trHeight w:val="340"/>
        </w:trPr>
        <w:tc>
          <w:tcPr>
            <w:tcW w:w="701" w:type="dxa"/>
            <w:shd w:val="clear" w:color="auto" w:fill="FFF2CC" w:themeFill="accent4" w:themeFillTint="33"/>
            <w:vAlign w:val="center"/>
          </w:tcPr>
          <w:p w14:paraId="0E239FA9" w14:textId="6358AA64" w:rsidR="007A5B51" w:rsidRPr="00E5440D" w:rsidRDefault="00BB5D10" w:rsidP="00AF52C3">
            <w:r w:rsidRPr="00E5440D">
              <w:t>4</w:t>
            </w:r>
            <w:r w:rsidR="007A5B51" w:rsidRPr="00E5440D">
              <w:t>.1</w:t>
            </w:r>
            <w:r w:rsidR="00024588" w:rsidRPr="00E5440D">
              <w:t xml:space="preserve">. </w:t>
            </w:r>
          </w:p>
        </w:tc>
        <w:tc>
          <w:tcPr>
            <w:tcW w:w="6246" w:type="dxa"/>
            <w:gridSpan w:val="2"/>
            <w:shd w:val="clear" w:color="auto" w:fill="FFF2CC" w:themeFill="accent4" w:themeFillTint="33"/>
            <w:vAlign w:val="center"/>
          </w:tcPr>
          <w:p w14:paraId="07B0C754" w14:textId="4842A2AA" w:rsidR="007A5B51" w:rsidRPr="00E5440D" w:rsidRDefault="00C419E5" w:rsidP="00AF52C3">
            <w:r w:rsidRPr="00C419E5">
              <w:t>JLS koji spada u I., II. ili III. skupinu</w:t>
            </w:r>
          </w:p>
        </w:tc>
        <w:tc>
          <w:tcPr>
            <w:tcW w:w="1134" w:type="dxa"/>
            <w:shd w:val="clear" w:color="auto" w:fill="FFF2CC" w:themeFill="accent4" w:themeFillTint="33"/>
            <w:vAlign w:val="center"/>
          </w:tcPr>
          <w:p w14:paraId="23DB8615" w14:textId="531B11E4" w:rsidR="007A5B51" w:rsidRPr="00E5440D" w:rsidRDefault="00C419E5" w:rsidP="00C419E5">
            <w:pPr>
              <w:jc w:val="center"/>
            </w:pPr>
            <w:r>
              <w:t>3</w:t>
            </w:r>
          </w:p>
        </w:tc>
        <w:tc>
          <w:tcPr>
            <w:tcW w:w="1417" w:type="dxa"/>
            <w:vMerge w:val="restart"/>
            <w:shd w:val="clear" w:color="auto" w:fill="FFFFFF" w:themeFill="background1"/>
            <w:vAlign w:val="center"/>
          </w:tcPr>
          <w:p w14:paraId="37B39FAF" w14:textId="4F423C5C" w:rsidR="007A5B51" w:rsidRPr="00E5440D" w:rsidRDefault="007A5B51" w:rsidP="00BB5D10">
            <w:pPr>
              <w:jc w:val="center"/>
              <w:rPr>
                <w:b/>
                <w:sz w:val="28"/>
                <w:szCs w:val="28"/>
              </w:rPr>
            </w:pPr>
          </w:p>
        </w:tc>
      </w:tr>
      <w:tr w:rsidR="007A5B51" w:rsidRPr="00276E4E" w14:paraId="49D3A5D1" w14:textId="77777777" w:rsidTr="00C419E5">
        <w:trPr>
          <w:trHeight w:val="340"/>
        </w:trPr>
        <w:tc>
          <w:tcPr>
            <w:tcW w:w="701" w:type="dxa"/>
            <w:shd w:val="clear" w:color="auto" w:fill="FFF2CC" w:themeFill="accent4" w:themeFillTint="33"/>
            <w:vAlign w:val="center"/>
          </w:tcPr>
          <w:p w14:paraId="3AE53C36" w14:textId="6E21F1D3" w:rsidR="007A5B51" w:rsidRPr="00E5440D" w:rsidRDefault="003E61A0" w:rsidP="00AF52C3">
            <w:r>
              <w:t>4.2.</w:t>
            </w:r>
          </w:p>
        </w:tc>
        <w:tc>
          <w:tcPr>
            <w:tcW w:w="6246" w:type="dxa"/>
            <w:gridSpan w:val="2"/>
            <w:shd w:val="clear" w:color="auto" w:fill="FFF2CC" w:themeFill="accent4" w:themeFillTint="33"/>
            <w:vAlign w:val="center"/>
          </w:tcPr>
          <w:p w14:paraId="0743B9A4" w14:textId="18D70033" w:rsidR="007A5B51" w:rsidRPr="00E5440D" w:rsidRDefault="00C419E5" w:rsidP="00AF52C3">
            <w:r w:rsidRPr="00C419E5">
              <w:t>JLS koji spada u IV., V. ili VI. skupinu</w:t>
            </w:r>
          </w:p>
        </w:tc>
        <w:tc>
          <w:tcPr>
            <w:tcW w:w="1134" w:type="dxa"/>
            <w:shd w:val="clear" w:color="auto" w:fill="FFF2CC" w:themeFill="accent4" w:themeFillTint="33"/>
            <w:vAlign w:val="center"/>
          </w:tcPr>
          <w:p w14:paraId="4C35753C" w14:textId="508A278D" w:rsidR="007A5B51" w:rsidRPr="00E5440D" w:rsidRDefault="00C419E5" w:rsidP="00AF52C3">
            <w:pPr>
              <w:jc w:val="center"/>
            </w:pPr>
            <w:r>
              <w:t>2</w:t>
            </w:r>
          </w:p>
        </w:tc>
        <w:tc>
          <w:tcPr>
            <w:tcW w:w="1417" w:type="dxa"/>
            <w:vMerge/>
            <w:shd w:val="clear" w:color="auto" w:fill="FFFFFF" w:themeFill="background1"/>
            <w:vAlign w:val="center"/>
          </w:tcPr>
          <w:p w14:paraId="39DF6287" w14:textId="77777777" w:rsidR="007A5B51" w:rsidRPr="00E5440D" w:rsidRDefault="007A5B51" w:rsidP="00AF52C3"/>
        </w:tc>
      </w:tr>
      <w:tr w:rsidR="007A5B51" w:rsidRPr="00276E4E" w14:paraId="2EF0539C" w14:textId="77777777" w:rsidTr="00C419E5">
        <w:trPr>
          <w:trHeight w:val="340"/>
        </w:trPr>
        <w:tc>
          <w:tcPr>
            <w:tcW w:w="701" w:type="dxa"/>
            <w:shd w:val="clear" w:color="auto" w:fill="FFF2CC" w:themeFill="accent4" w:themeFillTint="33"/>
            <w:vAlign w:val="center"/>
          </w:tcPr>
          <w:p w14:paraId="63DF681E" w14:textId="3789DE95" w:rsidR="007A5B51" w:rsidRPr="00E5440D" w:rsidRDefault="003E61A0" w:rsidP="00AF52C3">
            <w:r>
              <w:t>4.3</w:t>
            </w:r>
            <w:r w:rsidR="00C419E5">
              <w:t>.</w:t>
            </w:r>
          </w:p>
        </w:tc>
        <w:tc>
          <w:tcPr>
            <w:tcW w:w="6246" w:type="dxa"/>
            <w:gridSpan w:val="2"/>
            <w:shd w:val="clear" w:color="auto" w:fill="FFF2CC" w:themeFill="accent4" w:themeFillTint="33"/>
            <w:vAlign w:val="center"/>
          </w:tcPr>
          <w:p w14:paraId="0CAA3CEA" w14:textId="5429652B" w:rsidR="007A5B51" w:rsidRPr="00E5440D" w:rsidRDefault="00C419E5" w:rsidP="00AF52C3">
            <w:r w:rsidRPr="00C419E5">
              <w:t>JLS koji spada u VII. ili VIII. skupinu</w:t>
            </w:r>
          </w:p>
        </w:tc>
        <w:tc>
          <w:tcPr>
            <w:tcW w:w="1134" w:type="dxa"/>
            <w:shd w:val="clear" w:color="auto" w:fill="FFF2CC" w:themeFill="accent4" w:themeFillTint="33"/>
            <w:vAlign w:val="center"/>
          </w:tcPr>
          <w:p w14:paraId="79EF93B4" w14:textId="5F1C3040" w:rsidR="007A5B51" w:rsidRPr="00E5440D" w:rsidRDefault="00C419E5" w:rsidP="00AF52C3">
            <w:pPr>
              <w:jc w:val="center"/>
            </w:pPr>
            <w:r>
              <w:t>1</w:t>
            </w:r>
          </w:p>
        </w:tc>
        <w:tc>
          <w:tcPr>
            <w:tcW w:w="1417" w:type="dxa"/>
            <w:vMerge/>
            <w:shd w:val="clear" w:color="auto" w:fill="FFFFFF" w:themeFill="background1"/>
            <w:vAlign w:val="center"/>
          </w:tcPr>
          <w:p w14:paraId="77025128" w14:textId="77777777" w:rsidR="007A5B51" w:rsidRPr="00E5440D" w:rsidRDefault="007A5B51" w:rsidP="00AF52C3"/>
        </w:tc>
      </w:tr>
      <w:bookmarkEnd w:id="9"/>
      <w:tr w:rsidR="00C419E5" w:rsidRPr="00E5440D" w14:paraId="64481D7F" w14:textId="77777777" w:rsidTr="00C419E5">
        <w:trPr>
          <w:trHeight w:val="317"/>
        </w:trPr>
        <w:tc>
          <w:tcPr>
            <w:tcW w:w="6947" w:type="dxa"/>
            <w:gridSpan w:val="3"/>
            <w:shd w:val="clear" w:color="auto" w:fill="DEEAF6" w:themeFill="accent1" w:themeFillTint="33"/>
          </w:tcPr>
          <w:p w14:paraId="1C6B97A4" w14:textId="57B3B257" w:rsidR="00C419E5" w:rsidRPr="00E5440D" w:rsidRDefault="00C419E5" w:rsidP="006B05BF">
            <w:pPr>
              <w:spacing w:before="120" w:after="120"/>
              <w:ind w:left="91"/>
              <w:rPr>
                <w:b/>
              </w:rPr>
            </w:pPr>
            <w:r w:rsidRPr="003E61A0">
              <w:rPr>
                <w:b/>
              </w:rPr>
              <w:t xml:space="preserve">KRITERIJ BR. </w:t>
            </w:r>
            <w:r>
              <w:rPr>
                <w:b/>
              </w:rPr>
              <w:t>5</w:t>
            </w:r>
            <w:r w:rsidRPr="003E61A0">
              <w:rPr>
                <w:b/>
              </w:rPr>
              <w:t xml:space="preserve">. </w:t>
            </w:r>
            <w:r w:rsidRPr="00C419E5">
              <w:rPr>
                <w:b/>
              </w:rPr>
              <w:t>JLS koja se sukladno Pravilniku o određivanju područja s prirodnim i ostalim ograničenjima (NN 27/2023) nalazi u skupini područja sa značajnim prirodnim ograničenjima</w:t>
            </w:r>
          </w:p>
        </w:tc>
        <w:tc>
          <w:tcPr>
            <w:tcW w:w="1134" w:type="dxa"/>
            <w:shd w:val="clear" w:color="auto" w:fill="DEEAF6" w:themeFill="accent1" w:themeFillTint="33"/>
          </w:tcPr>
          <w:p w14:paraId="66A52EA4" w14:textId="77777777" w:rsidR="00C419E5" w:rsidRPr="00E5440D" w:rsidRDefault="00C419E5" w:rsidP="006B05BF">
            <w:pPr>
              <w:spacing w:before="120" w:after="120"/>
              <w:ind w:left="91"/>
              <w:rPr>
                <w:b/>
              </w:rPr>
            </w:pPr>
          </w:p>
        </w:tc>
        <w:tc>
          <w:tcPr>
            <w:tcW w:w="1417" w:type="dxa"/>
            <w:shd w:val="clear" w:color="auto" w:fill="DEEAF6" w:themeFill="accent1" w:themeFillTint="33"/>
          </w:tcPr>
          <w:p w14:paraId="69FB2F07" w14:textId="77777777" w:rsidR="00C419E5" w:rsidRPr="00E5440D" w:rsidRDefault="00C419E5" w:rsidP="006B05BF">
            <w:pPr>
              <w:spacing w:before="120" w:after="120"/>
              <w:ind w:left="91"/>
              <w:jc w:val="center"/>
              <w:rPr>
                <w:b/>
              </w:rPr>
            </w:pPr>
          </w:p>
        </w:tc>
      </w:tr>
      <w:tr w:rsidR="00C419E5" w:rsidRPr="00E5440D" w14:paraId="7C82D58F" w14:textId="77777777" w:rsidTr="00C419E5">
        <w:trPr>
          <w:trHeight w:val="340"/>
        </w:trPr>
        <w:tc>
          <w:tcPr>
            <w:tcW w:w="710" w:type="dxa"/>
            <w:gridSpan w:val="2"/>
            <w:shd w:val="clear" w:color="auto" w:fill="FFF2CC" w:themeFill="accent4" w:themeFillTint="33"/>
            <w:vAlign w:val="center"/>
          </w:tcPr>
          <w:p w14:paraId="3980E60D" w14:textId="107D71F8" w:rsidR="00C419E5" w:rsidRPr="00E5440D" w:rsidRDefault="00C419E5" w:rsidP="006B05BF">
            <w:r>
              <w:t>5.1.</w:t>
            </w:r>
          </w:p>
        </w:tc>
        <w:tc>
          <w:tcPr>
            <w:tcW w:w="6237" w:type="dxa"/>
            <w:shd w:val="clear" w:color="auto" w:fill="FFF2CC" w:themeFill="accent4" w:themeFillTint="33"/>
            <w:vAlign w:val="center"/>
          </w:tcPr>
          <w:p w14:paraId="3DA077F0" w14:textId="77676F3E" w:rsidR="00C419E5" w:rsidRPr="00E5440D" w:rsidRDefault="00C419E5" w:rsidP="006B05BF">
            <w:r w:rsidRPr="00C419E5">
              <w:t>JLS koja se nalazi u skupini područja sa značajnim prirodnim ograničenjima</w:t>
            </w:r>
          </w:p>
        </w:tc>
        <w:tc>
          <w:tcPr>
            <w:tcW w:w="1134" w:type="dxa"/>
            <w:shd w:val="clear" w:color="auto" w:fill="FFF2CC" w:themeFill="accent4" w:themeFillTint="33"/>
            <w:vAlign w:val="center"/>
          </w:tcPr>
          <w:p w14:paraId="5026141E" w14:textId="56239927" w:rsidR="00C419E5" w:rsidRPr="00E5440D" w:rsidRDefault="00C419E5" w:rsidP="00C419E5">
            <w:pPr>
              <w:jc w:val="center"/>
            </w:pPr>
            <w:r>
              <w:t>1</w:t>
            </w:r>
          </w:p>
        </w:tc>
        <w:tc>
          <w:tcPr>
            <w:tcW w:w="1417" w:type="dxa"/>
            <w:shd w:val="clear" w:color="auto" w:fill="FFFFFF" w:themeFill="background1"/>
            <w:vAlign w:val="center"/>
          </w:tcPr>
          <w:p w14:paraId="5FDEAC3F" w14:textId="77777777" w:rsidR="00C419E5" w:rsidRPr="00E5440D" w:rsidRDefault="00C419E5" w:rsidP="006B05BF">
            <w:pPr>
              <w:jc w:val="center"/>
              <w:rPr>
                <w:b/>
                <w:sz w:val="28"/>
                <w:szCs w:val="28"/>
              </w:rPr>
            </w:pPr>
          </w:p>
        </w:tc>
      </w:tr>
      <w:tr w:rsidR="00C419E5" w:rsidRPr="00E5440D" w14:paraId="2F5F0448" w14:textId="77777777" w:rsidTr="00C419E5">
        <w:trPr>
          <w:trHeight w:val="317"/>
        </w:trPr>
        <w:tc>
          <w:tcPr>
            <w:tcW w:w="6947" w:type="dxa"/>
            <w:gridSpan w:val="3"/>
            <w:shd w:val="clear" w:color="auto" w:fill="DEEAF6" w:themeFill="accent1" w:themeFillTint="33"/>
          </w:tcPr>
          <w:p w14:paraId="68A0F41B" w14:textId="0F6D1658" w:rsidR="00C419E5" w:rsidRPr="00E5440D" w:rsidRDefault="00C419E5" w:rsidP="006B05BF">
            <w:pPr>
              <w:spacing w:before="120" w:after="120"/>
              <w:ind w:left="91"/>
              <w:rPr>
                <w:b/>
              </w:rPr>
            </w:pPr>
            <w:r w:rsidRPr="003E61A0">
              <w:rPr>
                <w:b/>
              </w:rPr>
              <w:t xml:space="preserve">KRITERIJ BR. </w:t>
            </w:r>
            <w:r>
              <w:rPr>
                <w:b/>
              </w:rPr>
              <w:t>4</w:t>
            </w:r>
            <w:r w:rsidRPr="003E61A0">
              <w:rPr>
                <w:b/>
              </w:rPr>
              <w:t xml:space="preserve">. </w:t>
            </w:r>
            <w:r w:rsidR="0087061D" w:rsidRPr="0087061D">
              <w:rPr>
                <w:b/>
              </w:rPr>
              <w:t>Stručna sprema korisnika</w:t>
            </w:r>
          </w:p>
        </w:tc>
        <w:tc>
          <w:tcPr>
            <w:tcW w:w="1134" w:type="dxa"/>
            <w:shd w:val="clear" w:color="auto" w:fill="DEEAF6" w:themeFill="accent1" w:themeFillTint="33"/>
          </w:tcPr>
          <w:p w14:paraId="01C195F1" w14:textId="77777777" w:rsidR="00C419E5" w:rsidRPr="00E5440D" w:rsidRDefault="00C419E5" w:rsidP="006B05BF">
            <w:pPr>
              <w:spacing w:before="120" w:after="120"/>
              <w:ind w:left="91"/>
              <w:rPr>
                <w:b/>
              </w:rPr>
            </w:pPr>
          </w:p>
        </w:tc>
        <w:tc>
          <w:tcPr>
            <w:tcW w:w="1417" w:type="dxa"/>
            <w:shd w:val="clear" w:color="auto" w:fill="DEEAF6" w:themeFill="accent1" w:themeFillTint="33"/>
          </w:tcPr>
          <w:p w14:paraId="7AA1E1C4" w14:textId="77777777" w:rsidR="00C419E5" w:rsidRPr="00E5440D" w:rsidRDefault="00C419E5" w:rsidP="006B05BF">
            <w:pPr>
              <w:spacing w:before="120" w:after="120"/>
              <w:ind w:left="91"/>
              <w:jc w:val="center"/>
              <w:rPr>
                <w:b/>
              </w:rPr>
            </w:pPr>
          </w:p>
        </w:tc>
      </w:tr>
      <w:tr w:rsidR="0087061D" w:rsidRPr="00E5440D" w14:paraId="30A360C8" w14:textId="77777777" w:rsidTr="0087061D">
        <w:trPr>
          <w:trHeight w:val="340"/>
        </w:trPr>
        <w:tc>
          <w:tcPr>
            <w:tcW w:w="710" w:type="dxa"/>
            <w:gridSpan w:val="2"/>
            <w:shd w:val="clear" w:color="auto" w:fill="FFF2CC" w:themeFill="accent4" w:themeFillTint="33"/>
            <w:vAlign w:val="center"/>
          </w:tcPr>
          <w:p w14:paraId="11523B72" w14:textId="559AFC2F" w:rsidR="0087061D" w:rsidRPr="00E5440D" w:rsidRDefault="0087061D" w:rsidP="006B05BF">
            <w:r>
              <w:t>6.1.</w:t>
            </w:r>
          </w:p>
        </w:tc>
        <w:tc>
          <w:tcPr>
            <w:tcW w:w="6237" w:type="dxa"/>
            <w:shd w:val="clear" w:color="auto" w:fill="FFF2CC" w:themeFill="accent4" w:themeFillTint="33"/>
            <w:vAlign w:val="center"/>
          </w:tcPr>
          <w:p w14:paraId="6B341419" w14:textId="611ABAE1" w:rsidR="0087061D" w:rsidRPr="00E5440D" w:rsidRDefault="0087061D" w:rsidP="006B05BF">
            <w:r w:rsidRPr="0087061D">
              <w:t>VSS, VŠS, SSS agronomskog ili veterinarskog smjera</w:t>
            </w:r>
          </w:p>
        </w:tc>
        <w:tc>
          <w:tcPr>
            <w:tcW w:w="1134" w:type="dxa"/>
            <w:shd w:val="clear" w:color="auto" w:fill="FFF2CC" w:themeFill="accent4" w:themeFillTint="33"/>
            <w:vAlign w:val="center"/>
          </w:tcPr>
          <w:p w14:paraId="47F3EA09" w14:textId="59802AC5" w:rsidR="0087061D" w:rsidRPr="00E5440D" w:rsidRDefault="0087061D" w:rsidP="0087061D">
            <w:pPr>
              <w:jc w:val="center"/>
            </w:pPr>
            <w:r>
              <w:t>2</w:t>
            </w:r>
          </w:p>
        </w:tc>
        <w:tc>
          <w:tcPr>
            <w:tcW w:w="1417" w:type="dxa"/>
            <w:shd w:val="clear" w:color="auto" w:fill="FFFFFF" w:themeFill="background1"/>
            <w:vAlign w:val="center"/>
          </w:tcPr>
          <w:p w14:paraId="736624EC" w14:textId="77777777" w:rsidR="0087061D" w:rsidRPr="00E5440D" w:rsidRDefault="0087061D" w:rsidP="006B05BF">
            <w:pPr>
              <w:jc w:val="center"/>
              <w:rPr>
                <w:b/>
                <w:sz w:val="28"/>
                <w:szCs w:val="28"/>
              </w:rPr>
            </w:pPr>
          </w:p>
        </w:tc>
      </w:tr>
      <w:tr w:rsidR="00BB5D10" w:rsidRPr="00276E4E" w14:paraId="4687087B" w14:textId="77777777" w:rsidTr="00C419E5">
        <w:trPr>
          <w:trHeight w:val="676"/>
        </w:trPr>
        <w:tc>
          <w:tcPr>
            <w:tcW w:w="8081" w:type="dxa"/>
            <w:gridSpan w:val="4"/>
            <w:shd w:val="clear" w:color="auto" w:fill="DEEAF6" w:themeFill="accent1" w:themeFillTint="33"/>
            <w:vAlign w:val="center"/>
          </w:tcPr>
          <w:p w14:paraId="06F172F8" w14:textId="0389AF7E" w:rsidR="00BB5D10" w:rsidRPr="00E5440D" w:rsidRDefault="00BB5D10" w:rsidP="00AF52C3">
            <w:pPr>
              <w:jc w:val="right"/>
              <w:rPr>
                <w:b/>
              </w:rPr>
            </w:pPr>
            <w:r w:rsidRPr="00E5440D">
              <w:rPr>
                <w:b/>
              </w:rPr>
              <w:t>ZATRAŽENI BROJ BODOVA</w:t>
            </w:r>
            <w:r w:rsidR="00FB3CE3">
              <w:rPr>
                <w:b/>
              </w:rPr>
              <w:t xml:space="preserve"> UKUPNO</w:t>
            </w:r>
            <w:r w:rsidRPr="00E5440D">
              <w:rPr>
                <w:b/>
              </w:rPr>
              <w:t>:</w:t>
            </w:r>
          </w:p>
          <w:p w14:paraId="77D44FCF" w14:textId="7CCA5414" w:rsidR="00BB5D10" w:rsidRPr="00B501D8" w:rsidRDefault="00BB5D10" w:rsidP="00AF52C3">
            <w:pPr>
              <w:jc w:val="right"/>
              <w:rPr>
                <w:i/>
                <w:sz w:val="20"/>
                <w:szCs w:val="20"/>
              </w:rPr>
            </w:pPr>
            <w:r w:rsidRPr="00B501D8">
              <w:rPr>
                <w:i/>
                <w:sz w:val="20"/>
                <w:szCs w:val="20"/>
              </w:rPr>
              <w:t xml:space="preserve">(zbrojiti zatraženi broj bodova po svakom kriteriju) </w:t>
            </w:r>
          </w:p>
        </w:tc>
        <w:tc>
          <w:tcPr>
            <w:tcW w:w="1417" w:type="dxa"/>
            <w:shd w:val="clear" w:color="auto" w:fill="FFFFFF" w:themeFill="background1"/>
            <w:vAlign w:val="center"/>
          </w:tcPr>
          <w:p w14:paraId="2706AF7D" w14:textId="77777777" w:rsidR="00BB5D10" w:rsidRPr="00E5440D" w:rsidRDefault="00BB5D10" w:rsidP="009763D3">
            <w:pPr>
              <w:jc w:val="center"/>
              <w:rPr>
                <w:b/>
                <w:sz w:val="28"/>
                <w:szCs w:val="28"/>
              </w:rPr>
            </w:pPr>
          </w:p>
        </w:tc>
      </w:tr>
      <w:tr w:rsidR="00BB5D10" w:rsidRPr="00276E4E" w14:paraId="76940A13" w14:textId="77777777" w:rsidTr="00C419E5">
        <w:trPr>
          <w:trHeight w:val="547"/>
        </w:trPr>
        <w:tc>
          <w:tcPr>
            <w:tcW w:w="8081" w:type="dxa"/>
            <w:gridSpan w:val="4"/>
            <w:shd w:val="clear" w:color="auto" w:fill="DEEAF6" w:themeFill="accent1" w:themeFillTint="33"/>
            <w:vAlign w:val="center"/>
          </w:tcPr>
          <w:p w14:paraId="480C196E" w14:textId="3113A0F5" w:rsidR="00BB5D10" w:rsidRPr="00E5440D" w:rsidRDefault="00BB5D10" w:rsidP="00AF52C3">
            <w:pPr>
              <w:jc w:val="right"/>
            </w:pPr>
            <w:r w:rsidRPr="00E5440D">
              <w:t>MAKSIMALAN BROJ BODOVA</w:t>
            </w:r>
            <w:r w:rsidR="0087061D">
              <w:t>:</w:t>
            </w:r>
          </w:p>
        </w:tc>
        <w:tc>
          <w:tcPr>
            <w:tcW w:w="1417" w:type="dxa"/>
            <w:shd w:val="clear" w:color="auto" w:fill="DEEAF6" w:themeFill="accent1" w:themeFillTint="33"/>
            <w:vAlign w:val="center"/>
          </w:tcPr>
          <w:p w14:paraId="13386C00" w14:textId="3C0EAC0A" w:rsidR="00BB5D10" w:rsidRPr="00E5440D" w:rsidRDefault="0087061D" w:rsidP="009709CF">
            <w:pPr>
              <w:jc w:val="center"/>
            </w:pPr>
            <w:r>
              <w:t>16</w:t>
            </w:r>
          </w:p>
        </w:tc>
      </w:tr>
      <w:tr w:rsidR="00BB5D10" w:rsidRPr="00276E4E" w14:paraId="668C50D5" w14:textId="77777777" w:rsidTr="00C419E5">
        <w:trPr>
          <w:trHeight w:val="481"/>
        </w:trPr>
        <w:tc>
          <w:tcPr>
            <w:tcW w:w="8081" w:type="dxa"/>
            <w:gridSpan w:val="4"/>
            <w:shd w:val="clear" w:color="auto" w:fill="DEEAF6" w:themeFill="accent1" w:themeFillTint="33"/>
            <w:vAlign w:val="center"/>
          </w:tcPr>
          <w:p w14:paraId="28535F15" w14:textId="42F03118" w:rsidR="00BB5D10" w:rsidRPr="00E5440D" w:rsidRDefault="00BB5D10" w:rsidP="009709CF">
            <w:pPr>
              <w:spacing w:before="120" w:after="120"/>
              <w:jc w:val="right"/>
            </w:pPr>
            <w:r w:rsidRPr="00E5440D">
              <w:t>PRAG PROLAZNOSTI</w:t>
            </w:r>
            <w:r w:rsidR="0087061D">
              <w:t>:</w:t>
            </w:r>
          </w:p>
        </w:tc>
        <w:tc>
          <w:tcPr>
            <w:tcW w:w="1417" w:type="dxa"/>
            <w:shd w:val="clear" w:color="auto" w:fill="DEEAF6" w:themeFill="accent1" w:themeFillTint="33"/>
            <w:vAlign w:val="center"/>
          </w:tcPr>
          <w:p w14:paraId="21737CED" w14:textId="13984195" w:rsidR="00BB5D10" w:rsidRPr="00E5440D" w:rsidRDefault="0087061D" w:rsidP="009709CF">
            <w:pPr>
              <w:jc w:val="center"/>
            </w:pPr>
            <w:r>
              <w:t>7</w:t>
            </w:r>
          </w:p>
        </w:tc>
      </w:tr>
    </w:tbl>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276E4E" w14:paraId="54B98746" w14:textId="77777777" w:rsidTr="00673951">
        <w:trPr>
          <w:trHeight w:val="274"/>
        </w:trPr>
        <w:tc>
          <w:tcPr>
            <w:tcW w:w="9498" w:type="dxa"/>
            <w:gridSpan w:val="17"/>
            <w:shd w:val="clear" w:color="auto" w:fill="FBE4D5" w:themeFill="accent2" w:themeFillTint="33"/>
          </w:tcPr>
          <w:p w14:paraId="68DDCC8E" w14:textId="7C96D35C" w:rsidR="009742E4" w:rsidRPr="00276E4E" w:rsidRDefault="004B6443" w:rsidP="009742E4">
            <w:pPr>
              <w:rPr>
                <w:b/>
              </w:rPr>
            </w:pPr>
            <w:r>
              <w:rPr>
                <w:b/>
              </w:rPr>
              <w:t>VI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3168A2">
        <w:trPr>
          <w:trHeight w:val="567"/>
        </w:trPr>
        <w:tc>
          <w:tcPr>
            <w:tcW w:w="954" w:type="dxa"/>
            <w:gridSpan w:val="2"/>
            <w:shd w:val="clear" w:color="auto" w:fill="DEEAF6" w:themeFill="accent1" w:themeFillTint="33"/>
            <w:vAlign w:val="center"/>
          </w:tcPr>
          <w:p w14:paraId="6C875FCB" w14:textId="607EC390" w:rsidR="009742E4" w:rsidRPr="00B501D8" w:rsidRDefault="004B6443" w:rsidP="009742E4">
            <w:pPr>
              <w:rPr>
                <w:rFonts w:eastAsia="Calibri"/>
                <w:b/>
                <w:sz w:val="20"/>
                <w:szCs w:val="20"/>
                <w:lang w:eastAsia="en-US"/>
              </w:rPr>
            </w:pPr>
            <w:r>
              <w:rPr>
                <w:rFonts w:eastAsia="Calibri"/>
                <w:b/>
                <w:sz w:val="20"/>
                <w:szCs w:val="20"/>
                <w:lang w:eastAsia="en-US"/>
              </w:rPr>
              <w:t>VI</w:t>
            </w:r>
            <w:r w:rsidR="009742E4" w:rsidRPr="00B501D8">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750FA3" w:rsidRDefault="009742E4" w:rsidP="009742E4">
            <w:pPr>
              <w:rPr>
                <w:b/>
                <w:sz w:val="22"/>
                <w:szCs w:val="22"/>
              </w:rPr>
            </w:pPr>
            <w:r w:rsidRPr="00750FA3">
              <w:rPr>
                <w:rFonts w:eastAsia="Calibri"/>
                <w:b/>
                <w:sz w:val="22"/>
                <w:szCs w:val="22"/>
                <w:lang w:eastAsia="en-US"/>
              </w:rPr>
              <w:t>Ukup</w:t>
            </w:r>
            <w:r w:rsidR="00AB05C0" w:rsidRPr="00750FA3">
              <w:rPr>
                <w:rFonts w:eastAsia="Calibri"/>
                <w:b/>
                <w:sz w:val="22"/>
                <w:szCs w:val="22"/>
                <w:lang w:eastAsia="en-US"/>
              </w:rPr>
              <w:t>an</w:t>
            </w:r>
            <w:r w:rsidRPr="00750FA3">
              <w:rPr>
                <w:rFonts w:eastAsia="Calibri"/>
                <w:b/>
                <w:sz w:val="22"/>
                <w:szCs w:val="22"/>
                <w:lang w:eastAsia="en-US"/>
              </w:rPr>
              <w:t xml:space="preserve"> iznos projekta</w:t>
            </w:r>
            <w:r w:rsidR="00A4510A" w:rsidRPr="00750FA3">
              <w:rPr>
                <w:rFonts w:eastAsia="Calibri"/>
                <w:b/>
                <w:sz w:val="22"/>
                <w:szCs w:val="22"/>
                <w:lang w:eastAsia="en-US"/>
              </w:rPr>
              <w:t>:</w:t>
            </w:r>
            <w:r w:rsidR="00104CBE" w:rsidRPr="00750FA3">
              <w:rPr>
                <w:b/>
                <w:sz w:val="22"/>
                <w:szCs w:val="22"/>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40" w:type="dxa"/>
            <w:gridSpan w:val="9"/>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3168A2">
        <w:trPr>
          <w:trHeight w:val="567"/>
        </w:trPr>
        <w:tc>
          <w:tcPr>
            <w:tcW w:w="954" w:type="dxa"/>
            <w:gridSpan w:val="2"/>
            <w:shd w:val="clear" w:color="auto" w:fill="DEEAF6" w:themeFill="accent1" w:themeFillTint="33"/>
            <w:vAlign w:val="center"/>
          </w:tcPr>
          <w:p w14:paraId="55404618" w14:textId="0FA3E47B" w:rsidR="00A51503" w:rsidRPr="00B501D8" w:rsidRDefault="004B6443"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750FA3" w:rsidRDefault="00A51503" w:rsidP="009742E4">
            <w:pPr>
              <w:rPr>
                <w:rFonts w:eastAsia="Calibri"/>
                <w:b/>
                <w:sz w:val="22"/>
                <w:szCs w:val="22"/>
                <w:lang w:eastAsia="en-US"/>
              </w:rPr>
            </w:pPr>
            <w:r w:rsidRPr="00750FA3">
              <w:rPr>
                <w:rFonts w:eastAsia="Calibri"/>
                <w:b/>
                <w:sz w:val="22"/>
                <w:szCs w:val="22"/>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3168A2">
        <w:trPr>
          <w:trHeight w:val="567"/>
        </w:trPr>
        <w:tc>
          <w:tcPr>
            <w:tcW w:w="954" w:type="dxa"/>
            <w:gridSpan w:val="2"/>
            <w:shd w:val="clear" w:color="auto" w:fill="DEEAF6" w:themeFill="accent1" w:themeFillTint="33"/>
            <w:vAlign w:val="center"/>
          </w:tcPr>
          <w:p w14:paraId="192884BC" w14:textId="2F07150A" w:rsidR="009742E4" w:rsidRPr="00B501D8" w:rsidRDefault="004B6443"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750FA3" w:rsidRDefault="009742E4" w:rsidP="009742E4">
            <w:pPr>
              <w:rPr>
                <w:rFonts w:eastAsia="Calibri"/>
                <w:b/>
                <w:sz w:val="22"/>
                <w:szCs w:val="22"/>
                <w:lang w:eastAsia="en-US"/>
              </w:rPr>
            </w:pPr>
            <w:r w:rsidRPr="00750FA3">
              <w:rPr>
                <w:rFonts w:eastAsia="Calibri"/>
                <w:b/>
                <w:sz w:val="22"/>
                <w:szCs w:val="22"/>
                <w:lang w:eastAsia="en-US"/>
              </w:rPr>
              <w:t>Traženi iznos potpore</w:t>
            </w:r>
            <w:r w:rsidR="00A4510A" w:rsidRPr="00750FA3">
              <w:rPr>
                <w:rFonts w:eastAsia="Calibri"/>
                <w:b/>
                <w:sz w:val="22"/>
                <w:szCs w:val="22"/>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3168A2">
        <w:trPr>
          <w:trHeight w:val="567"/>
        </w:trPr>
        <w:tc>
          <w:tcPr>
            <w:tcW w:w="954" w:type="dxa"/>
            <w:gridSpan w:val="2"/>
            <w:shd w:val="clear" w:color="auto" w:fill="DEEAF6" w:themeFill="accent1" w:themeFillTint="33"/>
            <w:vAlign w:val="center"/>
          </w:tcPr>
          <w:p w14:paraId="2FE970A8" w14:textId="49C83690" w:rsidR="009742E4" w:rsidRPr="00B501D8" w:rsidRDefault="004B6443" w:rsidP="009742E4">
            <w:pPr>
              <w:rPr>
                <w:rFonts w:eastAsia="Calibri"/>
                <w:b/>
                <w:sz w:val="20"/>
                <w:szCs w:val="20"/>
                <w:lang w:eastAsia="en-US"/>
              </w:rPr>
            </w:pPr>
            <w:bookmarkStart w:id="10" w:name="_Hlk161126706"/>
            <w:r>
              <w:rPr>
                <w:rFonts w:eastAsia="Calibri"/>
                <w:b/>
                <w:sz w:val="20"/>
                <w:szCs w:val="20"/>
                <w:lang w:eastAsia="en-US"/>
              </w:rPr>
              <w:t>VI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861E99">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750FA3" w:rsidRDefault="00296DFE" w:rsidP="009742E4">
            <w:pPr>
              <w:jc w:val="both"/>
              <w:rPr>
                <w:rFonts w:eastAsia="Arial Unicode MS"/>
                <w:i/>
                <w:sz w:val="20"/>
                <w:szCs w:val="20"/>
              </w:rPr>
            </w:pPr>
            <w:r w:rsidRPr="00750FA3">
              <w:rPr>
                <w:rFonts w:eastAsia="Calibri"/>
                <w:b/>
                <w:sz w:val="22"/>
                <w:szCs w:val="22"/>
                <w:lang w:eastAsia="en-US"/>
              </w:rPr>
              <w:t xml:space="preserve">Za </w:t>
            </w:r>
            <w:r w:rsidR="003F026B" w:rsidRPr="00750FA3">
              <w:rPr>
                <w:rFonts w:eastAsia="Calibri"/>
                <w:b/>
                <w:sz w:val="22"/>
                <w:szCs w:val="22"/>
                <w:lang w:eastAsia="en-US"/>
              </w:rPr>
              <w:t xml:space="preserve">iste </w:t>
            </w:r>
            <w:r w:rsidRPr="00750FA3">
              <w:rPr>
                <w:rFonts w:eastAsia="Calibri"/>
                <w:b/>
                <w:sz w:val="22"/>
                <w:szCs w:val="22"/>
                <w:lang w:eastAsia="en-US"/>
              </w:rPr>
              <w:t>p</w:t>
            </w:r>
            <w:r w:rsidR="00D315F5" w:rsidRPr="00750FA3">
              <w:rPr>
                <w:rFonts w:eastAsia="Calibri"/>
                <w:b/>
                <w:sz w:val="22"/>
                <w:szCs w:val="22"/>
                <w:lang w:eastAsia="en-US"/>
              </w:rPr>
              <w:t xml:space="preserve">rihvatljive </w:t>
            </w:r>
            <w:r w:rsidR="00AB3EA3" w:rsidRPr="00750FA3">
              <w:rPr>
                <w:rFonts w:eastAsia="Calibri"/>
                <w:b/>
                <w:sz w:val="22"/>
                <w:szCs w:val="22"/>
                <w:lang w:eastAsia="en-US"/>
              </w:rPr>
              <w:t>aktivnosti</w:t>
            </w:r>
            <w:r w:rsidR="00532E7B" w:rsidRPr="00750FA3">
              <w:rPr>
                <w:rFonts w:eastAsia="Calibri"/>
                <w:b/>
                <w:sz w:val="22"/>
                <w:szCs w:val="22"/>
                <w:lang w:eastAsia="en-US"/>
              </w:rPr>
              <w:t>/troškove</w:t>
            </w:r>
            <w:r w:rsidR="00AB3EA3" w:rsidRPr="00750FA3">
              <w:rPr>
                <w:rFonts w:eastAsia="Calibri"/>
                <w:b/>
                <w:sz w:val="22"/>
                <w:szCs w:val="22"/>
                <w:lang w:eastAsia="en-US"/>
              </w:rPr>
              <w:t xml:space="preserve"> </w:t>
            </w:r>
            <w:r w:rsidR="004C314C" w:rsidRPr="00750FA3">
              <w:rPr>
                <w:rFonts w:eastAsia="Calibri"/>
                <w:b/>
                <w:sz w:val="22"/>
                <w:szCs w:val="22"/>
                <w:lang w:eastAsia="en-US"/>
              </w:rPr>
              <w:t>koj</w:t>
            </w:r>
            <w:r w:rsidR="00532E7B" w:rsidRPr="00750FA3">
              <w:rPr>
                <w:rFonts w:eastAsia="Calibri"/>
                <w:b/>
                <w:sz w:val="22"/>
                <w:szCs w:val="22"/>
                <w:lang w:eastAsia="en-US"/>
              </w:rPr>
              <w:t>i</w:t>
            </w:r>
            <w:r w:rsidR="004C314C" w:rsidRPr="00750FA3">
              <w:rPr>
                <w:rFonts w:eastAsia="Calibri"/>
                <w:b/>
                <w:sz w:val="22"/>
                <w:szCs w:val="22"/>
                <w:lang w:eastAsia="en-US"/>
              </w:rPr>
              <w:t xml:space="preserve"> su predmet ovog </w:t>
            </w:r>
            <w:r w:rsidR="00AD78C3" w:rsidRPr="00750FA3">
              <w:rPr>
                <w:rFonts w:eastAsia="Calibri"/>
                <w:b/>
                <w:sz w:val="22"/>
                <w:szCs w:val="22"/>
                <w:lang w:eastAsia="en-US"/>
              </w:rPr>
              <w:t>z</w:t>
            </w:r>
            <w:r w:rsidR="004C314C" w:rsidRPr="00750FA3">
              <w:rPr>
                <w:rFonts w:eastAsia="Calibri"/>
                <w:b/>
                <w:sz w:val="22"/>
                <w:szCs w:val="22"/>
                <w:lang w:eastAsia="en-US"/>
              </w:rPr>
              <w:t xml:space="preserve">ahtjeva za potporu </w:t>
            </w:r>
            <w:r w:rsidR="009742E4" w:rsidRPr="00750FA3">
              <w:rPr>
                <w:rFonts w:eastAsia="Calibri"/>
                <w:b/>
                <w:sz w:val="22"/>
                <w:szCs w:val="22"/>
                <w:lang w:eastAsia="en-US"/>
              </w:rPr>
              <w:t>zatražen</w:t>
            </w:r>
            <w:r w:rsidR="00BC46C0" w:rsidRPr="00750FA3">
              <w:rPr>
                <w:rFonts w:eastAsia="Calibri"/>
                <w:b/>
                <w:sz w:val="22"/>
                <w:szCs w:val="22"/>
                <w:lang w:eastAsia="en-US"/>
              </w:rPr>
              <w:t xml:space="preserve"> je</w:t>
            </w:r>
            <w:r w:rsidR="009742E4" w:rsidRPr="00750FA3">
              <w:rPr>
                <w:rFonts w:eastAsia="Calibri"/>
                <w:b/>
                <w:sz w:val="22"/>
                <w:szCs w:val="22"/>
                <w:lang w:eastAsia="en-US"/>
              </w:rPr>
              <w:t>, osiguran ili realiziran iznos iz javnih izvora</w:t>
            </w:r>
            <w:r w:rsidR="00AD78C3" w:rsidRPr="00750FA3">
              <w:rPr>
                <w:rFonts w:eastAsia="Calibri"/>
                <w:b/>
                <w:sz w:val="22"/>
                <w:szCs w:val="22"/>
                <w:lang w:eastAsia="en-US"/>
              </w:rPr>
              <w:t xml:space="preserve"> Republike Hrvatske</w:t>
            </w:r>
            <w:r w:rsidR="009742E4" w:rsidRPr="00276E4E">
              <w:rPr>
                <w:rFonts w:eastAsia="Arial Unicode MS"/>
                <w:i/>
              </w:rPr>
              <w:t xml:space="preserve"> </w:t>
            </w:r>
            <w:r w:rsidR="009742E4" w:rsidRPr="00750FA3">
              <w:rPr>
                <w:rFonts w:eastAsia="Arial Unicode MS"/>
                <w:sz w:val="20"/>
                <w:szCs w:val="20"/>
              </w:rPr>
              <w:t>(</w:t>
            </w:r>
            <w:r w:rsidR="00AD78C3" w:rsidRPr="00750FA3">
              <w:rPr>
                <w:rFonts w:eastAsia="Arial Unicode MS"/>
                <w:sz w:val="20"/>
                <w:szCs w:val="20"/>
              </w:rPr>
              <w:t>od strane središnjeg tijela državne uprave, jedinice lokalne i područne (regionalne) samouprave ili druge pravne osobe koja dodjeljuje državne potpore</w:t>
            </w:r>
            <w:r w:rsidR="009742E4" w:rsidRPr="00750FA3">
              <w:rPr>
                <w:rFonts w:eastAsia="Arial Unicode MS"/>
                <w:sz w:val="20"/>
                <w:szCs w:val="20"/>
              </w:rPr>
              <w:t>)</w:t>
            </w:r>
            <w:r w:rsidR="009742E4" w:rsidRPr="00750FA3">
              <w:rPr>
                <w:rFonts w:eastAsia="Arial Unicode MS"/>
                <w:i/>
                <w:sz w:val="20"/>
                <w:szCs w:val="20"/>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tr w:rsidR="00A319E6" w:rsidRPr="00276E4E" w14:paraId="446BB719" w14:textId="77777777" w:rsidTr="005D459B">
        <w:trPr>
          <w:trHeight w:val="567"/>
        </w:trPr>
        <w:tc>
          <w:tcPr>
            <w:tcW w:w="954" w:type="dxa"/>
            <w:gridSpan w:val="2"/>
            <w:shd w:val="clear" w:color="auto" w:fill="DEEAF6" w:themeFill="accent1" w:themeFillTint="33"/>
            <w:vAlign w:val="center"/>
          </w:tcPr>
          <w:p w14:paraId="0510913F" w14:textId="13CEB2CC" w:rsidR="00A319E6" w:rsidRPr="00B501D8" w:rsidRDefault="004B6443" w:rsidP="009742E4">
            <w:pPr>
              <w:rPr>
                <w:rFonts w:eastAsia="Calibri"/>
                <w:b/>
                <w:sz w:val="20"/>
                <w:szCs w:val="20"/>
                <w:lang w:eastAsia="en-US"/>
              </w:rPr>
            </w:pPr>
            <w:r>
              <w:rPr>
                <w:rFonts w:eastAsia="Calibri"/>
                <w:b/>
                <w:sz w:val="20"/>
                <w:szCs w:val="20"/>
                <w:lang w:eastAsia="en-US"/>
              </w:rPr>
              <w:t>VI</w:t>
            </w:r>
            <w:r w:rsidR="00A319E6" w:rsidRPr="00B501D8">
              <w:rPr>
                <w:rFonts w:eastAsia="Calibri"/>
                <w:b/>
                <w:sz w:val="20"/>
                <w:szCs w:val="20"/>
                <w:lang w:eastAsia="en-US"/>
              </w:rPr>
              <w:t>.4.</w:t>
            </w:r>
            <w:r w:rsidR="006E61C8">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B42318" w:rsidRDefault="006E61C8" w:rsidP="006E61C8">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3168A2" w:rsidRDefault="00B02262" w:rsidP="006E61C8">
            <w:pPr>
              <w:jc w:val="both"/>
              <w:rPr>
                <w:i/>
                <w:sz w:val="18"/>
                <w:szCs w:val="18"/>
              </w:rPr>
            </w:pPr>
            <w:r w:rsidRPr="00B501D8">
              <w:rPr>
                <w:b/>
                <w:sz w:val="20"/>
                <w:szCs w:val="20"/>
              </w:rPr>
              <w:t>Napomena:</w:t>
            </w:r>
            <w:r>
              <w:rPr>
                <w:b/>
                <w:sz w:val="20"/>
                <w:szCs w:val="20"/>
              </w:rPr>
              <w:t xml:space="preserve"> </w:t>
            </w:r>
            <w:r w:rsidR="009277DC" w:rsidRPr="003168A2">
              <w:rPr>
                <w:i/>
                <w:sz w:val="18"/>
                <w:szCs w:val="18"/>
              </w:rPr>
              <w:t>Sukladno Pravilniku, članak 18., stavak 2.</w:t>
            </w:r>
            <w:r w:rsidR="009277DC">
              <w:rPr>
                <w:i/>
                <w:sz w:val="18"/>
                <w:szCs w:val="18"/>
              </w:rPr>
              <w:t>:“</w:t>
            </w:r>
            <w:r w:rsidR="009277DC" w:rsidRPr="003168A2">
              <w:rPr>
                <w:i/>
                <w:sz w:val="18"/>
                <w:szCs w:val="18"/>
              </w:rPr>
              <w:t xml:space="preserve"> isti prihvatljivi troškovi ne smiju biti predmet nijednog drugog financiranja iz fondova/instrumenata/sredstava Europske unije</w:t>
            </w:r>
            <w:r w:rsidR="009277DC">
              <w:rPr>
                <w:i/>
                <w:sz w:val="18"/>
                <w:szCs w:val="18"/>
              </w:rPr>
              <w:t xml:space="preserve">“, te </w:t>
            </w:r>
            <w:r w:rsidR="009277DC" w:rsidRPr="009277DC">
              <w:rPr>
                <w:i/>
                <w:sz w:val="18"/>
                <w:szCs w:val="18"/>
              </w:rPr>
              <w:t>stavak 3.</w:t>
            </w:r>
            <w:r w:rsidR="009277DC">
              <w:rPr>
                <w:i/>
                <w:sz w:val="18"/>
                <w:szCs w:val="18"/>
              </w:rPr>
              <w:t xml:space="preserve"> .“i</w:t>
            </w:r>
            <w:r w:rsidR="009277DC"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sidR="009277DC">
              <w:rPr>
                <w:i/>
                <w:sz w:val="18"/>
                <w:szCs w:val="18"/>
              </w:rPr>
              <w:t>“</w:t>
            </w:r>
            <w:r w:rsidR="009277DC" w:rsidRPr="009277DC">
              <w:rPr>
                <w:i/>
                <w:sz w:val="18"/>
                <w:szCs w:val="18"/>
              </w:rPr>
              <w:t xml:space="preserve">  </w:t>
            </w:r>
          </w:p>
          <w:p w14:paraId="67A0CEF6" w14:textId="01602AED" w:rsidR="00A319E6" w:rsidRDefault="006E61C8" w:rsidP="003168A2">
            <w:pPr>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276E4E" w:rsidRDefault="006E61C8"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2A405B65" w14:textId="77777777" w:rsidR="00A319E6" w:rsidRPr="00276E4E"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276E4E" w:rsidRDefault="000D60DB"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2CE0BAD1" w14:textId="77777777" w:rsidR="00A319E6" w:rsidRPr="00276E4E" w:rsidRDefault="00A319E6" w:rsidP="009742E4">
            <w:pPr>
              <w:suppressAutoHyphens w:val="0"/>
              <w:spacing w:after="160" w:line="259" w:lineRule="auto"/>
              <w:rPr>
                <w:rFonts w:eastAsia="Calibri"/>
                <w:b/>
                <w:lang w:eastAsia="en-US"/>
              </w:rPr>
            </w:pPr>
          </w:p>
        </w:tc>
      </w:tr>
      <w:bookmarkEnd w:id="10"/>
      <w:tr w:rsidR="009742E4" w:rsidRPr="00276E4E" w14:paraId="27D902DB" w14:textId="77777777" w:rsidTr="003168A2">
        <w:trPr>
          <w:trHeight w:val="510"/>
        </w:trPr>
        <w:tc>
          <w:tcPr>
            <w:tcW w:w="954" w:type="dxa"/>
            <w:gridSpan w:val="2"/>
            <w:shd w:val="clear" w:color="auto" w:fill="DEEAF6" w:themeFill="accent1" w:themeFillTint="33"/>
            <w:vAlign w:val="center"/>
          </w:tcPr>
          <w:p w14:paraId="65DD9BF8" w14:textId="257D106D" w:rsidR="009742E4" w:rsidRPr="00B501D8" w:rsidRDefault="004B6443" w:rsidP="009742E4">
            <w:pPr>
              <w:rPr>
                <w:rFonts w:eastAsia="Calibri"/>
                <w:b/>
                <w:sz w:val="20"/>
                <w:szCs w:val="20"/>
                <w:lang w:eastAsia="en-US"/>
              </w:rPr>
            </w:pPr>
            <w:r>
              <w:rPr>
                <w:rFonts w:eastAsia="Calibri"/>
                <w:b/>
                <w:sz w:val="20"/>
                <w:szCs w:val="20"/>
                <w:lang w:eastAsia="en-US"/>
              </w:rPr>
              <w:lastRenderedPageBreak/>
              <w:t>VI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CE0354" w:rsidRDefault="00BC46C0" w:rsidP="00AD78C3">
            <w:pPr>
              <w:suppressAutoHyphens w:val="0"/>
              <w:spacing w:line="259" w:lineRule="auto"/>
              <w:jc w:val="both"/>
              <w:rPr>
                <w:b/>
              </w:rPr>
            </w:pPr>
            <w:r w:rsidRPr="00CB08F7">
              <w:rPr>
                <w:b/>
              </w:rPr>
              <w:t xml:space="preserve">PREDMET </w:t>
            </w:r>
            <w:r w:rsidR="00A44ECE" w:rsidRPr="00CE0354">
              <w:rPr>
                <w:b/>
              </w:rPr>
              <w:t>SUFINANCIRAN</w:t>
            </w:r>
            <w:r w:rsidRPr="00CE0354">
              <w:rPr>
                <w:b/>
              </w:rPr>
              <w:t>JA</w:t>
            </w:r>
            <w:r w:rsidR="00A44ECE" w:rsidRPr="00CE0354">
              <w:rPr>
                <w:b/>
              </w:rPr>
              <w:t xml:space="preserve"> IZ JAVNIH IZVORA RH</w:t>
            </w:r>
            <w:r w:rsidR="00C54724">
              <w:rPr>
                <w:b/>
              </w:rPr>
              <w:t xml:space="preserve"> I/ILI IZ DRUGIH IZVORA I FONDOVA/INSTRUMENATA/SREDSTAVA EU</w:t>
            </w:r>
            <w:r w:rsidR="00A44ECE" w:rsidRPr="00CE0354">
              <w:rPr>
                <w:b/>
              </w:rPr>
              <w:t>:</w:t>
            </w:r>
          </w:p>
          <w:p w14:paraId="01B56B10" w14:textId="35503E67" w:rsidR="009742E4" w:rsidRPr="00CE0354" w:rsidRDefault="005963BB" w:rsidP="00AD78C3">
            <w:pPr>
              <w:suppressAutoHyphens w:val="0"/>
              <w:spacing w:line="259" w:lineRule="auto"/>
              <w:jc w:val="both"/>
              <w:rPr>
                <w:rFonts w:eastAsia="Calibri"/>
                <w:b/>
                <w:sz w:val="20"/>
                <w:szCs w:val="20"/>
                <w:lang w:eastAsia="en-US"/>
              </w:rPr>
            </w:pPr>
            <w:r w:rsidRPr="003168A2">
              <w:rPr>
                <w:b/>
                <w:i/>
                <w:sz w:val="20"/>
                <w:szCs w:val="20"/>
              </w:rPr>
              <w:t>Uputa:</w:t>
            </w:r>
            <w:r>
              <w:rPr>
                <w:i/>
                <w:sz w:val="20"/>
                <w:szCs w:val="20"/>
              </w:rPr>
              <w:t xml:space="preserve"> </w:t>
            </w:r>
            <w:r w:rsidR="009742E4" w:rsidRPr="00B42318">
              <w:rPr>
                <w:i/>
                <w:sz w:val="18"/>
                <w:szCs w:val="18"/>
              </w:rPr>
              <w:t>Ako je odgovor na prethodno pitanje</w:t>
            </w:r>
            <w:r w:rsidR="006F21A5" w:rsidRPr="00B42318">
              <w:rPr>
                <w:i/>
                <w:sz w:val="18"/>
                <w:szCs w:val="18"/>
              </w:rPr>
              <w:t>/pitanja</w:t>
            </w:r>
            <w:r w:rsidR="009742E4" w:rsidRPr="00B42318">
              <w:rPr>
                <w:i/>
                <w:sz w:val="18"/>
                <w:szCs w:val="18"/>
              </w:rPr>
              <w:t xml:space="preserve"> „DA“, </w:t>
            </w:r>
            <w:r w:rsidR="00A44ECE" w:rsidRPr="00B42318">
              <w:rPr>
                <w:i/>
                <w:sz w:val="18"/>
                <w:szCs w:val="18"/>
              </w:rPr>
              <w:t>popunite podatke u tablici za svaku aktivnost</w:t>
            </w:r>
            <w:r w:rsidR="00532E7B" w:rsidRPr="00B42318">
              <w:rPr>
                <w:i/>
                <w:sz w:val="18"/>
                <w:szCs w:val="18"/>
              </w:rPr>
              <w:t>/trošak</w:t>
            </w:r>
            <w:r w:rsidR="00097A63" w:rsidRPr="00B42318">
              <w:rPr>
                <w:i/>
                <w:sz w:val="18"/>
                <w:szCs w:val="18"/>
              </w:rPr>
              <w:t>/projekt</w:t>
            </w:r>
            <w:r w:rsidR="00A44ECE" w:rsidRPr="00B42318">
              <w:rPr>
                <w:i/>
                <w:sz w:val="18"/>
                <w:szCs w:val="18"/>
              </w:rPr>
              <w:t xml:space="preserve"> koj</w:t>
            </w:r>
            <w:r w:rsidR="00097A63" w:rsidRPr="00B42318">
              <w:rPr>
                <w:i/>
                <w:sz w:val="18"/>
                <w:szCs w:val="18"/>
              </w:rPr>
              <w:t>i</w:t>
            </w:r>
            <w:r w:rsidR="00A44ECE" w:rsidRPr="00B42318">
              <w:rPr>
                <w:i/>
                <w:sz w:val="18"/>
                <w:szCs w:val="18"/>
              </w:rPr>
              <w:t xml:space="preserve"> je predmet ovog zahtjeva za potporu, a koj</w:t>
            </w:r>
            <w:r w:rsidR="00097A63" w:rsidRPr="00B42318">
              <w:rPr>
                <w:i/>
                <w:sz w:val="18"/>
                <w:szCs w:val="18"/>
              </w:rPr>
              <w:t>i</w:t>
            </w:r>
            <w:r w:rsidR="00A44ECE" w:rsidRPr="00B42318">
              <w:rPr>
                <w:i/>
                <w:sz w:val="18"/>
                <w:szCs w:val="18"/>
              </w:rPr>
              <w:t xml:space="preserve"> je </w:t>
            </w:r>
            <w:r w:rsidR="006D0EC8" w:rsidRPr="00B42318">
              <w:rPr>
                <w:i/>
                <w:sz w:val="18"/>
                <w:szCs w:val="18"/>
              </w:rPr>
              <w:t xml:space="preserve">i </w:t>
            </w:r>
            <w:r w:rsidR="003776C2" w:rsidRPr="00B42318">
              <w:rPr>
                <w:i/>
                <w:sz w:val="18"/>
                <w:szCs w:val="18"/>
              </w:rPr>
              <w:t xml:space="preserve">predmet </w:t>
            </w:r>
            <w:r w:rsidR="00A44ECE" w:rsidRPr="00B42318">
              <w:rPr>
                <w:i/>
                <w:sz w:val="18"/>
                <w:szCs w:val="18"/>
              </w:rPr>
              <w:t>sufinanciran</w:t>
            </w:r>
            <w:r w:rsidR="003776C2" w:rsidRPr="00B42318">
              <w:rPr>
                <w:i/>
                <w:sz w:val="18"/>
                <w:szCs w:val="18"/>
              </w:rPr>
              <w:t>j</w:t>
            </w:r>
            <w:r w:rsidR="00A44ECE" w:rsidRPr="00B42318">
              <w:rPr>
                <w:i/>
                <w:sz w:val="18"/>
                <w:szCs w:val="18"/>
              </w:rPr>
              <w:t>a iz javnih izvora RH</w:t>
            </w:r>
            <w:r w:rsidR="00097A63" w:rsidRPr="00B42318">
              <w:rPr>
                <w:i/>
                <w:sz w:val="18"/>
                <w:szCs w:val="18"/>
              </w:rPr>
              <w:t xml:space="preserve"> i/ili </w:t>
            </w:r>
            <w:r w:rsidR="00097A63" w:rsidRPr="00B42318">
              <w:rPr>
                <w:bCs/>
                <w:i/>
                <w:sz w:val="18"/>
                <w:szCs w:val="18"/>
              </w:rPr>
              <w:t>iz drugih izvora i fondova/instrumenata/sredstava Europske unije</w:t>
            </w:r>
            <w:r w:rsidR="00A44ECE" w:rsidRPr="00B42318">
              <w:rPr>
                <w:i/>
                <w:sz w:val="18"/>
                <w:szCs w:val="18"/>
              </w:rPr>
              <w:t>. Ovisno o broju aktivnosti</w:t>
            </w:r>
            <w:r w:rsidR="00532E7B" w:rsidRPr="00B42318">
              <w:rPr>
                <w:i/>
                <w:sz w:val="18"/>
                <w:szCs w:val="18"/>
              </w:rPr>
              <w:t>/troškova</w:t>
            </w:r>
            <w:r w:rsidR="0080755B" w:rsidRPr="00B42318">
              <w:rPr>
                <w:i/>
                <w:sz w:val="18"/>
                <w:szCs w:val="18"/>
              </w:rPr>
              <w:t>/projekta</w:t>
            </w:r>
            <w:r w:rsidR="00A44ECE" w:rsidRPr="00B42318">
              <w:rPr>
                <w:i/>
                <w:sz w:val="18"/>
                <w:szCs w:val="18"/>
              </w:rPr>
              <w:t xml:space="preserve"> koj</w:t>
            </w:r>
            <w:r w:rsidR="00532E7B" w:rsidRPr="00B42318">
              <w:rPr>
                <w:i/>
                <w:sz w:val="18"/>
                <w:szCs w:val="18"/>
              </w:rPr>
              <w:t>i</w:t>
            </w:r>
            <w:r w:rsidR="00A44ECE" w:rsidRPr="00B42318">
              <w:rPr>
                <w:i/>
                <w:sz w:val="18"/>
                <w:szCs w:val="18"/>
              </w:rPr>
              <w:t xml:space="preserve"> su </w:t>
            </w:r>
            <w:r w:rsidR="00300B00" w:rsidRPr="00B42318">
              <w:rPr>
                <w:i/>
                <w:sz w:val="18"/>
                <w:szCs w:val="18"/>
              </w:rPr>
              <w:t xml:space="preserve">predmet </w:t>
            </w:r>
            <w:r w:rsidR="00A44ECE" w:rsidRPr="00B42318">
              <w:rPr>
                <w:i/>
                <w:sz w:val="18"/>
                <w:szCs w:val="18"/>
              </w:rPr>
              <w:t>sufinanciran</w:t>
            </w:r>
            <w:r w:rsidR="00300B00" w:rsidRPr="00B42318">
              <w:rPr>
                <w:i/>
                <w:sz w:val="18"/>
                <w:szCs w:val="18"/>
              </w:rPr>
              <w:t>ja</w:t>
            </w:r>
            <w:r w:rsidR="00A44ECE" w:rsidRPr="00B42318">
              <w:rPr>
                <w:i/>
                <w:sz w:val="18"/>
                <w:szCs w:val="18"/>
              </w:rPr>
              <w:t xml:space="preserve">, po potrebi </w:t>
            </w:r>
            <w:r w:rsidR="009742E4" w:rsidRPr="00B42318">
              <w:rPr>
                <w:i/>
                <w:sz w:val="18"/>
                <w:szCs w:val="18"/>
              </w:rPr>
              <w:t>doda</w:t>
            </w:r>
            <w:r w:rsidR="00A44ECE" w:rsidRPr="00B42318">
              <w:rPr>
                <w:i/>
                <w:sz w:val="18"/>
                <w:szCs w:val="18"/>
              </w:rPr>
              <w:t>jte</w:t>
            </w:r>
            <w:r w:rsidR="009742E4" w:rsidRPr="00B42318">
              <w:rPr>
                <w:i/>
                <w:sz w:val="18"/>
                <w:szCs w:val="18"/>
              </w:rPr>
              <w:t xml:space="preserve"> nove re</w:t>
            </w:r>
            <w:r w:rsidR="00E81C8B" w:rsidRPr="00B42318">
              <w:rPr>
                <w:i/>
                <w:sz w:val="18"/>
                <w:szCs w:val="18"/>
              </w:rPr>
              <w:t>dove</w:t>
            </w:r>
            <w:r w:rsidR="00A44ECE" w:rsidRPr="00B42318">
              <w:rPr>
                <w:i/>
                <w:sz w:val="18"/>
                <w:szCs w:val="18"/>
              </w:rPr>
              <w:t xml:space="preserve"> u tablici</w:t>
            </w:r>
            <w:r w:rsidR="004F10D4" w:rsidRPr="00B42318">
              <w:rPr>
                <w:i/>
                <w:sz w:val="18"/>
                <w:szCs w:val="18"/>
              </w:rPr>
              <w:t xml:space="preserve">. </w:t>
            </w:r>
            <w:r w:rsidR="0055492D" w:rsidRPr="00B42318">
              <w:rPr>
                <w:i/>
                <w:sz w:val="18"/>
                <w:szCs w:val="18"/>
              </w:rPr>
              <w:t>P</w:t>
            </w:r>
            <w:r w:rsidR="004F10D4" w:rsidRPr="00B42318">
              <w:rPr>
                <w:i/>
                <w:sz w:val="18"/>
                <w:szCs w:val="18"/>
              </w:rPr>
              <w:t xml:space="preserve">odaci </w:t>
            </w:r>
            <w:r w:rsidR="0055492D" w:rsidRPr="00B42318">
              <w:rPr>
                <w:i/>
                <w:sz w:val="18"/>
                <w:szCs w:val="18"/>
              </w:rPr>
              <w:t xml:space="preserve">navedeni </w:t>
            </w:r>
            <w:r w:rsidR="004F10D4" w:rsidRPr="00B42318">
              <w:rPr>
                <w:i/>
                <w:sz w:val="18"/>
                <w:szCs w:val="18"/>
              </w:rPr>
              <w:t>u tablici moraju biti potkrijepljeni odgovarajućom dokumentacijom koju ste obvezni dostaviti u zahtjevu za potporu</w:t>
            </w:r>
            <w:r w:rsidR="00A05C3E" w:rsidRPr="00B42318">
              <w:rPr>
                <w:i/>
                <w:sz w:val="18"/>
                <w:szCs w:val="18"/>
              </w:rPr>
              <w:t xml:space="preserve"> (Odluke/Rješenja/drugi akt temeljem kojega je </w:t>
            </w:r>
            <w:r w:rsidR="00D17336" w:rsidRPr="00B42318">
              <w:rPr>
                <w:i/>
                <w:sz w:val="18"/>
                <w:szCs w:val="18"/>
              </w:rPr>
              <w:t>odobrena</w:t>
            </w:r>
            <w:r w:rsidR="00A05C3E" w:rsidRPr="00B42318">
              <w:rPr>
                <w:i/>
                <w:sz w:val="18"/>
                <w:szCs w:val="18"/>
              </w:rPr>
              <w:t>/isplaćena javna potpora</w:t>
            </w:r>
            <w:r w:rsidR="006F21A5" w:rsidRPr="00B42318">
              <w:rPr>
                <w:i/>
                <w:sz w:val="18"/>
                <w:szCs w:val="18"/>
              </w:rPr>
              <w:t>, uključujući i priloge akta iz kojih su razvidni troškovi za koje je odobrena/isplaćena potpora (tablica troškova/podaci o odobrenim/ isplaćenim troškovima</w:t>
            </w:r>
            <w:r w:rsidR="00644D01" w:rsidRPr="00B42318">
              <w:rPr>
                <w:i/>
                <w:sz w:val="18"/>
                <w:szCs w:val="18"/>
              </w:rPr>
              <w:t>, ako su isti prilog akta</w:t>
            </w:r>
            <w:r w:rsidR="00A05C3E" w:rsidRPr="00B42318">
              <w:rPr>
                <w:i/>
                <w:sz w:val="18"/>
                <w:szCs w:val="18"/>
              </w:rPr>
              <w:t>)</w:t>
            </w:r>
            <w:r w:rsidR="004F10D4" w:rsidRPr="00B42318">
              <w:rPr>
                <w:i/>
                <w:sz w:val="18"/>
                <w:szCs w:val="18"/>
              </w:rPr>
              <w:t xml:space="preserve">. </w:t>
            </w:r>
            <w:r w:rsidR="00C96E24" w:rsidRPr="00B42318">
              <w:rPr>
                <w:i/>
                <w:sz w:val="18"/>
                <w:szCs w:val="18"/>
              </w:rPr>
              <w:t>Ako je iz drugih javnih izvora RH</w:t>
            </w:r>
            <w:r w:rsidR="0076028A" w:rsidRPr="00B42318">
              <w:rPr>
                <w:i/>
                <w:sz w:val="18"/>
                <w:szCs w:val="18"/>
              </w:rPr>
              <w:t xml:space="preserve"> </w:t>
            </w:r>
            <w:r w:rsidR="00D17336" w:rsidRPr="00B42318">
              <w:rPr>
                <w:i/>
                <w:sz w:val="18"/>
                <w:szCs w:val="18"/>
              </w:rPr>
              <w:t xml:space="preserve">i/ili iz drugih izvora i fondova/instrumenata/sredstava Europske unije </w:t>
            </w:r>
            <w:r w:rsidR="00C96E24" w:rsidRPr="00B42318">
              <w:rPr>
                <w:i/>
                <w:sz w:val="18"/>
                <w:szCs w:val="18"/>
              </w:rPr>
              <w:t>za aktivnosti/troškove</w:t>
            </w:r>
            <w:r w:rsidR="00D17336" w:rsidRPr="00B42318">
              <w:rPr>
                <w:i/>
                <w:sz w:val="18"/>
                <w:szCs w:val="18"/>
              </w:rPr>
              <w:t>/projekt</w:t>
            </w:r>
            <w:r w:rsidR="00C96E24" w:rsidRPr="00B42318">
              <w:rPr>
                <w:i/>
                <w:sz w:val="18"/>
                <w:szCs w:val="18"/>
              </w:rPr>
              <w:t xml:space="preserve"> koji su predmet ovog zahtjeva za potporu zatražena</w:t>
            </w:r>
            <w:r w:rsidR="0076028A" w:rsidRPr="00B42318">
              <w:rPr>
                <w:i/>
                <w:sz w:val="18"/>
                <w:szCs w:val="18"/>
              </w:rPr>
              <w:t xml:space="preserve"> potpora</w:t>
            </w:r>
            <w:r w:rsidR="00C96E24" w:rsidRPr="00B42318">
              <w:rPr>
                <w:i/>
                <w:sz w:val="18"/>
                <w:szCs w:val="18"/>
              </w:rPr>
              <w:t>, ali još uvijek nije odobrena/isplaćena, također navedite podatke u tablici</w:t>
            </w:r>
            <w:r w:rsidR="00870887" w:rsidRPr="00B42318">
              <w:rPr>
                <w:i/>
                <w:sz w:val="18"/>
                <w:szCs w:val="18"/>
              </w:rPr>
              <w:t xml:space="preserve"> (</w:t>
            </w:r>
            <w:r w:rsidR="00A125E9" w:rsidRPr="00B42318">
              <w:rPr>
                <w:i/>
                <w:sz w:val="18"/>
                <w:szCs w:val="18"/>
              </w:rPr>
              <w:t xml:space="preserve">naziv </w:t>
            </w:r>
            <w:r w:rsidR="00C3465B" w:rsidRPr="00B42318">
              <w:rPr>
                <w:i/>
                <w:sz w:val="18"/>
                <w:szCs w:val="18"/>
              </w:rPr>
              <w:t>nadležnog</w:t>
            </w:r>
            <w:r w:rsidR="00474015" w:rsidRPr="00B42318">
              <w:rPr>
                <w:i/>
                <w:sz w:val="18"/>
                <w:szCs w:val="18"/>
              </w:rPr>
              <w:t xml:space="preserve"> </w:t>
            </w:r>
            <w:r w:rsidR="00A125E9" w:rsidRPr="00B42318">
              <w:rPr>
                <w:i/>
                <w:sz w:val="18"/>
                <w:szCs w:val="18"/>
              </w:rPr>
              <w:t>tijela, aktivnost/trošak</w:t>
            </w:r>
            <w:r w:rsidR="00D17336" w:rsidRPr="00B42318">
              <w:rPr>
                <w:i/>
                <w:sz w:val="18"/>
                <w:szCs w:val="18"/>
              </w:rPr>
              <w:t>/projekt</w:t>
            </w:r>
            <w:r w:rsidR="00A125E9" w:rsidRPr="00B42318">
              <w:rPr>
                <w:i/>
                <w:sz w:val="18"/>
                <w:szCs w:val="18"/>
              </w:rPr>
              <w:t>, iznos tražene potpore)</w:t>
            </w:r>
            <w:r w:rsidR="00C96E24" w:rsidRPr="00B42318">
              <w:rPr>
                <w:i/>
                <w:sz w:val="18"/>
                <w:szCs w:val="18"/>
              </w:rPr>
              <w:t>.</w:t>
            </w:r>
          </w:p>
        </w:tc>
      </w:tr>
      <w:tr w:rsidR="006F21A5" w:rsidRPr="00276E4E" w14:paraId="78AC2F42" w14:textId="77777777" w:rsidTr="003168A2">
        <w:trPr>
          <w:trHeight w:val="1223"/>
        </w:trPr>
        <w:tc>
          <w:tcPr>
            <w:tcW w:w="565" w:type="dxa"/>
            <w:shd w:val="clear" w:color="auto" w:fill="DEEAF6" w:themeFill="accent1" w:themeFillTint="33"/>
            <w:vAlign w:val="center"/>
          </w:tcPr>
          <w:p w14:paraId="2ACC9F90" w14:textId="2A8A8FD4" w:rsidR="006F21A5" w:rsidRPr="00B501D8" w:rsidRDefault="00D931A2" w:rsidP="009742E4">
            <w:pPr>
              <w:rPr>
                <w:rFonts w:eastAsia="Calibri"/>
                <w:b/>
                <w:sz w:val="20"/>
                <w:szCs w:val="20"/>
                <w:lang w:eastAsia="en-US"/>
              </w:rPr>
            </w:pPr>
            <w:r w:rsidRPr="00B501D8">
              <w:rPr>
                <w:rFonts w:eastAsia="Calibri"/>
                <w:b/>
                <w:sz w:val="20"/>
                <w:szCs w:val="20"/>
                <w:lang w:eastAsia="en-US"/>
              </w:rPr>
              <w:t>R. br.</w:t>
            </w:r>
          </w:p>
        </w:tc>
        <w:tc>
          <w:tcPr>
            <w:tcW w:w="1775" w:type="dxa"/>
            <w:gridSpan w:val="2"/>
            <w:shd w:val="clear" w:color="auto" w:fill="DEEAF6" w:themeFill="accent1" w:themeFillTint="33"/>
            <w:vAlign w:val="center"/>
          </w:tcPr>
          <w:p w14:paraId="2F2B2051" w14:textId="3E532345"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 xml:space="preserve">Naziv </w:t>
            </w:r>
            <w:r w:rsidR="00BD64C7">
              <w:rPr>
                <w:rFonts w:eastAsia="Calibri"/>
                <w:b/>
                <w:sz w:val="16"/>
                <w:szCs w:val="16"/>
                <w:lang w:eastAsia="en-US"/>
              </w:rPr>
              <w:t xml:space="preserve">nadležnog tijela </w:t>
            </w:r>
            <w:r w:rsidRPr="003168A2">
              <w:rPr>
                <w:rFonts w:eastAsia="Calibri"/>
                <w:b/>
                <w:sz w:val="16"/>
                <w:szCs w:val="16"/>
                <w:lang w:eastAsia="en-US"/>
              </w:rPr>
              <w:t>od koje</w:t>
            </w:r>
            <w:r w:rsidR="00BD64C7">
              <w:rPr>
                <w:rFonts w:eastAsia="Calibri"/>
                <w:b/>
                <w:sz w:val="16"/>
                <w:szCs w:val="16"/>
                <w:lang w:eastAsia="en-US"/>
              </w:rPr>
              <w:t>ga</w:t>
            </w:r>
            <w:r w:rsidRPr="003168A2">
              <w:rPr>
                <w:rFonts w:eastAsia="Calibri"/>
                <w:b/>
                <w:sz w:val="16"/>
                <w:szCs w:val="16"/>
                <w:lang w:eastAsia="en-US"/>
              </w:rPr>
              <w:t xml:space="preserve"> je zatražena javna potpora / koj</w:t>
            </w:r>
            <w:r w:rsidR="00BD64C7">
              <w:rPr>
                <w:rFonts w:eastAsia="Calibri"/>
                <w:b/>
                <w:sz w:val="16"/>
                <w:szCs w:val="16"/>
                <w:lang w:eastAsia="en-US"/>
              </w:rPr>
              <w:t>e</w:t>
            </w:r>
            <w:r w:rsidRPr="003168A2">
              <w:rPr>
                <w:rFonts w:eastAsia="Calibri"/>
                <w:b/>
                <w:sz w:val="16"/>
                <w:szCs w:val="16"/>
                <w:lang w:eastAsia="en-US"/>
              </w:rPr>
              <w:t xml:space="preserve"> je odobril</w:t>
            </w:r>
            <w:r w:rsidR="00BD64C7">
              <w:rPr>
                <w:rFonts w:eastAsia="Calibri"/>
                <w:b/>
                <w:sz w:val="16"/>
                <w:szCs w:val="16"/>
                <w:lang w:eastAsia="en-US"/>
              </w:rPr>
              <w:t>o</w:t>
            </w:r>
            <w:r w:rsidRPr="003168A2">
              <w:rPr>
                <w:rFonts w:eastAsia="Calibri"/>
                <w:b/>
                <w:sz w:val="16"/>
                <w:szCs w:val="16"/>
                <w:lang w:eastAsia="en-US"/>
              </w:rPr>
              <w:t>/isplatil</w:t>
            </w:r>
            <w:r w:rsidR="00BD64C7">
              <w:rPr>
                <w:rFonts w:eastAsia="Calibri"/>
                <w:b/>
                <w:sz w:val="16"/>
                <w:szCs w:val="16"/>
                <w:lang w:eastAsia="en-US"/>
              </w:rPr>
              <w:t>o</w:t>
            </w:r>
            <w:r w:rsidRPr="003168A2">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6682FEE7" w14:textId="52F981F6"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isplaćena </w:t>
            </w:r>
            <w:r w:rsidR="00E61D13">
              <w:rPr>
                <w:rFonts w:eastAsia="Calibri"/>
                <w:b/>
                <w:sz w:val="16"/>
                <w:szCs w:val="16"/>
                <w:lang w:eastAsia="en-US"/>
              </w:rPr>
              <w:t xml:space="preserve">javna </w:t>
            </w:r>
            <w:r w:rsidRPr="003168A2">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32CE67D" w14:textId="5E9D5AE5"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w:t>
            </w:r>
          </w:p>
          <w:p w14:paraId="4A79C5C6" w14:textId="7479E401"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7D852A14" w14:textId="4D149B40" w:rsidR="006F21A5"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isplaćene javne potpore (EUR)</w:t>
            </w:r>
          </w:p>
        </w:tc>
      </w:tr>
      <w:tr w:rsidR="001E4167" w:rsidRPr="00276E4E" w14:paraId="77A5AE52" w14:textId="77777777" w:rsidTr="003168A2">
        <w:trPr>
          <w:trHeight w:val="503"/>
        </w:trPr>
        <w:tc>
          <w:tcPr>
            <w:tcW w:w="565" w:type="dxa"/>
            <w:vAlign w:val="center"/>
          </w:tcPr>
          <w:p w14:paraId="38540F87" w14:textId="748CB9EF" w:rsidR="001E4167" w:rsidRPr="00CE0354" w:rsidRDefault="001E4167" w:rsidP="009742E4">
            <w:pPr>
              <w:rPr>
                <w:rFonts w:eastAsia="Calibri"/>
                <w:sz w:val="22"/>
                <w:szCs w:val="22"/>
              </w:rPr>
            </w:pPr>
            <w:r w:rsidRPr="00CE0354">
              <w:rPr>
                <w:rFonts w:eastAsia="Calibri"/>
                <w:sz w:val="22"/>
                <w:szCs w:val="22"/>
              </w:rPr>
              <w:t>1.</w:t>
            </w:r>
          </w:p>
        </w:tc>
        <w:tc>
          <w:tcPr>
            <w:tcW w:w="1785" w:type="dxa"/>
            <w:gridSpan w:val="3"/>
            <w:vAlign w:val="center"/>
          </w:tcPr>
          <w:p w14:paraId="63D333CF" w14:textId="77777777" w:rsidR="001E4167" w:rsidRPr="00276E4E" w:rsidRDefault="001E4167" w:rsidP="009742E4">
            <w:pPr>
              <w:spacing w:after="200" w:line="276" w:lineRule="auto"/>
              <w:rPr>
                <w:rFonts w:eastAsia="Calibri"/>
              </w:rPr>
            </w:pPr>
          </w:p>
        </w:tc>
        <w:tc>
          <w:tcPr>
            <w:tcW w:w="1786" w:type="dxa"/>
            <w:gridSpan w:val="2"/>
            <w:vAlign w:val="center"/>
          </w:tcPr>
          <w:p w14:paraId="38776969" w14:textId="77777777" w:rsidR="001E4167" w:rsidRPr="00276E4E" w:rsidRDefault="001E4167" w:rsidP="009742E4">
            <w:pPr>
              <w:spacing w:after="200" w:line="276" w:lineRule="auto"/>
              <w:rPr>
                <w:rFonts w:eastAsia="Calibri"/>
              </w:rPr>
            </w:pPr>
          </w:p>
        </w:tc>
        <w:tc>
          <w:tcPr>
            <w:tcW w:w="1787" w:type="dxa"/>
            <w:vAlign w:val="center"/>
          </w:tcPr>
          <w:p w14:paraId="5813B97C" w14:textId="77777777" w:rsidR="001E4167" w:rsidRPr="00276E4E" w:rsidRDefault="001E4167" w:rsidP="009742E4">
            <w:pPr>
              <w:spacing w:after="200" w:line="276" w:lineRule="auto"/>
              <w:rPr>
                <w:rFonts w:eastAsia="Calibri"/>
              </w:rPr>
            </w:pPr>
          </w:p>
        </w:tc>
        <w:tc>
          <w:tcPr>
            <w:tcW w:w="1787" w:type="dxa"/>
            <w:gridSpan w:val="5"/>
            <w:vAlign w:val="center"/>
          </w:tcPr>
          <w:p w14:paraId="07BFA9CF" w14:textId="77777777" w:rsidR="001E4167" w:rsidRPr="00276E4E" w:rsidRDefault="001E4167" w:rsidP="009742E4">
            <w:pPr>
              <w:spacing w:after="200" w:line="276" w:lineRule="auto"/>
              <w:rPr>
                <w:rFonts w:eastAsia="Calibri"/>
              </w:rPr>
            </w:pPr>
          </w:p>
        </w:tc>
        <w:tc>
          <w:tcPr>
            <w:tcW w:w="1788" w:type="dxa"/>
            <w:gridSpan w:val="5"/>
            <w:vAlign w:val="center"/>
          </w:tcPr>
          <w:p w14:paraId="7BA15779" w14:textId="03B2221C" w:rsidR="001E4167" w:rsidRPr="00276E4E" w:rsidRDefault="001E4167" w:rsidP="009742E4">
            <w:pPr>
              <w:spacing w:after="200" w:line="276" w:lineRule="auto"/>
              <w:rPr>
                <w:rFonts w:eastAsia="Calibri"/>
              </w:rPr>
            </w:pPr>
          </w:p>
        </w:tc>
      </w:tr>
      <w:tr w:rsidR="001E4167" w:rsidRPr="00276E4E" w14:paraId="13FB4CF2" w14:textId="77777777" w:rsidTr="003168A2">
        <w:trPr>
          <w:trHeight w:val="503"/>
        </w:trPr>
        <w:tc>
          <w:tcPr>
            <w:tcW w:w="565" w:type="dxa"/>
            <w:vAlign w:val="center"/>
          </w:tcPr>
          <w:p w14:paraId="2A1D7940" w14:textId="27C858F7" w:rsidR="001E4167" w:rsidRPr="00CE0354" w:rsidRDefault="001E4167" w:rsidP="009742E4">
            <w:pPr>
              <w:rPr>
                <w:rFonts w:eastAsia="Calibri"/>
                <w:sz w:val="22"/>
                <w:szCs w:val="22"/>
              </w:rPr>
            </w:pPr>
            <w:r w:rsidRPr="00CE0354">
              <w:rPr>
                <w:rFonts w:eastAsia="Calibri"/>
                <w:sz w:val="22"/>
                <w:szCs w:val="22"/>
              </w:rPr>
              <w:t>2.</w:t>
            </w:r>
          </w:p>
        </w:tc>
        <w:tc>
          <w:tcPr>
            <w:tcW w:w="1785" w:type="dxa"/>
            <w:gridSpan w:val="3"/>
            <w:vAlign w:val="center"/>
          </w:tcPr>
          <w:p w14:paraId="14FAA42C" w14:textId="77777777" w:rsidR="001E4167" w:rsidRPr="00276E4E" w:rsidRDefault="001E4167" w:rsidP="009742E4">
            <w:pPr>
              <w:spacing w:after="200" w:line="276" w:lineRule="auto"/>
              <w:rPr>
                <w:rFonts w:eastAsia="Calibri"/>
              </w:rPr>
            </w:pPr>
          </w:p>
        </w:tc>
        <w:tc>
          <w:tcPr>
            <w:tcW w:w="1786" w:type="dxa"/>
            <w:gridSpan w:val="2"/>
            <w:vAlign w:val="center"/>
          </w:tcPr>
          <w:p w14:paraId="6E78F736" w14:textId="77777777" w:rsidR="001E4167" w:rsidRPr="00276E4E" w:rsidRDefault="001E4167" w:rsidP="009742E4">
            <w:pPr>
              <w:spacing w:after="200" w:line="276" w:lineRule="auto"/>
              <w:rPr>
                <w:rFonts w:eastAsia="Calibri"/>
              </w:rPr>
            </w:pPr>
          </w:p>
        </w:tc>
        <w:tc>
          <w:tcPr>
            <w:tcW w:w="1787" w:type="dxa"/>
            <w:vAlign w:val="center"/>
          </w:tcPr>
          <w:p w14:paraId="31B0BA8B" w14:textId="77777777" w:rsidR="001E4167" w:rsidRPr="00276E4E" w:rsidRDefault="001E4167" w:rsidP="009742E4">
            <w:pPr>
              <w:spacing w:after="200" w:line="276" w:lineRule="auto"/>
              <w:rPr>
                <w:rFonts w:eastAsia="Calibri"/>
              </w:rPr>
            </w:pPr>
          </w:p>
        </w:tc>
        <w:tc>
          <w:tcPr>
            <w:tcW w:w="1787" w:type="dxa"/>
            <w:gridSpan w:val="5"/>
            <w:vAlign w:val="center"/>
          </w:tcPr>
          <w:p w14:paraId="63F13DEF" w14:textId="77777777" w:rsidR="001E4167" w:rsidRPr="00276E4E" w:rsidRDefault="001E4167" w:rsidP="009742E4">
            <w:pPr>
              <w:spacing w:after="200" w:line="276" w:lineRule="auto"/>
              <w:rPr>
                <w:rFonts w:eastAsia="Calibri"/>
              </w:rPr>
            </w:pPr>
          </w:p>
        </w:tc>
        <w:tc>
          <w:tcPr>
            <w:tcW w:w="1788" w:type="dxa"/>
            <w:gridSpan w:val="5"/>
            <w:vAlign w:val="center"/>
          </w:tcPr>
          <w:p w14:paraId="5E69980E" w14:textId="0BDC1412" w:rsidR="001E4167" w:rsidRPr="00276E4E" w:rsidRDefault="001E4167" w:rsidP="009742E4">
            <w:pPr>
              <w:spacing w:after="200" w:line="276" w:lineRule="auto"/>
              <w:rPr>
                <w:rFonts w:eastAsia="Calibri"/>
              </w:rPr>
            </w:pPr>
          </w:p>
        </w:tc>
      </w:tr>
      <w:tr w:rsidR="001E4167" w:rsidRPr="00276E4E" w14:paraId="22288F84" w14:textId="77777777" w:rsidTr="003168A2">
        <w:trPr>
          <w:trHeight w:val="521"/>
        </w:trPr>
        <w:tc>
          <w:tcPr>
            <w:tcW w:w="565" w:type="dxa"/>
            <w:vAlign w:val="center"/>
          </w:tcPr>
          <w:p w14:paraId="2AC39D0F" w14:textId="2E9587C2" w:rsidR="001E4167" w:rsidRPr="00CE0354" w:rsidRDefault="001E4167" w:rsidP="009742E4">
            <w:pPr>
              <w:rPr>
                <w:rFonts w:eastAsia="Calibri"/>
                <w:sz w:val="22"/>
                <w:szCs w:val="22"/>
              </w:rPr>
            </w:pPr>
            <w:r w:rsidRPr="00CE0354">
              <w:rPr>
                <w:rFonts w:eastAsia="Calibri"/>
                <w:sz w:val="22"/>
                <w:szCs w:val="22"/>
              </w:rPr>
              <w:t>3.</w:t>
            </w:r>
          </w:p>
        </w:tc>
        <w:tc>
          <w:tcPr>
            <w:tcW w:w="1785" w:type="dxa"/>
            <w:gridSpan w:val="3"/>
            <w:vAlign w:val="center"/>
          </w:tcPr>
          <w:p w14:paraId="5A428189" w14:textId="77777777" w:rsidR="001E4167" w:rsidRPr="00276E4E" w:rsidRDefault="001E4167" w:rsidP="009742E4">
            <w:pPr>
              <w:spacing w:after="200" w:line="276" w:lineRule="auto"/>
              <w:rPr>
                <w:rFonts w:eastAsia="Calibri"/>
              </w:rPr>
            </w:pPr>
          </w:p>
        </w:tc>
        <w:tc>
          <w:tcPr>
            <w:tcW w:w="1786" w:type="dxa"/>
            <w:gridSpan w:val="2"/>
            <w:vAlign w:val="center"/>
          </w:tcPr>
          <w:p w14:paraId="44703F82" w14:textId="77777777" w:rsidR="001E4167" w:rsidRPr="00276E4E" w:rsidRDefault="001E4167" w:rsidP="009742E4">
            <w:pPr>
              <w:spacing w:after="200" w:line="276" w:lineRule="auto"/>
              <w:rPr>
                <w:rFonts w:eastAsia="Calibri"/>
              </w:rPr>
            </w:pPr>
          </w:p>
        </w:tc>
        <w:tc>
          <w:tcPr>
            <w:tcW w:w="1787" w:type="dxa"/>
            <w:vAlign w:val="center"/>
          </w:tcPr>
          <w:p w14:paraId="214136CB" w14:textId="77777777" w:rsidR="001E4167" w:rsidRPr="00276E4E" w:rsidRDefault="001E4167" w:rsidP="009742E4">
            <w:pPr>
              <w:spacing w:after="200" w:line="276" w:lineRule="auto"/>
              <w:rPr>
                <w:rFonts w:eastAsia="Calibri"/>
              </w:rPr>
            </w:pPr>
          </w:p>
        </w:tc>
        <w:tc>
          <w:tcPr>
            <w:tcW w:w="1787" w:type="dxa"/>
            <w:gridSpan w:val="5"/>
            <w:vAlign w:val="center"/>
          </w:tcPr>
          <w:p w14:paraId="5DDFD80B" w14:textId="77777777" w:rsidR="001E4167" w:rsidRPr="00276E4E" w:rsidRDefault="001E4167" w:rsidP="009742E4">
            <w:pPr>
              <w:spacing w:after="200" w:line="276" w:lineRule="auto"/>
              <w:rPr>
                <w:rFonts w:eastAsia="Calibri"/>
              </w:rPr>
            </w:pPr>
          </w:p>
        </w:tc>
        <w:tc>
          <w:tcPr>
            <w:tcW w:w="1788" w:type="dxa"/>
            <w:gridSpan w:val="5"/>
            <w:vAlign w:val="center"/>
          </w:tcPr>
          <w:p w14:paraId="0FD965F1" w14:textId="0863084F" w:rsidR="001E4167" w:rsidRPr="00276E4E" w:rsidRDefault="001E4167" w:rsidP="009742E4">
            <w:pPr>
              <w:spacing w:after="200" w:line="276" w:lineRule="auto"/>
              <w:rPr>
                <w:rFonts w:eastAsia="Calibri"/>
              </w:rPr>
            </w:pPr>
          </w:p>
        </w:tc>
      </w:tr>
      <w:tr w:rsidR="005C3DD8" w:rsidRPr="00276E4E" w14:paraId="073A33DC" w14:textId="77777777" w:rsidTr="003168A2">
        <w:trPr>
          <w:trHeight w:val="521"/>
        </w:trPr>
        <w:tc>
          <w:tcPr>
            <w:tcW w:w="954" w:type="dxa"/>
            <w:gridSpan w:val="2"/>
            <w:shd w:val="clear" w:color="auto" w:fill="DEEAF6" w:themeFill="accent1" w:themeFillTint="33"/>
            <w:vAlign w:val="center"/>
          </w:tcPr>
          <w:p w14:paraId="63C5217B" w14:textId="4E985FAF" w:rsidR="005C3DD8" w:rsidRPr="00B501D8" w:rsidRDefault="004B6443" w:rsidP="009742E4">
            <w:pPr>
              <w:rPr>
                <w:rFonts w:eastAsia="Calibri"/>
                <w:b/>
                <w:sz w:val="20"/>
                <w:szCs w:val="20"/>
                <w:lang w:eastAsia="en-US"/>
              </w:rPr>
            </w:pPr>
            <w:r>
              <w:rPr>
                <w:rFonts w:eastAsia="Calibri"/>
                <w:b/>
                <w:sz w:val="20"/>
                <w:szCs w:val="20"/>
                <w:lang w:eastAsia="en-US"/>
              </w:rPr>
              <w:t>VI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4D6CF8" w:rsidRDefault="00961ADF" w:rsidP="009742E4">
            <w:pPr>
              <w:suppressAutoHyphens w:val="0"/>
              <w:spacing w:line="259" w:lineRule="auto"/>
              <w:jc w:val="both"/>
              <w:rPr>
                <w:rFonts w:eastAsia="Calibri"/>
                <w:b/>
                <w:sz w:val="22"/>
                <w:szCs w:val="22"/>
                <w:lang w:eastAsia="en-US"/>
              </w:rPr>
            </w:pPr>
            <w:r w:rsidRPr="004D6CF8">
              <w:rPr>
                <w:rFonts w:eastAsia="Calibri"/>
                <w:b/>
                <w:sz w:val="22"/>
                <w:szCs w:val="22"/>
                <w:lang w:eastAsia="en-US"/>
              </w:rPr>
              <w:t>I</w:t>
            </w:r>
            <w:r w:rsidR="005C3DD8" w:rsidRPr="004D6CF8">
              <w:rPr>
                <w:rFonts w:eastAsia="Calibri"/>
                <w:b/>
                <w:sz w:val="22"/>
                <w:szCs w:val="22"/>
                <w:lang w:eastAsia="en-US"/>
              </w:rPr>
              <w:t>zjavljuje</w:t>
            </w:r>
            <w:r w:rsidRPr="004D6CF8">
              <w:rPr>
                <w:rFonts w:eastAsia="Calibri"/>
                <w:b/>
                <w:sz w:val="22"/>
                <w:szCs w:val="22"/>
                <w:lang w:eastAsia="en-US"/>
              </w:rPr>
              <w:t>m</w:t>
            </w:r>
            <w:r w:rsidR="005C3DD8" w:rsidRPr="004D6CF8">
              <w:rPr>
                <w:rFonts w:eastAsia="Calibri"/>
                <w:b/>
                <w:sz w:val="22"/>
                <w:szCs w:val="22"/>
                <w:lang w:eastAsia="en-US"/>
              </w:rPr>
              <w:t xml:space="preserve"> pod kaznenom i materijalnom odgovornošću da </w:t>
            </w:r>
            <w:r w:rsidR="00E9185C" w:rsidRPr="004D6CF8">
              <w:rPr>
                <w:rFonts w:eastAsia="Calibri"/>
                <w:b/>
                <w:sz w:val="22"/>
                <w:szCs w:val="22"/>
                <w:lang w:eastAsia="en-US"/>
              </w:rPr>
              <w:t>iste prihvatljive aktivnosti</w:t>
            </w:r>
            <w:r w:rsidR="005A643B" w:rsidRPr="004D6CF8">
              <w:rPr>
                <w:rFonts w:eastAsia="Calibri"/>
                <w:b/>
                <w:sz w:val="22"/>
                <w:szCs w:val="22"/>
                <w:lang w:eastAsia="en-US"/>
              </w:rPr>
              <w:t>/troškovi</w:t>
            </w:r>
            <w:r w:rsidR="00E9185C" w:rsidRPr="004D6CF8">
              <w:rPr>
                <w:rFonts w:eastAsia="Calibri"/>
                <w:b/>
                <w:sz w:val="22"/>
                <w:szCs w:val="22"/>
                <w:lang w:eastAsia="en-US"/>
              </w:rPr>
              <w:t xml:space="preserve"> </w:t>
            </w:r>
            <w:r w:rsidR="005C3DD8" w:rsidRPr="004D6CF8">
              <w:rPr>
                <w:rFonts w:eastAsia="Calibri"/>
                <w:b/>
                <w:sz w:val="22"/>
                <w:szCs w:val="22"/>
                <w:lang w:eastAsia="en-US"/>
              </w:rPr>
              <w:t>ni</w:t>
            </w:r>
            <w:r w:rsidR="00C41C28" w:rsidRPr="004D6CF8">
              <w:rPr>
                <w:rFonts w:eastAsia="Calibri"/>
                <w:b/>
                <w:sz w:val="22"/>
                <w:szCs w:val="22"/>
                <w:lang w:eastAsia="en-US"/>
              </w:rPr>
              <w:t>su</w:t>
            </w:r>
            <w:r w:rsidR="009F67AD" w:rsidRPr="004D6CF8">
              <w:rPr>
                <w:rFonts w:eastAsia="Calibri"/>
                <w:b/>
                <w:sz w:val="22"/>
                <w:szCs w:val="22"/>
                <w:lang w:eastAsia="en-US"/>
              </w:rPr>
              <w:t xml:space="preserve"> i neće biti</w:t>
            </w:r>
            <w:r w:rsidR="005C3DD8" w:rsidRPr="004D6CF8">
              <w:rPr>
                <w:rFonts w:eastAsia="Calibri"/>
                <w:b/>
                <w:sz w:val="22"/>
                <w:szCs w:val="22"/>
                <w:lang w:eastAsia="en-US"/>
              </w:rPr>
              <w:t xml:space="preserve"> </w:t>
            </w:r>
            <w:r w:rsidR="00414F03" w:rsidRPr="004D6CF8">
              <w:rPr>
                <w:rFonts w:eastAsia="Calibri"/>
                <w:b/>
                <w:sz w:val="22"/>
                <w:szCs w:val="22"/>
                <w:lang w:eastAsia="en-US"/>
              </w:rPr>
              <w:t xml:space="preserve">predmet nijednog drugog financiranja iz fondova/instrumenata/sredstava </w:t>
            </w:r>
            <w:r w:rsidR="009F67AD" w:rsidRPr="004D6CF8">
              <w:rPr>
                <w:rFonts w:eastAsia="Calibri"/>
                <w:b/>
                <w:sz w:val="22"/>
                <w:szCs w:val="22"/>
                <w:lang w:eastAsia="en-US"/>
              </w:rPr>
              <w:t>Europske unije:</w:t>
            </w:r>
            <w:r w:rsidR="005C3DD8" w:rsidRPr="004D6CF8">
              <w:rPr>
                <w:rFonts w:eastAsia="Calibri"/>
                <w:b/>
                <w:sz w:val="22"/>
                <w:szCs w:val="22"/>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6" w:type="dxa"/>
            <w:vAlign w:val="center"/>
          </w:tcPr>
          <w:p w14:paraId="4FDA5D4D" w14:textId="77777777" w:rsidR="005C3DD8" w:rsidRPr="00276E4E" w:rsidRDefault="005C3DD8" w:rsidP="009742E4">
            <w:pPr>
              <w:spacing w:after="200" w:line="276" w:lineRule="auto"/>
              <w:rPr>
                <w:rFonts w:eastAsia="Calibri"/>
              </w:rPr>
            </w:pPr>
          </w:p>
        </w:tc>
      </w:tr>
    </w:tbl>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3D7C0CA6" w:rsidR="00DF5ABB" w:rsidRPr="00276E4E" w:rsidRDefault="004B6443" w:rsidP="00594485">
            <w:pPr>
              <w:jc w:val="center"/>
              <w:rPr>
                <w:b/>
              </w:rPr>
            </w:pPr>
            <w:r>
              <w:rPr>
                <w:b/>
              </w:rPr>
              <w:t>VII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7ABFE0DD" w:rsidR="00DF5ABB" w:rsidRPr="004D6CF8" w:rsidRDefault="004B6443" w:rsidP="00594485">
            <w:pPr>
              <w:rPr>
                <w:rFonts w:eastAsia="Calibri"/>
                <w:b/>
                <w:sz w:val="22"/>
                <w:szCs w:val="22"/>
                <w:lang w:eastAsia="en-US"/>
              </w:rPr>
            </w:pPr>
            <w:r>
              <w:rPr>
                <w:rFonts w:eastAsia="Calibri"/>
                <w:b/>
                <w:sz w:val="22"/>
                <w:szCs w:val="22"/>
                <w:lang w:eastAsia="en-US"/>
              </w:rPr>
              <w:t>VII</w:t>
            </w:r>
            <w:r w:rsidR="00DF5ABB" w:rsidRPr="004D6CF8">
              <w:rPr>
                <w:rFonts w:eastAsia="Calibri"/>
                <w:b/>
                <w:sz w:val="22"/>
                <w:szCs w:val="22"/>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348FC910" w:rsidR="00DF5ABB" w:rsidRPr="00B501D8" w:rsidRDefault="004B6443"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4D6CF8" w:rsidRDefault="00DF5ABB" w:rsidP="00B333BE">
            <w:pPr>
              <w:jc w:val="both"/>
              <w:rPr>
                <w:rFonts w:eastAsia="Calibri"/>
                <w:i/>
                <w:sz w:val="20"/>
                <w:szCs w:val="20"/>
                <w:lang w:eastAsia="en-US"/>
              </w:rPr>
            </w:pPr>
            <w:r w:rsidRPr="004D6CF8">
              <w:rPr>
                <w:rFonts w:eastAsia="Calibri"/>
                <w:i/>
                <w:sz w:val="20"/>
                <w:szCs w:val="20"/>
                <w:lang w:eastAsia="en-US"/>
              </w:rPr>
              <w:t>sam upoznat</w:t>
            </w:r>
            <w:r w:rsidR="00534E9C" w:rsidRPr="004D6CF8">
              <w:rPr>
                <w:rFonts w:eastAsia="Calibri"/>
                <w:i/>
                <w:sz w:val="20"/>
                <w:szCs w:val="20"/>
                <w:lang w:eastAsia="en-US"/>
              </w:rPr>
              <w:t>/a</w:t>
            </w:r>
            <w:r w:rsidRPr="004D6CF8">
              <w:rPr>
                <w:rFonts w:eastAsia="Calibri"/>
                <w:i/>
                <w:sz w:val="20"/>
                <w:szCs w:val="20"/>
                <w:lang w:eastAsia="en-US"/>
              </w:rPr>
              <w:t xml:space="preserve"> i suglasan</w:t>
            </w:r>
            <w:r w:rsidR="007062D4" w:rsidRPr="004D6CF8">
              <w:rPr>
                <w:rFonts w:eastAsia="Calibri"/>
                <w:i/>
                <w:sz w:val="20"/>
                <w:szCs w:val="20"/>
                <w:lang w:eastAsia="en-US"/>
              </w:rPr>
              <w:t>/na</w:t>
            </w:r>
            <w:r w:rsidRPr="004D6CF8">
              <w:rPr>
                <w:rFonts w:eastAsia="Calibri"/>
                <w:i/>
                <w:sz w:val="20"/>
                <w:szCs w:val="20"/>
                <w:lang w:eastAsia="en-US"/>
              </w:rPr>
              <w:t xml:space="preserve"> sa sad</w:t>
            </w:r>
            <w:r w:rsidR="00D009EE" w:rsidRPr="004D6CF8">
              <w:rPr>
                <w:rFonts w:eastAsia="Calibri"/>
                <w:i/>
                <w:sz w:val="20"/>
                <w:szCs w:val="20"/>
                <w:lang w:eastAsia="en-US"/>
              </w:rPr>
              <w:t>ržajem</w:t>
            </w:r>
            <w:r w:rsidRPr="004D6CF8">
              <w:rPr>
                <w:rFonts w:eastAsia="Calibri"/>
                <w:i/>
                <w:sz w:val="20"/>
                <w:szCs w:val="20"/>
                <w:lang w:eastAsia="en-US"/>
              </w:rPr>
              <w:t xml:space="preserve"> </w:t>
            </w:r>
            <w:r w:rsidR="00B333BE" w:rsidRPr="004D6CF8">
              <w:rPr>
                <w:rFonts w:eastAsia="Calibri"/>
                <w:i/>
                <w:sz w:val="20"/>
                <w:szCs w:val="20"/>
                <w:lang w:eastAsia="en-US"/>
              </w:rPr>
              <w:t xml:space="preserve">i odredbama </w:t>
            </w:r>
            <w:r w:rsidR="009F67AD" w:rsidRPr="004D6CF8">
              <w:rPr>
                <w:rFonts w:eastAsia="Calibri"/>
                <w:i/>
                <w:sz w:val="20"/>
                <w:szCs w:val="20"/>
                <w:lang w:eastAsia="en-US"/>
              </w:rPr>
              <w:t xml:space="preserve">ovog </w:t>
            </w:r>
            <w:r w:rsidRPr="004D6CF8">
              <w:rPr>
                <w:rFonts w:eastAsia="Calibri"/>
                <w:i/>
                <w:sz w:val="20"/>
                <w:szCs w:val="20"/>
                <w:lang w:eastAsia="en-US"/>
              </w:rPr>
              <w:t>Natječaja</w:t>
            </w:r>
            <w:r w:rsidR="005E797B" w:rsidRPr="004D6CF8">
              <w:rPr>
                <w:rFonts w:eastAsia="Calibri"/>
                <w:i/>
                <w:sz w:val="20"/>
                <w:szCs w:val="20"/>
                <w:lang w:eastAsia="en-US"/>
              </w:rPr>
              <w:t>,</w:t>
            </w:r>
            <w:r w:rsidR="00B333BE" w:rsidRPr="004D6CF8">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4D6CF8">
              <w:rPr>
                <w:rFonts w:eastAsia="Calibri"/>
                <w:i/>
                <w:sz w:val="20"/>
                <w:szCs w:val="20"/>
                <w:lang w:eastAsia="en-US"/>
              </w:rPr>
              <w:t xml:space="preserve">sa </w:t>
            </w:r>
            <w:r w:rsidRPr="004D6CF8">
              <w:rPr>
                <w:rFonts w:eastAsia="Calibri"/>
                <w:i/>
                <w:sz w:val="20"/>
                <w:szCs w:val="20"/>
                <w:lang w:eastAsia="en-US"/>
              </w:rPr>
              <w:t>ostalim zakonskim i podzakonskim propisima i pratećim regulativama</w:t>
            </w:r>
            <w:r w:rsidR="009F67AD" w:rsidRPr="004D6CF8">
              <w:rPr>
                <w:rFonts w:eastAsia="Calibri"/>
                <w:i/>
                <w:sz w:val="20"/>
                <w:szCs w:val="20"/>
                <w:lang w:eastAsia="en-US"/>
              </w:rPr>
              <w:t xml:space="preserve"> koji reguliraju provedbu LEADER intervencije</w:t>
            </w:r>
            <w:r w:rsidRPr="004D6CF8">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6CCCFB65" w:rsidR="00DF5ABB" w:rsidRPr="00B501D8" w:rsidRDefault="004B6443"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su svi po</w:t>
            </w:r>
            <w:r w:rsidR="00D009EE" w:rsidRPr="004D6CF8">
              <w:rPr>
                <w:rFonts w:eastAsia="Calibri"/>
                <w:i/>
                <w:sz w:val="20"/>
                <w:szCs w:val="20"/>
                <w:lang w:eastAsia="en-US"/>
              </w:rPr>
              <w:t>daci navedeni u Zahtjevu za potporu</w:t>
            </w:r>
            <w:r w:rsidRPr="004D6CF8">
              <w:rPr>
                <w:rFonts w:eastAsia="Calibri"/>
                <w:i/>
                <w:sz w:val="20"/>
                <w:szCs w:val="20"/>
                <w:lang w:eastAsia="en-US"/>
              </w:rPr>
              <w:t xml:space="preserve"> istiniti i točni, te da sam upoznat</w:t>
            </w:r>
            <w:r w:rsidR="007062D4" w:rsidRPr="004D6CF8">
              <w:rPr>
                <w:rFonts w:eastAsia="Calibri"/>
                <w:i/>
                <w:sz w:val="20"/>
                <w:szCs w:val="20"/>
                <w:lang w:eastAsia="en-US"/>
              </w:rPr>
              <w:t>/a</w:t>
            </w:r>
            <w:r w:rsidRPr="004D6CF8">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30BCBEF5" w:rsidR="00DF5ABB" w:rsidRPr="00B501D8" w:rsidRDefault="004B6443"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se slažem da ću na zahtjev LAG-a</w:t>
            </w:r>
            <w:r w:rsidR="009F67AD" w:rsidRPr="004D6CF8">
              <w:rPr>
                <w:rFonts w:eastAsia="Calibri"/>
                <w:i/>
                <w:sz w:val="20"/>
                <w:szCs w:val="20"/>
                <w:lang w:eastAsia="en-US"/>
              </w:rPr>
              <w:t xml:space="preserve"> </w:t>
            </w:r>
            <w:r w:rsidRPr="004D6CF8">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3078887E" w:rsidR="00DF5ABB" w:rsidRPr="00B501D8" w:rsidRDefault="004B6443"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4D6CF8" w:rsidRDefault="009F67AD" w:rsidP="00B20DD9">
            <w:pPr>
              <w:jc w:val="both"/>
              <w:rPr>
                <w:rFonts w:eastAsia="Calibri"/>
                <w:i/>
                <w:sz w:val="20"/>
                <w:szCs w:val="20"/>
                <w:highlight w:val="yellow"/>
                <w:lang w:eastAsia="en-US"/>
              </w:rPr>
            </w:pPr>
            <w:r w:rsidRPr="004D6CF8">
              <w:rPr>
                <w:rFonts w:eastAsia="Calibri"/>
                <w:i/>
                <w:sz w:val="20"/>
                <w:szCs w:val="20"/>
                <w:lang w:eastAsia="en-US"/>
              </w:rPr>
              <w:t>n</w:t>
            </w:r>
            <w:r w:rsidR="005E797B" w:rsidRPr="004D6CF8">
              <w:rPr>
                <w:rFonts w:eastAsia="Calibri"/>
                <w:i/>
                <w:sz w:val="20"/>
                <w:szCs w:val="20"/>
                <w:lang w:eastAsia="en-US"/>
              </w:rPr>
              <w:t>isam</w:t>
            </w:r>
            <w:r w:rsidRPr="004D6CF8">
              <w:rPr>
                <w:rFonts w:eastAsia="Calibri"/>
                <w:i/>
                <w:sz w:val="20"/>
                <w:szCs w:val="20"/>
                <w:lang w:eastAsia="en-US"/>
              </w:rPr>
              <w:t xml:space="preserve"> započeo</w:t>
            </w:r>
            <w:r w:rsidR="00871B8E" w:rsidRPr="004D6CF8">
              <w:rPr>
                <w:rFonts w:eastAsia="Calibri"/>
                <w:i/>
                <w:sz w:val="20"/>
                <w:szCs w:val="20"/>
                <w:lang w:eastAsia="en-US"/>
              </w:rPr>
              <w:t>/la</w:t>
            </w:r>
            <w:r w:rsidRPr="004D6CF8">
              <w:rPr>
                <w:rFonts w:eastAsia="Calibri"/>
                <w:i/>
                <w:sz w:val="20"/>
                <w:szCs w:val="20"/>
                <w:lang w:eastAsia="en-US"/>
              </w:rPr>
              <w:t xml:space="preserve"> projekt </w:t>
            </w:r>
            <w:r w:rsidR="005E797B" w:rsidRPr="004D6CF8">
              <w:rPr>
                <w:rFonts w:eastAsia="Calibri"/>
                <w:i/>
                <w:sz w:val="20"/>
                <w:szCs w:val="20"/>
                <w:lang w:eastAsia="en-US"/>
              </w:rPr>
              <w:t>koj</w:t>
            </w:r>
            <w:r w:rsidRPr="004D6CF8">
              <w:rPr>
                <w:rFonts w:eastAsia="Calibri"/>
                <w:i/>
                <w:sz w:val="20"/>
                <w:szCs w:val="20"/>
                <w:lang w:eastAsia="en-US"/>
              </w:rPr>
              <w:t>i</w:t>
            </w:r>
            <w:r w:rsidR="005E797B" w:rsidRPr="004D6CF8">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4D6CF8">
              <w:rPr>
                <w:rFonts w:eastAsia="Calibri"/>
                <w:i/>
                <w:sz w:val="20"/>
                <w:szCs w:val="20"/>
                <w:lang w:eastAsia="en-US"/>
              </w:rPr>
              <w:t>2</w:t>
            </w:r>
            <w:r w:rsidR="00477A61" w:rsidRPr="004D6CF8">
              <w:rPr>
                <w:rFonts w:eastAsia="Calibri"/>
                <w:i/>
                <w:sz w:val="20"/>
                <w:szCs w:val="20"/>
                <w:lang w:eastAsia="en-US"/>
              </w:rPr>
              <w:t>3</w:t>
            </w:r>
            <w:r w:rsidR="005E797B" w:rsidRPr="004D6CF8">
              <w:rPr>
                <w:rFonts w:eastAsia="Calibri"/>
                <w:i/>
                <w:sz w:val="20"/>
                <w:szCs w:val="20"/>
                <w:lang w:eastAsia="en-US"/>
              </w:rPr>
              <w:t>. godine</w:t>
            </w:r>
            <w:r w:rsidRPr="004D6CF8">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3C9C8E59" w:rsidR="00DF5ABB" w:rsidRPr="00B501D8" w:rsidRDefault="004B6443"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663BFF1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sam upoznat/a i su</w:t>
            </w:r>
            <w:r w:rsidR="00B42BA6" w:rsidRPr="004D6CF8">
              <w:rPr>
                <w:rFonts w:eastAsia="Calibri"/>
                <w:i/>
                <w:sz w:val="20"/>
                <w:szCs w:val="20"/>
                <w:lang w:eastAsia="en-US"/>
              </w:rPr>
              <w:t>glasan/na s odredbom n</w:t>
            </w:r>
            <w:r w:rsidRPr="004D6CF8">
              <w:rPr>
                <w:rFonts w:eastAsia="Calibri"/>
                <w:i/>
                <w:sz w:val="20"/>
                <w:szCs w:val="20"/>
                <w:lang w:eastAsia="en-US"/>
              </w:rPr>
              <w:t>atječaja da ne mogu ostvariti veći broj bodova po pojedinom kriteriju odabira</w:t>
            </w:r>
            <w:r w:rsidR="009F67AD" w:rsidRPr="004D6CF8">
              <w:rPr>
                <w:rFonts w:eastAsia="Calibri"/>
                <w:i/>
                <w:sz w:val="20"/>
                <w:szCs w:val="20"/>
                <w:lang w:eastAsia="en-US"/>
              </w:rPr>
              <w:t xml:space="preserve"> i ukupni broj bodova u odnosu na ono što je zatraženo u sklopu točke </w:t>
            </w:r>
            <w:r w:rsidR="00D64081" w:rsidRPr="004D6CF8">
              <w:rPr>
                <w:rFonts w:eastAsia="Calibri"/>
                <w:i/>
                <w:sz w:val="20"/>
                <w:szCs w:val="20"/>
                <w:lang w:eastAsia="en-US"/>
              </w:rPr>
              <w:t>VIII</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r w:rsidRPr="004D6CF8">
              <w:rPr>
                <w:rFonts w:eastAsia="Calibri"/>
                <w:i/>
                <w:sz w:val="20"/>
                <w:szCs w:val="20"/>
                <w:lang w:eastAsia="en-US"/>
              </w:rPr>
              <w:t>,</w:t>
            </w:r>
            <w:r w:rsidR="00B20DD9" w:rsidRPr="004D6CF8">
              <w:rPr>
                <w:rFonts w:eastAsia="Calibri"/>
                <w:i/>
                <w:sz w:val="20"/>
                <w:szCs w:val="20"/>
                <w:lang w:eastAsia="en-US"/>
              </w:rPr>
              <w:t xml:space="preserve"> kao niti veći iznos potpore od </w:t>
            </w:r>
            <w:r w:rsidR="009F67AD" w:rsidRPr="004D6CF8">
              <w:rPr>
                <w:rFonts w:eastAsia="Calibri"/>
                <w:i/>
                <w:sz w:val="20"/>
                <w:szCs w:val="20"/>
                <w:lang w:eastAsia="en-US"/>
              </w:rPr>
              <w:t xml:space="preserve">onog što je </w:t>
            </w:r>
            <w:r w:rsidR="00B20DD9" w:rsidRPr="004D6CF8">
              <w:rPr>
                <w:rFonts w:eastAsia="Calibri"/>
                <w:i/>
                <w:sz w:val="20"/>
                <w:szCs w:val="20"/>
                <w:lang w:eastAsia="en-US"/>
              </w:rPr>
              <w:t xml:space="preserve">traženo </w:t>
            </w:r>
            <w:r w:rsidR="009F67AD" w:rsidRPr="004D6CF8">
              <w:rPr>
                <w:rFonts w:eastAsia="Calibri"/>
                <w:i/>
                <w:sz w:val="20"/>
                <w:szCs w:val="20"/>
                <w:lang w:eastAsia="en-US"/>
              </w:rPr>
              <w:t xml:space="preserve">u točki </w:t>
            </w:r>
            <w:r w:rsidR="00D64081" w:rsidRPr="004D6CF8">
              <w:rPr>
                <w:rFonts w:eastAsia="Calibri"/>
                <w:i/>
                <w:sz w:val="20"/>
                <w:szCs w:val="20"/>
                <w:lang w:eastAsia="en-US"/>
              </w:rPr>
              <w:t>IX</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1072DE48" w:rsidR="00DF5ABB" w:rsidRPr="00B501D8" w:rsidRDefault="004B6443" w:rsidP="00594485">
            <w:pPr>
              <w:rPr>
                <w:rFonts w:eastAsia="Calibri"/>
                <w:b/>
                <w:sz w:val="20"/>
                <w:szCs w:val="20"/>
                <w:lang w:eastAsia="en-US"/>
              </w:rPr>
            </w:pPr>
            <w:r>
              <w:rPr>
                <w:rFonts w:eastAsia="Calibri"/>
                <w:b/>
                <w:sz w:val="20"/>
                <w:szCs w:val="20"/>
                <w:lang w:eastAsia="en-US"/>
              </w:rPr>
              <w:t>VII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 xml:space="preserve">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w:t>
            </w:r>
            <w:r w:rsidRPr="004D6CF8">
              <w:rPr>
                <w:rFonts w:eastAsia="Calibri"/>
                <w:i/>
                <w:sz w:val="20"/>
                <w:szCs w:val="20"/>
                <w:lang w:eastAsia="en-US"/>
              </w:rPr>
              <w:lastRenderedPageBreak/>
              <w:t>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lastRenderedPageBreak/>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5C6B374B" w:rsidR="00DF5ABB" w:rsidRPr="00B501D8" w:rsidRDefault="004B6443"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4F10D715" w:rsidR="00DF5ABB" w:rsidRPr="00B501D8" w:rsidRDefault="004B6443" w:rsidP="00594485">
            <w:pPr>
              <w:rPr>
                <w:rFonts w:eastAsia="Calibri"/>
                <w:b/>
                <w:sz w:val="20"/>
                <w:szCs w:val="20"/>
                <w:lang w:eastAsia="en-US"/>
              </w:rPr>
            </w:pPr>
            <w:r>
              <w:rPr>
                <w:rFonts w:eastAsia="Calibri"/>
                <w:b/>
                <w:sz w:val="20"/>
                <w:szCs w:val="20"/>
                <w:lang w:eastAsia="en-US"/>
              </w:rPr>
              <w:t>VII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4D6CF8" w:rsidRDefault="00DF5ABB" w:rsidP="00594485">
            <w:pPr>
              <w:jc w:val="both"/>
              <w:rPr>
                <w:rFonts w:eastAsia="Calibri"/>
                <w:i/>
                <w:sz w:val="20"/>
                <w:szCs w:val="20"/>
                <w:lang w:eastAsia="en-US"/>
              </w:rPr>
            </w:pPr>
            <w:r w:rsidRPr="004D6CF8">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BF4E" w14:textId="77777777" w:rsidR="0044298B" w:rsidRDefault="0044298B" w:rsidP="00DD1779">
      <w:r>
        <w:separator/>
      </w:r>
    </w:p>
  </w:endnote>
  <w:endnote w:type="continuationSeparator" w:id="0">
    <w:p w14:paraId="731D69BC" w14:textId="77777777" w:rsidR="0044298B" w:rsidRDefault="0044298B"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B42318" w:rsidRDefault="00B42318">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B42318" w:rsidRDefault="00B423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E61D" w14:textId="77777777" w:rsidR="0044298B" w:rsidRDefault="0044298B" w:rsidP="00DD1779">
      <w:r>
        <w:separator/>
      </w:r>
    </w:p>
  </w:footnote>
  <w:footnote w:type="continuationSeparator" w:id="0">
    <w:p w14:paraId="7E5F34DC" w14:textId="77777777" w:rsidR="0044298B" w:rsidRDefault="0044298B"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B42318" w:rsidRPr="00206F20" w14:paraId="2EF4F657" w14:textId="77777777" w:rsidTr="001F593A">
      <w:trPr>
        <w:jc w:val="right"/>
      </w:trPr>
      <w:tc>
        <w:tcPr>
          <w:tcW w:w="1524" w:type="dxa"/>
        </w:tcPr>
        <w:p w14:paraId="7EC38C94" w14:textId="56AD3A4A" w:rsidR="00B42318" w:rsidRPr="00206F20" w:rsidRDefault="00B42318"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4EA1FAEE" w:rsidR="00B42318" w:rsidRDefault="00176A42">
    <w:pPr>
      <w:pStyle w:val="Zaglavlje"/>
    </w:pPr>
    <w:r>
      <w:rPr>
        <w:noProof/>
      </w:rPr>
      <w:drawing>
        <wp:anchor distT="0" distB="0" distL="114300" distR="114300" simplePos="0" relativeHeight="251659264" behindDoc="1" locked="0" layoutInCell="1" allowOverlap="1" wp14:anchorId="2AEE948B" wp14:editId="09895A54">
          <wp:simplePos x="0" y="0"/>
          <wp:positionH relativeFrom="column">
            <wp:posOffset>-520065</wp:posOffset>
          </wp:positionH>
          <wp:positionV relativeFrom="paragraph">
            <wp:posOffset>-446405</wp:posOffset>
          </wp:positionV>
          <wp:extent cx="3529965" cy="579120"/>
          <wp:effectExtent l="0" t="0" r="0" b="0"/>
          <wp:wrapNone/>
          <wp:docPr id="137835822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9965" cy="57912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07999C46" wp14:editId="61CB85CB">
          <wp:simplePos x="0" y="0"/>
          <wp:positionH relativeFrom="column">
            <wp:posOffset>3505200</wp:posOffset>
          </wp:positionH>
          <wp:positionV relativeFrom="paragraph">
            <wp:posOffset>-446405</wp:posOffset>
          </wp:positionV>
          <wp:extent cx="1115695" cy="615950"/>
          <wp:effectExtent l="0" t="0" r="8255" b="0"/>
          <wp:wrapNone/>
          <wp:docPr id="1062788766"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6159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E6328EE"/>
    <w:multiLevelType w:val="multilevel"/>
    <w:tmpl w:val="EA6E260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D3D6754"/>
    <w:multiLevelType w:val="multilevel"/>
    <w:tmpl w:val="7F60144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9B4D80"/>
    <w:multiLevelType w:val="hybridMultilevel"/>
    <w:tmpl w:val="20E8E8B6"/>
    <w:lvl w:ilvl="0" w:tplc="664CFC34">
      <w:start w:val="1"/>
      <w:numFmt w:val="lowerLetter"/>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66671691">
    <w:abstractNumId w:val="9"/>
  </w:num>
  <w:num w:numId="2" w16cid:durableId="229581276">
    <w:abstractNumId w:val="20"/>
  </w:num>
  <w:num w:numId="3" w16cid:durableId="822039368">
    <w:abstractNumId w:val="5"/>
  </w:num>
  <w:num w:numId="4" w16cid:durableId="1391809398">
    <w:abstractNumId w:val="2"/>
  </w:num>
  <w:num w:numId="5" w16cid:durableId="1442530919">
    <w:abstractNumId w:val="18"/>
  </w:num>
  <w:num w:numId="6" w16cid:durableId="627050334">
    <w:abstractNumId w:val="13"/>
  </w:num>
  <w:num w:numId="7" w16cid:durableId="461576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009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4307574">
    <w:abstractNumId w:val="8"/>
  </w:num>
  <w:num w:numId="10" w16cid:durableId="1457069007">
    <w:abstractNumId w:val="15"/>
  </w:num>
  <w:num w:numId="11" w16cid:durableId="152961584">
    <w:abstractNumId w:val="3"/>
  </w:num>
  <w:num w:numId="12" w16cid:durableId="190194531">
    <w:abstractNumId w:val="0"/>
  </w:num>
  <w:num w:numId="13" w16cid:durableId="1445493221">
    <w:abstractNumId w:val="12"/>
  </w:num>
  <w:num w:numId="14" w16cid:durableId="486357838">
    <w:abstractNumId w:val="14"/>
  </w:num>
  <w:num w:numId="15" w16cid:durableId="629213150">
    <w:abstractNumId w:val="16"/>
  </w:num>
  <w:num w:numId="16" w16cid:durableId="99375509">
    <w:abstractNumId w:val="10"/>
  </w:num>
  <w:num w:numId="17" w16cid:durableId="1240365091">
    <w:abstractNumId w:val="17"/>
  </w:num>
  <w:num w:numId="18" w16cid:durableId="1804612914">
    <w:abstractNumId w:val="19"/>
  </w:num>
  <w:num w:numId="19" w16cid:durableId="1124695722">
    <w:abstractNumId w:val="11"/>
  </w:num>
  <w:num w:numId="20" w16cid:durableId="921840261">
    <w:abstractNumId w:val="6"/>
  </w:num>
  <w:num w:numId="21" w16cid:durableId="154734439">
    <w:abstractNumId w:val="4"/>
  </w:num>
  <w:num w:numId="22" w16cid:durableId="297224045">
    <w:abstractNumId w:val="1"/>
  </w:num>
  <w:num w:numId="23" w16cid:durableId="437216962">
    <w:abstractNumId w:val="21"/>
  </w:num>
  <w:num w:numId="24" w16cid:durableId="130254322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179C"/>
    <w:rsid w:val="000E2A65"/>
    <w:rsid w:val="000E357B"/>
    <w:rsid w:val="000E4F81"/>
    <w:rsid w:val="000E54C6"/>
    <w:rsid w:val="000E5652"/>
    <w:rsid w:val="000E6E0B"/>
    <w:rsid w:val="000E768B"/>
    <w:rsid w:val="000F362F"/>
    <w:rsid w:val="000F5030"/>
    <w:rsid w:val="000F6690"/>
    <w:rsid w:val="000F6A4C"/>
    <w:rsid w:val="0010064B"/>
    <w:rsid w:val="001028E7"/>
    <w:rsid w:val="00103965"/>
    <w:rsid w:val="001041A1"/>
    <w:rsid w:val="00104CAB"/>
    <w:rsid w:val="00104CBE"/>
    <w:rsid w:val="00105837"/>
    <w:rsid w:val="0010586F"/>
    <w:rsid w:val="0010601C"/>
    <w:rsid w:val="001060C3"/>
    <w:rsid w:val="00106F82"/>
    <w:rsid w:val="00107802"/>
    <w:rsid w:val="00111155"/>
    <w:rsid w:val="00111167"/>
    <w:rsid w:val="00112170"/>
    <w:rsid w:val="001148D2"/>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6A42"/>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681"/>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D783D"/>
    <w:rsid w:val="001E02D6"/>
    <w:rsid w:val="001E31DD"/>
    <w:rsid w:val="001E4167"/>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5F87"/>
    <w:rsid w:val="00236FBC"/>
    <w:rsid w:val="00237218"/>
    <w:rsid w:val="0024056D"/>
    <w:rsid w:val="00241E2E"/>
    <w:rsid w:val="00241ECE"/>
    <w:rsid w:val="00242170"/>
    <w:rsid w:val="00242DE7"/>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53D5"/>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5A00"/>
    <w:rsid w:val="002D65C1"/>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68A2"/>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1550D"/>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298B"/>
    <w:rsid w:val="00444E07"/>
    <w:rsid w:val="004466A1"/>
    <w:rsid w:val="004517EA"/>
    <w:rsid w:val="0045289C"/>
    <w:rsid w:val="00452E49"/>
    <w:rsid w:val="00457637"/>
    <w:rsid w:val="00457BCC"/>
    <w:rsid w:val="0046172F"/>
    <w:rsid w:val="004632A9"/>
    <w:rsid w:val="004636CA"/>
    <w:rsid w:val="00463DA2"/>
    <w:rsid w:val="00464409"/>
    <w:rsid w:val="00464A57"/>
    <w:rsid w:val="00466385"/>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B6443"/>
    <w:rsid w:val="004C0F77"/>
    <w:rsid w:val="004C2A15"/>
    <w:rsid w:val="004C2DDD"/>
    <w:rsid w:val="004C314C"/>
    <w:rsid w:val="004C42AB"/>
    <w:rsid w:val="004C4994"/>
    <w:rsid w:val="004C51D4"/>
    <w:rsid w:val="004C66B0"/>
    <w:rsid w:val="004C6F99"/>
    <w:rsid w:val="004C71B8"/>
    <w:rsid w:val="004D3423"/>
    <w:rsid w:val="004D6A08"/>
    <w:rsid w:val="004D6CF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4F7B"/>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C0469"/>
    <w:rsid w:val="005C3DD8"/>
    <w:rsid w:val="005C4529"/>
    <w:rsid w:val="005C727C"/>
    <w:rsid w:val="005C7C58"/>
    <w:rsid w:val="005D00C8"/>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94E"/>
    <w:rsid w:val="00691DD1"/>
    <w:rsid w:val="006921BA"/>
    <w:rsid w:val="00693076"/>
    <w:rsid w:val="006943D6"/>
    <w:rsid w:val="00694DDC"/>
    <w:rsid w:val="0069564B"/>
    <w:rsid w:val="00696680"/>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ADB"/>
    <w:rsid w:val="006E1F6F"/>
    <w:rsid w:val="006E2383"/>
    <w:rsid w:val="006E26E5"/>
    <w:rsid w:val="006E3017"/>
    <w:rsid w:val="006E3F6C"/>
    <w:rsid w:val="006E614D"/>
    <w:rsid w:val="006E61C8"/>
    <w:rsid w:val="006E74A8"/>
    <w:rsid w:val="006E7C76"/>
    <w:rsid w:val="006F0223"/>
    <w:rsid w:val="006F094B"/>
    <w:rsid w:val="006F1BD1"/>
    <w:rsid w:val="006F21A5"/>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5D5"/>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77557"/>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117E6"/>
    <w:rsid w:val="008126EE"/>
    <w:rsid w:val="0081648D"/>
    <w:rsid w:val="008208DB"/>
    <w:rsid w:val="008225C6"/>
    <w:rsid w:val="00825A67"/>
    <w:rsid w:val="00826345"/>
    <w:rsid w:val="00827B71"/>
    <w:rsid w:val="00830199"/>
    <w:rsid w:val="00831498"/>
    <w:rsid w:val="00831BC3"/>
    <w:rsid w:val="00831E6C"/>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1E99"/>
    <w:rsid w:val="008626B7"/>
    <w:rsid w:val="00863277"/>
    <w:rsid w:val="0086423A"/>
    <w:rsid w:val="00864FC3"/>
    <w:rsid w:val="008675E0"/>
    <w:rsid w:val="0087061D"/>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4E5"/>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277DC"/>
    <w:rsid w:val="00930F6F"/>
    <w:rsid w:val="0093212B"/>
    <w:rsid w:val="00935123"/>
    <w:rsid w:val="00935917"/>
    <w:rsid w:val="00936276"/>
    <w:rsid w:val="00937904"/>
    <w:rsid w:val="00937DF3"/>
    <w:rsid w:val="00941A9A"/>
    <w:rsid w:val="00943303"/>
    <w:rsid w:val="00943A7A"/>
    <w:rsid w:val="00947860"/>
    <w:rsid w:val="00947B42"/>
    <w:rsid w:val="00951207"/>
    <w:rsid w:val="0095355F"/>
    <w:rsid w:val="009535B0"/>
    <w:rsid w:val="00956B82"/>
    <w:rsid w:val="00956BF8"/>
    <w:rsid w:val="00956FB8"/>
    <w:rsid w:val="00957C7C"/>
    <w:rsid w:val="00961501"/>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19E6"/>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0CB5"/>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0492"/>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4282"/>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318"/>
    <w:rsid w:val="00B42BA6"/>
    <w:rsid w:val="00B43562"/>
    <w:rsid w:val="00B44C0E"/>
    <w:rsid w:val="00B46C75"/>
    <w:rsid w:val="00B46D65"/>
    <w:rsid w:val="00B47EFA"/>
    <w:rsid w:val="00B501D8"/>
    <w:rsid w:val="00B50BE2"/>
    <w:rsid w:val="00B51794"/>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636"/>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162A"/>
    <w:rsid w:val="00BD2323"/>
    <w:rsid w:val="00BD2935"/>
    <w:rsid w:val="00BD33D4"/>
    <w:rsid w:val="00BD48B1"/>
    <w:rsid w:val="00BD64C7"/>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465B"/>
    <w:rsid w:val="00C35035"/>
    <w:rsid w:val="00C35998"/>
    <w:rsid w:val="00C377C2"/>
    <w:rsid w:val="00C419E5"/>
    <w:rsid w:val="00C41A04"/>
    <w:rsid w:val="00C41C28"/>
    <w:rsid w:val="00C421C3"/>
    <w:rsid w:val="00C4269E"/>
    <w:rsid w:val="00C429DB"/>
    <w:rsid w:val="00C4324F"/>
    <w:rsid w:val="00C47B2B"/>
    <w:rsid w:val="00C5056B"/>
    <w:rsid w:val="00C51898"/>
    <w:rsid w:val="00C54724"/>
    <w:rsid w:val="00C56087"/>
    <w:rsid w:val="00C57077"/>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48A5"/>
    <w:rsid w:val="00C960EE"/>
    <w:rsid w:val="00C96618"/>
    <w:rsid w:val="00C96E24"/>
    <w:rsid w:val="00CA1561"/>
    <w:rsid w:val="00CA4AAD"/>
    <w:rsid w:val="00CA584D"/>
    <w:rsid w:val="00CA7530"/>
    <w:rsid w:val="00CB020B"/>
    <w:rsid w:val="00CB086B"/>
    <w:rsid w:val="00CB08F7"/>
    <w:rsid w:val="00CB2690"/>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36"/>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1A2"/>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BC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23C5F"/>
    <w:rsid w:val="00F24278"/>
    <w:rsid w:val="00F24860"/>
    <w:rsid w:val="00F2571C"/>
    <w:rsid w:val="00F25B4E"/>
    <w:rsid w:val="00F267C9"/>
    <w:rsid w:val="00F26DBB"/>
    <w:rsid w:val="00F2765D"/>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5B3D"/>
    <w:rsid w:val="00F7765E"/>
    <w:rsid w:val="00F77F6E"/>
    <w:rsid w:val="00F80740"/>
    <w:rsid w:val="00F80B43"/>
    <w:rsid w:val="00F82197"/>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24B"/>
    <w:rsid w:val="00F96490"/>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2818"/>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79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B50BE2"/>
    <w:rPr>
      <w:color w:val="605E5C"/>
      <w:shd w:val="clear" w:color="auto" w:fill="E1DFDD"/>
    </w:rPr>
  </w:style>
  <w:style w:type="character" w:styleId="SlijeenaHiperveza">
    <w:name w:val="FollowedHyperlink"/>
    <w:basedOn w:val="Zadanifontodlomka"/>
    <w:uiPriority w:val="99"/>
    <w:semiHidden/>
    <w:unhideWhenUsed/>
    <w:rsid w:val="00B50B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g-muradrava.hr/category/lag-natjeca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412D2337-0161-448E-99DE-90C412B1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3288</Words>
  <Characters>18743</Characters>
  <Application>Microsoft Office Word</Application>
  <DocSecurity>0</DocSecurity>
  <Lines>156</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Mihael Ružić</cp:lastModifiedBy>
  <cp:revision>8</cp:revision>
  <cp:lastPrinted>2017-12-06T12:00:00Z</cp:lastPrinted>
  <dcterms:created xsi:type="dcterms:W3CDTF">2025-10-15T12:06:00Z</dcterms:created>
  <dcterms:modified xsi:type="dcterms:W3CDTF">2025-10-23T10:54:00Z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