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161BD9D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CA1247" w:rsidRDefault="00CA1247"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CA1247" w:rsidRPr="00995719" w:rsidRDefault="00CA1247"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CA1247" w:rsidRDefault="00CA1247" w:rsidP="003D34EF">
                            <w:pPr>
                              <w:shd w:val="clear" w:color="auto" w:fill="FFFFFF" w:themeFill="background1"/>
                              <w:spacing w:line="276" w:lineRule="auto"/>
                              <w:ind w:right="-279"/>
                              <w:rPr>
                                <w:rFonts w:ascii="Times New Roman" w:hAnsi="Times New Roman" w:cs="Times New Roman"/>
                                <w:b/>
                                <w:sz w:val="36"/>
                                <w:szCs w:val="36"/>
                              </w:rPr>
                            </w:pPr>
                          </w:p>
                          <w:p w14:paraId="0623D209" w14:textId="65D3B243" w:rsidR="00CA1247" w:rsidRDefault="00CA1247"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51652E">
                              <w:rPr>
                                <w:rFonts w:ascii="Times New Roman" w:hAnsi="Times New Roman" w:cs="Times New Roman"/>
                                <w:b/>
                                <w:sz w:val="44"/>
                                <w:szCs w:val="44"/>
                              </w:rPr>
                              <w:t>Mura-Drava</w:t>
                            </w:r>
                            <w:r w:rsidRPr="003D34EF">
                              <w:rPr>
                                <w:rFonts w:ascii="Times New Roman" w:hAnsi="Times New Roman" w:cs="Times New Roman"/>
                                <w:b/>
                                <w:sz w:val="44"/>
                                <w:szCs w:val="44"/>
                              </w:rPr>
                              <w:t xml:space="preserve">  </w:t>
                            </w:r>
                          </w:p>
                          <w:p w14:paraId="53380BC3" w14:textId="77777777" w:rsidR="00CA1247" w:rsidRDefault="00CA1247"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CA1247" w:rsidRDefault="00CA1247"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CA1247" w:rsidRPr="00487D86" w:rsidRDefault="00CA1247" w:rsidP="00FF7352">
                            <w:pPr>
                              <w:shd w:val="clear" w:color="auto" w:fill="FFFFFF" w:themeFill="background1"/>
                              <w:ind w:right="-279"/>
                              <w:jc w:val="center"/>
                              <w:rPr>
                                <w:rFonts w:ascii="Times New Roman" w:hAnsi="Times New Roman" w:cs="Times New Roman"/>
                                <w:b/>
                                <w:sz w:val="44"/>
                                <w:szCs w:val="44"/>
                              </w:rPr>
                            </w:pPr>
                          </w:p>
                          <w:p w14:paraId="05F7339E" w14:textId="4B4082CC" w:rsidR="00CA1247" w:rsidRDefault="00CA1247"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CA1247" w:rsidRPr="0026668A" w:rsidRDefault="00CA1247"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CA1247" w:rsidRPr="0026668A" w:rsidRDefault="00CA1247"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CA1247" w:rsidRDefault="00CA12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CA1247" w:rsidRDefault="00CA1247"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CA1247" w:rsidRPr="00995719" w:rsidRDefault="00CA1247"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CA1247" w:rsidRDefault="00CA1247" w:rsidP="003D34EF">
                      <w:pPr>
                        <w:shd w:val="clear" w:color="auto" w:fill="FFFFFF" w:themeFill="background1"/>
                        <w:spacing w:line="276" w:lineRule="auto"/>
                        <w:ind w:right="-279"/>
                        <w:rPr>
                          <w:rFonts w:ascii="Times New Roman" w:hAnsi="Times New Roman" w:cs="Times New Roman"/>
                          <w:b/>
                          <w:sz w:val="36"/>
                          <w:szCs w:val="36"/>
                        </w:rPr>
                      </w:pPr>
                    </w:p>
                    <w:p w14:paraId="0623D209" w14:textId="65D3B243" w:rsidR="00CA1247" w:rsidRDefault="00CA1247"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51652E">
                        <w:rPr>
                          <w:rFonts w:ascii="Times New Roman" w:hAnsi="Times New Roman" w:cs="Times New Roman"/>
                          <w:b/>
                          <w:sz w:val="44"/>
                          <w:szCs w:val="44"/>
                        </w:rPr>
                        <w:t>Mura-Drava</w:t>
                      </w:r>
                      <w:r w:rsidRPr="003D34EF">
                        <w:rPr>
                          <w:rFonts w:ascii="Times New Roman" w:hAnsi="Times New Roman" w:cs="Times New Roman"/>
                          <w:b/>
                          <w:sz w:val="44"/>
                          <w:szCs w:val="44"/>
                        </w:rPr>
                        <w:t xml:space="preserve">  </w:t>
                      </w:r>
                    </w:p>
                    <w:p w14:paraId="53380BC3" w14:textId="77777777" w:rsidR="00CA1247" w:rsidRDefault="00CA1247"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CA1247" w:rsidRDefault="00CA1247"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CA1247" w:rsidRPr="00487D86" w:rsidRDefault="00CA1247" w:rsidP="00FF7352">
                      <w:pPr>
                        <w:shd w:val="clear" w:color="auto" w:fill="FFFFFF" w:themeFill="background1"/>
                        <w:ind w:right="-279"/>
                        <w:jc w:val="center"/>
                        <w:rPr>
                          <w:rFonts w:ascii="Times New Roman" w:hAnsi="Times New Roman" w:cs="Times New Roman"/>
                          <w:b/>
                          <w:sz w:val="44"/>
                          <w:szCs w:val="44"/>
                        </w:rPr>
                      </w:pPr>
                    </w:p>
                    <w:p w14:paraId="05F7339E" w14:textId="4B4082CC" w:rsidR="00CA1247" w:rsidRDefault="00CA1247"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CA1247" w:rsidRPr="0026668A" w:rsidRDefault="00CA1247"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CA1247" w:rsidRPr="0026668A" w:rsidRDefault="00CA1247"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CA1247" w:rsidRDefault="00CA1247"/>
                  </w:txbxContent>
                </v:textbox>
                <w10:wrap type="topAndBottom" anchorx="margin"/>
              </v:shape>
            </w:pict>
          </mc:Fallback>
        </mc:AlternateContent>
      </w:r>
    </w:p>
    <w:p w14:paraId="1234BED8" w14:textId="53BFA782" w:rsidR="002D6E11" w:rsidRPr="005335BD" w:rsidRDefault="002D6E11" w:rsidP="0051652E">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sz w:val="24"/>
          <w:szCs w:val="24"/>
        </w:rPr>
      </w:pPr>
      <w:r w:rsidRPr="00ED7D96">
        <w:rPr>
          <w:rFonts w:ascii="Times New Roman" w:hAnsi="Times New Roman" w:cs="Times New Roman"/>
          <w:sz w:val="24"/>
          <w:szCs w:val="24"/>
        </w:rPr>
        <w:t xml:space="preserve">Na temelju </w:t>
      </w:r>
      <w:r>
        <w:rPr>
          <w:rFonts w:ascii="Times New Roman" w:hAnsi="Times New Roman" w:cs="Times New Roman"/>
          <w:sz w:val="24"/>
          <w:szCs w:val="24"/>
        </w:rPr>
        <w:t xml:space="preserve">članka 25. </w:t>
      </w:r>
      <w:bookmarkStart w:id="2" w:name="_Hlk173314186"/>
      <w:r>
        <w:rPr>
          <w:rFonts w:ascii="Times New Roman" w:hAnsi="Times New Roman" w:cs="Times New Roman"/>
          <w:sz w:val="24"/>
          <w:szCs w:val="24"/>
        </w:rPr>
        <w:t>Pravilnika o provedbi lokalnih razvojnih strategija unutar intervencije 77.06. „</w:t>
      </w:r>
      <w:r>
        <w:rPr>
          <w:rFonts w:ascii="Times New Roman" w:eastAsia="Calibri" w:hAnsi="Times New Roman" w:cs="Times New Roman"/>
          <w:bCs/>
          <w:sz w:val="24"/>
          <w:szCs w:val="24"/>
        </w:rPr>
        <w:t>P</w:t>
      </w:r>
      <w:r w:rsidRPr="004316A5">
        <w:rPr>
          <w:rFonts w:ascii="Times New Roman" w:eastAsia="Calibri" w:hAnsi="Times New Roman" w:cs="Times New Roman"/>
          <w:bCs/>
          <w:sz w:val="24"/>
          <w:szCs w:val="24"/>
        </w:rPr>
        <w:t xml:space="preserve">otpora </w:t>
      </w:r>
      <w:r>
        <w:rPr>
          <w:rFonts w:ascii="Times New Roman" w:eastAsia="Calibri" w:hAnsi="Times New Roman" w:cs="Times New Roman"/>
          <w:bCs/>
          <w:sz w:val="24"/>
          <w:szCs w:val="24"/>
        </w:rPr>
        <w:t>LEADER</w:t>
      </w:r>
      <w:r w:rsidRPr="004316A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CLLD</w:t>
      </w:r>
      <w:r w:rsidRPr="004316A5">
        <w:rPr>
          <w:rFonts w:ascii="Times New Roman" w:eastAsia="Calibri" w:hAnsi="Times New Roman" w:cs="Times New Roman"/>
          <w:bCs/>
          <w:sz w:val="24"/>
          <w:szCs w:val="24"/>
        </w:rPr>
        <w:t>) pristupu</w:t>
      </w:r>
      <w:r>
        <w:rPr>
          <w:rFonts w:ascii="Times New Roman" w:eastAsia="Calibri" w:hAnsi="Times New Roman" w:cs="Times New Roman"/>
          <w:bCs/>
          <w:sz w:val="24"/>
          <w:szCs w:val="24"/>
        </w:rPr>
        <w:t>“</w:t>
      </w:r>
      <w:r w:rsidRPr="004316A5">
        <w:rPr>
          <w:rFonts w:ascii="Times New Roman" w:eastAsia="Calibri" w:hAnsi="Times New Roman" w:cs="Times New Roman"/>
          <w:bCs/>
          <w:sz w:val="24"/>
          <w:szCs w:val="24"/>
        </w:rPr>
        <w:t xml:space="preserve"> iz </w:t>
      </w:r>
      <w:r>
        <w:rPr>
          <w:rFonts w:ascii="Times New Roman" w:eastAsia="Calibri" w:hAnsi="Times New Roman" w:cs="Times New Roman"/>
          <w:bCs/>
          <w:sz w:val="24"/>
          <w:szCs w:val="24"/>
        </w:rPr>
        <w:t>S</w:t>
      </w:r>
      <w:r w:rsidRPr="004316A5">
        <w:rPr>
          <w:rFonts w:ascii="Times New Roman" w:eastAsia="Calibri" w:hAnsi="Times New Roman" w:cs="Times New Roman"/>
          <w:bCs/>
          <w:sz w:val="24"/>
          <w:szCs w:val="24"/>
        </w:rPr>
        <w:t xml:space="preserve">trateškog plana zajedničke poljoprivredne politike </w:t>
      </w:r>
      <w:r>
        <w:rPr>
          <w:rFonts w:ascii="Times New Roman" w:eastAsia="Calibri" w:hAnsi="Times New Roman" w:cs="Times New Roman"/>
          <w:bCs/>
          <w:sz w:val="24"/>
          <w:szCs w:val="24"/>
        </w:rPr>
        <w:t>R</w:t>
      </w:r>
      <w:r w:rsidRPr="004316A5">
        <w:rPr>
          <w:rFonts w:ascii="Times New Roman" w:eastAsia="Calibri" w:hAnsi="Times New Roman" w:cs="Times New Roman"/>
          <w:bCs/>
          <w:sz w:val="24"/>
          <w:szCs w:val="24"/>
        </w:rPr>
        <w:t xml:space="preserve">epublike </w:t>
      </w:r>
      <w:r>
        <w:rPr>
          <w:rFonts w:ascii="Times New Roman" w:eastAsia="Calibri" w:hAnsi="Times New Roman" w:cs="Times New Roman"/>
          <w:bCs/>
          <w:sz w:val="24"/>
          <w:szCs w:val="24"/>
        </w:rPr>
        <w:t>H</w:t>
      </w:r>
      <w:r w:rsidRPr="004316A5">
        <w:rPr>
          <w:rFonts w:ascii="Times New Roman" w:eastAsia="Calibri" w:hAnsi="Times New Roman" w:cs="Times New Roman"/>
          <w:bCs/>
          <w:sz w:val="24"/>
          <w:szCs w:val="24"/>
        </w:rPr>
        <w:t xml:space="preserve">rvatske 2023. - 2027. </w:t>
      </w:r>
      <w:bookmarkEnd w:id="2"/>
      <w:r w:rsidRPr="004316A5">
        <w:rPr>
          <w:rFonts w:ascii="Times New Roman" w:eastAsia="Calibri" w:hAnsi="Times New Roman" w:cs="Times New Roman"/>
          <w:bCs/>
          <w:sz w:val="24"/>
          <w:szCs w:val="24"/>
        </w:rPr>
        <w:t>(NN br.</w:t>
      </w:r>
      <w:r>
        <w:rPr>
          <w:rFonts w:ascii="Times New Roman" w:eastAsia="Calibri" w:hAnsi="Times New Roman" w:cs="Times New Roman"/>
          <w:bCs/>
          <w:sz w:val="24"/>
          <w:szCs w:val="24"/>
        </w:rPr>
        <w:t xml:space="preserve"> 113/2024</w:t>
      </w:r>
      <w:r w:rsidR="009B363D">
        <w:rPr>
          <w:rFonts w:ascii="Times New Roman" w:eastAsia="Calibri" w:hAnsi="Times New Roman" w:cs="Times New Roman"/>
          <w:bCs/>
          <w:sz w:val="24"/>
          <w:szCs w:val="24"/>
        </w:rPr>
        <w:t>, 79/2025</w:t>
      </w:r>
      <w:r>
        <w:rPr>
          <w:rFonts w:ascii="Times New Roman" w:eastAsia="Calibri" w:hAnsi="Times New Roman" w:cs="Times New Roman"/>
          <w:bCs/>
          <w:sz w:val="24"/>
          <w:szCs w:val="24"/>
        </w:rPr>
        <w:t>)</w:t>
      </w:r>
      <w:r w:rsidRPr="00ED7D96">
        <w:rPr>
          <w:rFonts w:ascii="Times New Roman" w:hAnsi="Times New Roman" w:cs="Times New Roman"/>
          <w:sz w:val="24"/>
          <w:szCs w:val="24"/>
        </w:rPr>
        <w:t xml:space="preserve">, Lokalna akcijska grupa </w:t>
      </w:r>
      <w:r>
        <w:rPr>
          <w:rFonts w:ascii="Times New Roman" w:hAnsi="Times New Roman" w:cs="Times New Roman"/>
          <w:sz w:val="24"/>
          <w:szCs w:val="24"/>
        </w:rPr>
        <w:t>Mura-Drava</w:t>
      </w:r>
      <w:r w:rsidRPr="00ED7D96">
        <w:rPr>
          <w:rFonts w:ascii="Times New Roman" w:hAnsi="Times New Roman" w:cs="Times New Roman"/>
          <w:sz w:val="24"/>
          <w:szCs w:val="24"/>
        </w:rPr>
        <w:t xml:space="preserve"> objavljuje   </w:t>
      </w:r>
    </w:p>
    <w:p w14:paraId="6ECD117D" w14:textId="572563C6" w:rsidR="00A86E78" w:rsidRDefault="00DF6028" w:rsidP="00A86E7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w:t>
      </w:r>
      <w:r w:rsidR="00A86E78">
        <w:rPr>
          <w:rFonts w:ascii="Times New Roman" w:hAnsi="Times New Roman" w:cs="Times New Roman"/>
          <w:b/>
          <w:sz w:val="24"/>
          <w:szCs w:val="24"/>
        </w:rPr>
        <w:t>E</w:t>
      </w:r>
    </w:p>
    <w:p w14:paraId="2BA170B1" w14:textId="77777777" w:rsidR="00A86E78" w:rsidRDefault="00A86E78" w:rsidP="00A86E78">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745C699D" w14:textId="1EC9234E" w:rsidR="003175C8" w:rsidRPr="00A86E78" w:rsidRDefault="00A86E78" w:rsidP="0051652E">
      <w:pPr>
        <w:shd w:val="clear" w:color="auto" w:fill="FFFFFF" w:themeFill="background1"/>
        <w:tabs>
          <w:tab w:val="left" w:pos="0"/>
          <w:tab w:val="left" w:pos="8647"/>
        </w:tabs>
        <w:ind w:right="4"/>
        <w:jc w:val="center"/>
        <w:rPr>
          <w:rFonts w:ascii="Times New Roman" w:hAnsi="Times New Roman" w:cs="Times New Roman"/>
          <w:b/>
          <w:sz w:val="24"/>
          <w:szCs w:val="24"/>
        </w:rPr>
      </w:pPr>
      <w:bookmarkStart w:id="3" w:name="_Hlk211855881"/>
      <w:r w:rsidRPr="00A86E78">
        <w:rPr>
          <w:rFonts w:ascii="Times New Roman" w:hAnsi="Times New Roman" w:cs="Times New Roman"/>
          <w:b/>
          <w:sz w:val="24"/>
          <w:szCs w:val="24"/>
        </w:rPr>
        <w:t>1.</w:t>
      </w:r>
      <w:r>
        <w:rPr>
          <w:rFonts w:ascii="Times New Roman" w:hAnsi="Times New Roman" w:cs="Times New Roman"/>
          <w:b/>
          <w:sz w:val="24"/>
          <w:szCs w:val="24"/>
        </w:rPr>
        <w:t xml:space="preserve">1.1. </w:t>
      </w:r>
      <w:r w:rsidRPr="00A86E78">
        <w:rPr>
          <w:rFonts w:ascii="Times New Roman" w:hAnsi="Times New Roman" w:cs="Times New Roman"/>
          <w:b/>
          <w:sz w:val="24"/>
          <w:szCs w:val="24"/>
        </w:rPr>
        <w:t>Potpora modernizaciji i razvoju primarne poljoprivredne proizvodnje i preradbenih kapaciteta</w:t>
      </w:r>
    </w:p>
    <w:bookmarkEnd w:id="3"/>
    <w:p w14:paraId="5F579A72" w14:textId="77777777" w:rsidR="00A86E78" w:rsidRPr="00A86E78" w:rsidRDefault="00A86E78" w:rsidP="00A86E78"/>
    <w:p w14:paraId="184C9E87" w14:textId="16365F45" w:rsidR="00F1774B" w:rsidRPr="002D6E11" w:rsidRDefault="002D6E11" w:rsidP="0051652E">
      <w:pPr>
        <w:pStyle w:val="Zaglavlje"/>
        <w:shd w:val="clear" w:color="auto" w:fill="FFFFFF" w:themeFill="background1"/>
        <w:tabs>
          <w:tab w:val="clear" w:pos="4536"/>
          <w:tab w:val="center" w:pos="4820"/>
        </w:tabs>
        <w:ind w:right="4"/>
        <w:jc w:val="center"/>
        <w:rPr>
          <w:rFonts w:ascii="Times New Roman" w:hAnsi="Times New Roman" w:cs="Times New Roman"/>
          <w:b/>
          <w:sz w:val="24"/>
          <w:szCs w:val="24"/>
        </w:rPr>
      </w:pPr>
      <w:r w:rsidRPr="002D6E11">
        <w:rPr>
          <w:rFonts w:ascii="Times New Roman" w:hAnsi="Times New Roman" w:cs="Times New Roman"/>
          <w:b/>
          <w:sz w:val="24"/>
          <w:szCs w:val="24"/>
        </w:rPr>
        <w:t>2/25-1.1.1.</w:t>
      </w:r>
    </w:p>
    <w:p w14:paraId="480F0D31"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17C29630"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 xml:space="preserve">Verzija: </w:t>
      </w:r>
      <w:r w:rsidR="0051652E">
        <w:rPr>
          <w:rFonts w:ascii="Times New Roman" w:hAnsi="Times New Roman" w:cs="Times New Roman"/>
          <w:sz w:val="24"/>
          <w:szCs w:val="24"/>
        </w:rPr>
        <w:t>1.0</w:t>
      </w:r>
    </w:p>
    <w:p w14:paraId="7C831327" w14:textId="660E9B97"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Datum:</w:t>
      </w:r>
      <w:r w:rsidR="009B16D0">
        <w:rPr>
          <w:rFonts w:ascii="Times New Roman" w:hAnsi="Times New Roman" w:cs="Times New Roman"/>
          <w:sz w:val="24"/>
          <w:szCs w:val="24"/>
        </w:rPr>
        <w:t xml:space="preserve"> 23. listopada 2025.</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139833FA" w14:textId="2AACCBDE" w:rsidR="00A026C3" w:rsidRDefault="00DE5834">
          <w:pPr>
            <w:pStyle w:val="Sadraj1"/>
            <w:tabs>
              <w:tab w:val="right" w:leader="dot" w:pos="9350"/>
            </w:tabs>
            <w:rPr>
              <w:rFonts w:asciiTheme="minorHAnsi" w:eastAsiaTheme="minorEastAsia" w:hAnsiTheme="minorHAnsi" w:cstheme="minorBidi"/>
              <w:noProof/>
              <w:kern w:val="2"/>
              <w:lang w:eastAsia="hr-HR"/>
              <w14:ligatures w14:val="standardContextual"/>
            </w:rPr>
          </w:pPr>
          <w:r w:rsidRPr="009F303F">
            <w:fldChar w:fldCharType="begin"/>
          </w:r>
          <w:r w:rsidRPr="009F303F">
            <w:instrText xml:space="preserve"> TOC \o "1-2" \u </w:instrText>
          </w:r>
          <w:r w:rsidRPr="009F303F">
            <w:fldChar w:fldCharType="separate"/>
          </w:r>
          <w:r w:rsidR="00A026C3" w:rsidRPr="00A744BB">
            <w:rPr>
              <w:b/>
              <w:noProof/>
            </w:rPr>
            <w:t>1     OPĆE ODREDBE</w:t>
          </w:r>
          <w:r w:rsidR="00A026C3">
            <w:rPr>
              <w:noProof/>
            </w:rPr>
            <w:tab/>
          </w:r>
          <w:r w:rsidR="00A026C3">
            <w:rPr>
              <w:noProof/>
            </w:rPr>
            <w:fldChar w:fldCharType="begin"/>
          </w:r>
          <w:r w:rsidR="00A026C3">
            <w:rPr>
              <w:noProof/>
            </w:rPr>
            <w:instrText xml:space="preserve"> PAGEREF _Toc212108203 \h </w:instrText>
          </w:r>
          <w:r w:rsidR="00A026C3">
            <w:rPr>
              <w:noProof/>
            </w:rPr>
          </w:r>
          <w:r w:rsidR="00A026C3">
            <w:rPr>
              <w:noProof/>
            </w:rPr>
            <w:fldChar w:fldCharType="separate"/>
          </w:r>
          <w:r w:rsidR="00A026C3">
            <w:rPr>
              <w:noProof/>
            </w:rPr>
            <w:t>3</w:t>
          </w:r>
          <w:r w:rsidR="00A026C3">
            <w:rPr>
              <w:noProof/>
            </w:rPr>
            <w:fldChar w:fldCharType="end"/>
          </w:r>
        </w:p>
        <w:p w14:paraId="510EC706" w14:textId="5AB6C367"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1.1</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Pojmovi i kratice</w:t>
          </w:r>
          <w:r>
            <w:rPr>
              <w:noProof/>
            </w:rPr>
            <w:tab/>
          </w:r>
          <w:r>
            <w:rPr>
              <w:noProof/>
            </w:rPr>
            <w:fldChar w:fldCharType="begin"/>
          </w:r>
          <w:r>
            <w:rPr>
              <w:noProof/>
            </w:rPr>
            <w:instrText xml:space="preserve"> PAGEREF _Toc212108204 \h </w:instrText>
          </w:r>
          <w:r>
            <w:rPr>
              <w:noProof/>
            </w:rPr>
          </w:r>
          <w:r>
            <w:rPr>
              <w:noProof/>
            </w:rPr>
            <w:fldChar w:fldCharType="separate"/>
          </w:r>
          <w:r>
            <w:rPr>
              <w:noProof/>
            </w:rPr>
            <w:t>3</w:t>
          </w:r>
          <w:r>
            <w:rPr>
              <w:noProof/>
            </w:rPr>
            <w:fldChar w:fldCharType="end"/>
          </w:r>
        </w:p>
        <w:p w14:paraId="3EF61CC7" w14:textId="4BF6F228"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1.2</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Predmet Natječaja</w:t>
          </w:r>
          <w:r>
            <w:rPr>
              <w:noProof/>
            </w:rPr>
            <w:tab/>
          </w:r>
          <w:r>
            <w:rPr>
              <w:noProof/>
            </w:rPr>
            <w:fldChar w:fldCharType="begin"/>
          </w:r>
          <w:r>
            <w:rPr>
              <w:noProof/>
            </w:rPr>
            <w:instrText xml:space="preserve"> PAGEREF _Toc212108205 \h </w:instrText>
          </w:r>
          <w:r>
            <w:rPr>
              <w:noProof/>
            </w:rPr>
          </w:r>
          <w:r>
            <w:rPr>
              <w:noProof/>
            </w:rPr>
            <w:fldChar w:fldCharType="separate"/>
          </w:r>
          <w:r>
            <w:rPr>
              <w:noProof/>
            </w:rPr>
            <w:t>10</w:t>
          </w:r>
          <w:r>
            <w:rPr>
              <w:noProof/>
            </w:rPr>
            <w:fldChar w:fldCharType="end"/>
          </w:r>
        </w:p>
        <w:p w14:paraId="02BAD1D8" w14:textId="4112E25D"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1.3</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Iznosi i intenziteti javne potpore</w:t>
          </w:r>
          <w:r>
            <w:rPr>
              <w:noProof/>
            </w:rPr>
            <w:tab/>
          </w:r>
          <w:r>
            <w:rPr>
              <w:noProof/>
            </w:rPr>
            <w:fldChar w:fldCharType="begin"/>
          </w:r>
          <w:r>
            <w:rPr>
              <w:noProof/>
            </w:rPr>
            <w:instrText xml:space="preserve"> PAGEREF _Toc212108206 \h </w:instrText>
          </w:r>
          <w:r>
            <w:rPr>
              <w:noProof/>
            </w:rPr>
          </w:r>
          <w:r>
            <w:rPr>
              <w:noProof/>
            </w:rPr>
            <w:fldChar w:fldCharType="separate"/>
          </w:r>
          <w:r>
            <w:rPr>
              <w:noProof/>
            </w:rPr>
            <w:t>13</w:t>
          </w:r>
          <w:r>
            <w:rPr>
              <w:noProof/>
            </w:rPr>
            <w:fldChar w:fldCharType="end"/>
          </w:r>
        </w:p>
        <w:p w14:paraId="5410ECE3" w14:textId="15465895"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1.4</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Državna potpora i primjena Uredbe (EU) br. 2022/2472 (ABER)</w:t>
          </w:r>
          <w:r>
            <w:rPr>
              <w:noProof/>
            </w:rPr>
            <w:tab/>
          </w:r>
          <w:r>
            <w:rPr>
              <w:noProof/>
            </w:rPr>
            <w:fldChar w:fldCharType="begin"/>
          </w:r>
          <w:r>
            <w:rPr>
              <w:noProof/>
            </w:rPr>
            <w:instrText xml:space="preserve"> PAGEREF _Toc212108207 \h </w:instrText>
          </w:r>
          <w:r>
            <w:rPr>
              <w:noProof/>
            </w:rPr>
          </w:r>
          <w:r>
            <w:rPr>
              <w:noProof/>
            </w:rPr>
            <w:fldChar w:fldCharType="separate"/>
          </w:r>
          <w:r>
            <w:rPr>
              <w:noProof/>
            </w:rPr>
            <w:t>13</w:t>
          </w:r>
          <w:r>
            <w:rPr>
              <w:noProof/>
            </w:rPr>
            <w:fldChar w:fldCharType="end"/>
          </w:r>
        </w:p>
        <w:p w14:paraId="285C9AC2" w14:textId="77FD6DBE"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1.5</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Dvostruko financiranje</w:t>
          </w:r>
          <w:r>
            <w:rPr>
              <w:noProof/>
            </w:rPr>
            <w:tab/>
          </w:r>
          <w:r>
            <w:rPr>
              <w:noProof/>
            </w:rPr>
            <w:fldChar w:fldCharType="begin"/>
          </w:r>
          <w:r>
            <w:rPr>
              <w:noProof/>
            </w:rPr>
            <w:instrText xml:space="preserve"> PAGEREF _Toc212108208 \h </w:instrText>
          </w:r>
          <w:r>
            <w:rPr>
              <w:noProof/>
            </w:rPr>
          </w:r>
          <w:r>
            <w:rPr>
              <w:noProof/>
            </w:rPr>
            <w:fldChar w:fldCharType="separate"/>
          </w:r>
          <w:r>
            <w:rPr>
              <w:noProof/>
            </w:rPr>
            <w:t>14</w:t>
          </w:r>
          <w:r>
            <w:rPr>
              <w:noProof/>
            </w:rPr>
            <w:fldChar w:fldCharType="end"/>
          </w:r>
        </w:p>
        <w:p w14:paraId="03A9CA3D" w14:textId="4000D5E3" w:rsidR="00A026C3" w:rsidRDefault="00A026C3">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744BB">
            <w:rPr>
              <w:b/>
              <w:noProof/>
            </w:rPr>
            <w:t>2</w:t>
          </w:r>
          <w:r>
            <w:rPr>
              <w:rFonts w:asciiTheme="minorHAnsi" w:eastAsiaTheme="minorEastAsia" w:hAnsiTheme="minorHAnsi" w:cstheme="minorBidi"/>
              <w:noProof/>
              <w:kern w:val="2"/>
              <w:lang w:eastAsia="hr-HR"/>
              <w14:ligatures w14:val="standardContextual"/>
            </w:rPr>
            <w:tab/>
          </w:r>
          <w:r w:rsidRPr="00A744BB">
            <w:rPr>
              <w:b/>
              <w:noProof/>
            </w:rPr>
            <w:t>ZAHTJEVI ZA KORISNIKA</w:t>
          </w:r>
          <w:r>
            <w:rPr>
              <w:noProof/>
            </w:rPr>
            <w:tab/>
          </w:r>
          <w:r>
            <w:rPr>
              <w:noProof/>
            </w:rPr>
            <w:fldChar w:fldCharType="begin"/>
          </w:r>
          <w:r>
            <w:rPr>
              <w:noProof/>
            </w:rPr>
            <w:instrText xml:space="preserve"> PAGEREF _Toc212108209 \h </w:instrText>
          </w:r>
          <w:r>
            <w:rPr>
              <w:noProof/>
            </w:rPr>
          </w:r>
          <w:r>
            <w:rPr>
              <w:noProof/>
            </w:rPr>
            <w:fldChar w:fldCharType="separate"/>
          </w:r>
          <w:r>
            <w:rPr>
              <w:noProof/>
            </w:rPr>
            <w:t>14</w:t>
          </w:r>
          <w:r>
            <w:rPr>
              <w:noProof/>
            </w:rPr>
            <w:fldChar w:fldCharType="end"/>
          </w:r>
        </w:p>
        <w:p w14:paraId="23C03DC2" w14:textId="3B4E6A3D"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2.1</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Prihvatljivost korisnika (Tko može sudjelovati?)</w:t>
          </w:r>
          <w:r>
            <w:rPr>
              <w:noProof/>
            </w:rPr>
            <w:tab/>
          </w:r>
          <w:r>
            <w:rPr>
              <w:noProof/>
            </w:rPr>
            <w:fldChar w:fldCharType="begin"/>
          </w:r>
          <w:r>
            <w:rPr>
              <w:noProof/>
            </w:rPr>
            <w:instrText xml:space="preserve"> PAGEREF _Toc212108210 \h </w:instrText>
          </w:r>
          <w:r>
            <w:rPr>
              <w:noProof/>
            </w:rPr>
          </w:r>
          <w:r>
            <w:rPr>
              <w:noProof/>
            </w:rPr>
            <w:fldChar w:fldCharType="separate"/>
          </w:r>
          <w:r>
            <w:rPr>
              <w:noProof/>
            </w:rPr>
            <w:t>14</w:t>
          </w:r>
          <w:r>
            <w:rPr>
              <w:noProof/>
            </w:rPr>
            <w:fldChar w:fldCharType="end"/>
          </w:r>
        </w:p>
        <w:p w14:paraId="210E0CC7" w14:textId="3F2721F8"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2.2</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Broj zahtjeva za potporu po korisniku</w:t>
          </w:r>
          <w:r>
            <w:rPr>
              <w:noProof/>
            </w:rPr>
            <w:tab/>
          </w:r>
          <w:r>
            <w:rPr>
              <w:noProof/>
            </w:rPr>
            <w:fldChar w:fldCharType="begin"/>
          </w:r>
          <w:r>
            <w:rPr>
              <w:noProof/>
            </w:rPr>
            <w:instrText xml:space="preserve"> PAGEREF _Toc212108211 \h </w:instrText>
          </w:r>
          <w:r>
            <w:rPr>
              <w:noProof/>
            </w:rPr>
          </w:r>
          <w:r>
            <w:rPr>
              <w:noProof/>
            </w:rPr>
            <w:fldChar w:fldCharType="separate"/>
          </w:r>
          <w:r>
            <w:rPr>
              <w:noProof/>
            </w:rPr>
            <w:t>14</w:t>
          </w:r>
          <w:r>
            <w:rPr>
              <w:noProof/>
            </w:rPr>
            <w:fldChar w:fldCharType="end"/>
          </w:r>
        </w:p>
        <w:p w14:paraId="330CE4D8" w14:textId="7E26420C"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2.3</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Uvjeti prihvatljivosti korisnika</w:t>
          </w:r>
          <w:r>
            <w:rPr>
              <w:noProof/>
            </w:rPr>
            <w:tab/>
          </w:r>
          <w:r>
            <w:rPr>
              <w:noProof/>
            </w:rPr>
            <w:fldChar w:fldCharType="begin"/>
          </w:r>
          <w:r>
            <w:rPr>
              <w:noProof/>
            </w:rPr>
            <w:instrText xml:space="preserve"> PAGEREF _Toc212108212 \h </w:instrText>
          </w:r>
          <w:r>
            <w:rPr>
              <w:noProof/>
            </w:rPr>
          </w:r>
          <w:r>
            <w:rPr>
              <w:noProof/>
            </w:rPr>
            <w:fldChar w:fldCharType="separate"/>
          </w:r>
          <w:r>
            <w:rPr>
              <w:noProof/>
            </w:rPr>
            <w:t>14</w:t>
          </w:r>
          <w:r>
            <w:rPr>
              <w:noProof/>
            </w:rPr>
            <w:fldChar w:fldCharType="end"/>
          </w:r>
        </w:p>
        <w:p w14:paraId="10B3EEF0" w14:textId="2BB386DF" w:rsidR="00A026C3" w:rsidRDefault="00A026C3">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744BB">
            <w:rPr>
              <w:b/>
              <w:noProof/>
            </w:rPr>
            <w:t>3</w:t>
          </w:r>
          <w:r>
            <w:rPr>
              <w:rFonts w:asciiTheme="minorHAnsi" w:eastAsiaTheme="minorEastAsia" w:hAnsiTheme="minorHAnsi" w:cstheme="minorBidi"/>
              <w:noProof/>
              <w:kern w:val="2"/>
              <w:lang w:eastAsia="hr-HR"/>
              <w14:ligatures w14:val="standardContextual"/>
            </w:rPr>
            <w:tab/>
          </w:r>
          <w:r w:rsidRPr="00A744BB">
            <w:rPr>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_Toc212108213 \h </w:instrText>
          </w:r>
          <w:r>
            <w:rPr>
              <w:noProof/>
            </w:rPr>
          </w:r>
          <w:r>
            <w:rPr>
              <w:noProof/>
            </w:rPr>
            <w:fldChar w:fldCharType="separate"/>
          </w:r>
          <w:r>
            <w:rPr>
              <w:noProof/>
            </w:rPr>
            <w:t>15</w:t>
          </w:r>
          <w:r>
            <w:rPr>
              <w:noProof/>
            </w:rPr>
            <w:fldChar w:fldCharType="end"/>
          </w:r>
        </w:p>
        <w:p w14:paraId="61E23711" w14:textId="286FFAFD"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3.1</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Prihvatljivost projekta</w:t>
          </w:r>
          <w:r>
            <w:rPr>
              <w:noProof/>
            </w:rPr>
            <w:tab/>
          </w:r>
          <w:r>
            <w:rPr>
              <w:noProof/>
            </w:rPr>
            <w:fldChar w:fldCharType="begin"/>
          </w:r>
          <w:r>
            <w:rPr>
              <w:noProof/>
            </w:rPr>
            <w:instrText xml:space="preserve"> PAGEREF _Toc212108214 \h </w:instrText>
          </w:r>
          <w:r>
            <w:rPr>
              <w:noProof/>
            </w:rPr>
          </w:r>
          <w:r>
            <w:rPr>
              <w:noProof/>
            </w:rPr>
            <w:fldChar w:fldCharType="separate"/>
          </w:r>
          <w:r>
            <w:rPr>
              <w:noProof/>
            </w:rPr>
            <w:t>15</w:t>
          </w:r>
          <w:r>
            <w:rPr>
              <w:noProof/>
            </w:rPr>
            <w:fldChar w:fldCharType="end"/>
          </w:r>
        </w:p>
        <w:p w14:paraId="3E6764C3" w14:textId="72E50824"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3.2</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Vrsta prihvatljivih aktivnosti</w:t>
          </w:r>
          <w:r>
            <w:rPr>
              <w:noProof/>
            </w:rPr>
            <w:tab/>
          </w:r>
          <w:r>
            <w:rPr>
              <w:noProof/>
            </w:rPr>
            <w:fldChar w:fldCharType="begin"/>
          </w:r>
          <w:r>
            <w:rPr>
              <w:noProof/>
            </w:rPr>
            <w:instrText xml:space="preserve"> PAGEREF _Toc212108215 \h </w:instrText>
          </w:r>
          <w:r>
            <w:rPr>
              <w:noProof/>
            </w:rPr>
          </w:r>
          <w:r>
            <w:rPr>
              <w:noProof/>
            </w:rPr>
            <w:fldChar w:fldCharType="separate"/>
          </w:r>
          <w:r>
            <w:rPr>
              <w:noProof/>
            </w:rPr>
            <w:t>17</w:t>
          </w:r>
          <w:r>
            <w:rPr>
              <w:noProof/>
            </w:rPr>
            <w:fldChar w:fldCharType="end"/>
          </w:r>
        </w:p>
        <w:p w14:paraId="1F9161A9" w14:textId="6E5D6D79"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3.3</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Opći uvjeti prihvatljivosti troškova</w:t>
          </w:r>
          <w:r>
            <w:rPr>
              <w:noProof/>
            </w:rPr>
            <w:tab/>
          </w:r>
          <w:r>
            <w:rPr>
              <w:noProof/>
            </w:rPr>
            <w:fldChar w:fldCharType="begin"/>
          </w:r>
          <w:r>
            <w:rPr>
              <w:noProof/>
            </w:rPr>
            <w:instrText xml:space="preserve"> PAGEREF _Toc212108216 \h </w:instrText>
          </w:r>
          <w:r>
            <w:rPr>
              <w:noProof/>
            </w:rPr>
          </w:r>
          <w:r>
            <w:rPr>
              <w:noProof/>
            </w:rPr>
            <w:fldChar w:fldCharType="separate"/>
          </w:r>
          <w:r>
            <w:rPr>
              <w:noProof/>
            </w:rPr>
            <w:t>17</w:t>
          </w:r>
          <w:r>
            <w:rPr>
              <w:noProof/>
            </w:rPr>
            <w:fldChar w:fldCharType="end"/>
          </w:r>
        </w:p>
        <w:p w14:paraId="275C5B8D" w14:textId="05D7E160"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3.4</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Neprihvatljivost troškova</w:t>
          </w:r>
          <w:r>
            <w:rPr>
              <w:noProof/>
            </w:rPr>
            <w:tab/>
          </w:r>
          <w:r>
            <w:rPr>
              <w:noProof/>
            </w:rPr>
            <w:fldChar w:fldCharType="begin"/>
          </w:r>
          <w:r>
            <w:rPr>
              <w:noProof/>
            </w:rPr>
            <w:instrText xml:space="preserve"> PAGEREF _Toc212108217 \h </w:instrText>
          </w:r>
          <w:r>
            <w:rPr>
              <w:noProof/>
            </w:rPr>
          </w:r>
          <w:r>
            <w:rPr>
              <w:noProof/>
            </w:rPr>
            <w:fldChar w:fldCharType="separate"/>
          </w:r>
          <w:r>
            <w:rPr>
              <w:noProof/>
            </w:rPr>
            <w:t>18</w:t>
          </w:r>
          <w:r>
            <w:rPr>
              <w:noProof/>
            </w:rPr>
            <w:fldChar w:fldCharType="end"/>
          </w:r>
        </w:p>
        <w:p w14:paraId="1D30EAD2" w14:textId="504D8FCE"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3.5</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Kriteriji odabira projekata</w:t>
          </w:r>
          <w:r>
            <w:rPr>
              <w:noProof/>
            </w:rPr>
            <w:tab/>
          </w:r>
          <w:r>
            <w:rPr>
              <w:noProof/>
            </w:rPr>
            <w:fldChar w:fldCharType="begin"/>
          </w:r>
          <w:r>
            <w:rPr>
              <w:noProof/>
            </w:rPr>
            <w:instrText xml:space="preserve"> PAGEREF _Toc212108218 \h </w:instrText>
          </w:r>
          <w:r>
            <w:rPr>
              <w:noProof/>
            </w:rPr>
          </w:r>
          <w:r>
            <w:rPr>
              <w:noProof/>
            </w:rPr>
            <w:fldChar w:fldCharType="separate"/>
          </w:r>
          <w:r>
            <w:rPr>
              <w:noProof/>
            </w:rPr>
            <w:t>19</w:t>
          </w:r>
          <w:r>
            <w:rPr>
              <w:noProof/>
            </w:rPr>
            <w:fldChar w:fldCharType="end"/>
          </w:r>
        </w:p>
        <w:p w14:paraId="78AD2F69" w14:textId="79F02513" w:rsidR="00A026C3" w:rsidRDefault="00A026C3">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744BB">
            <w:rPr>
              <w:b/>
              <w:noProof/>
            </w:rPr>
            <w:t>4</w:t>
          </w:r>
          <w:r>
            <w:rPr>
              <w:rFonts w:asciiTheme="minorHAnsi" w:eastAsiaTheme="minorEastAsia" w:hAnsiTheme="minorHAnsi" w:cstheme="minorBidi"/>
              <w:noProof/>
              <w:kern w:val="2"/>
              <w:lang w:eastAsia="hr-HR"/>
              <w14:ligatures w14:val="standardContextual"/>
            </w:rPr>
            <w:tab/>
          </w:r>
          <w:r w:rsidRPr="00A744BB">
            <w:rPr>
              <w:b/>
              <w:noProof/>
            </w:rPr>
            <w:t>ADMINISTRATIVNE INFORMACIJE</w:t>
          </w:r>
          <w:r>
            <w:rPr>
              <w:noProof/>
            </w:rPr>
            <w:tab/>
          </w:r>
          <w:r>
            <w:rPr>
              <w:noProof/>
            </w:rPr>
            <w:fldChar w:fldCharType="begin"/>
          </w:r>
          <w:r>
            <w:rPr>
              <w:noProof/>
            </w:rPr>
            <w:instrText xml:space="preserve"> PAGEREF _Toc212108219 \h </w:instrText>
          </w:r>
          <w:r>
            <w:rPr>
              <w:noProof/>
            </w:rPr>
          </w:r>
          <w:r>
            <w:rPr>
              <w:noProof/>
            </w:rPr>
            <w:fldChar w:fldCharType="separate"/>
          </w:r>
          <w:r>
            <w:rPr>
              <w:noProof/>
            </w:rPr>
            <w:t>20</w:t>
          </w:r>
          <w:r>
            <w:rPr>
              <w:noProof/>
            </w:rPr>
            <w:fldChar w:fldCharType="end"/>
          </w:r>
        </w:p>
        <w:p w14:paraId="2700C708" w14:textId="6C17F473"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4.1</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Izmjena i ispravak Natječaja</w:t>
          </w:r>
          <w:r>
            <w:rPr>
              <w:noProof/>
            </w:rPr>
            <w:tab/>
          </w:r>
          <w:r>
            <w:rPr>
              <w:noProof/>
            </w:rPr>
            <w:fldChar w:fldCharType="begin"/>
          </w:r>
          <w:r>
            <w:rPr>
              <w:noProof/>
            </w:rPr>
            <w:instrText xml:space="preserve"> PAGEREF _Toc212108220 \h </w:instrText>
          </w:r>
          <w:r>
            <w:rPr>
              <w:noProof/>
            </w:rPr>
          </w:r>
          <w:r>
            <w:rPr>
              <w:noProof/>
            </w:rPr>
            <w:fldChar w:fldCharType="separate"/>
          </w:r>
          <w:r>
            <w:rPr>
              <w:noProof/>
            </w:rPr>
            <w:t>20</w:t>
          </w:r>
          <w:r>
            <w:rPr>
              <w:noProof/>
            </w:rPr>
            <w:fldChar w:fldCharType="end"/>
          </w:r>
        </w:p>
        <w:p w14:paraId="63E0495B" w14:textId="09DA296B"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4.2</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Poništenje Natječaja</w:t>
          </w:r>
          <w:r>
            <w:rPr>
              <w:noProof/>
            </w:rPr>
            <w:tab/>
          </w:r>
          <w:r>
            <w:rPr>
              <w:noProof/>
            </w:rPr>
            <w:fldChar w:fldCharType="begin"/>
          </w:r>
          <w:r>
            <w:rPr>
              <w:noProof/>
            </w:rPr>
            <w:instrText xml:space="preserve"> PAGEREF _Toc212108221 \h </w:instrText>
          </w:r>
          <w:r>
            <w:rPr>
              <w:noProof/>
            </w:rPr>
          </w:r>
          <w:r>
            <w:rPr>
              <w:noProof/>
            </w:rPr>
            <w:fldChar w:fldCharType="separate"/>
          </w:r>
          <w:r>
            <w:rPr>
              <w:noProof/>
            </w:rPr>
            <w:t>20</w:t>
          </w:r>
          <w:r>
            <w:rPr>
              <w:noProof/>
            </w:rPr>
            <w:fldChar w:fldCharType="end"/>
          </w:r>
        </w:p>
        <w:p w14:paraId="2E6B24E4" w14:textId="1AD6B275"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4.3</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Pitanja i odgovori</w:t>
          </w:r>
          <w:r>
            <w:rPr>
              <w:noProof/>
            </w:rPr>
            <w:tab/>
          </w:r>
          <w:r>
            <w:rPr>
              <w:noProof/>
            </w:rPr>
            <w:fldChar w:fldCharType="begin"/>
          </w:r>
          <w:r>
            <w:rPr>
              <w:noProof/>
            </w:rPr>
            <w:instrText xml:space="preserve"> PAGEREF _Toc212108222 \h </w:instrText>
          </w:r>
          <w:r>
            <w:rPr>
              <w:noProof/>
            </w:rPr>
          </w:r>
          <w:r>
            <w:rPr>
              <w:noProof/>
            </w:rPr>
            <w:fldChar w:fldCharType="separate"/>
          </w:r>
          <w:r>
            <w:rPr>
              <w:noProof/>
            </w:rPr>
            <w:t>20</w:t>
          </w:r>
          <w:r>
            <w:rPr>
              <w:noProof/>
            </w:rPr>
            <w:fldChar w:fldCharType="end"/>
          </w:r>
        </w:p>
        <w:p w14:paraId="5F7309D4" w14:textId="54D75540"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4.4</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Dostava odluka/obavijesti/zahtjeva korisniku</w:t>
          </w:r>
          <w:r>
            <w:rPr>
              <w:noProof/>
            </w:rPr>
            <w:tab/>
          </w:r>
          <w:r>
            <w:rPr>
              <w:noProof/>
            </w:rPr>
            <w:fldChar w:fldCharType="begin"/>
          </w:r>
          <w:r>
            <w:rPr>
              <w:noProof/>
            </w:rPr>
            <w:instrText xml:space="preserve"> PAGEREF _Toc212108223 \h </w:instrText>
          </w:r>
          <w:r>
            <w:rPr>
              <w:noProof/>
            </w:rPr>
          </w:r>
          <w:r>
            <w:rPr>
              <w:noProof/>
            </w:rPr>
            <w:fldChar w:fldCharType="separate"/>
          </w:r>
          <w:r>
            <w:rPr>
              <w:noProof/>
            </w:rPr>
            <w:t>21</w:t>
          </w:r>
          <w:r>
            <w:rPr>
              <w:noProof/>
            </w:rPr>
            <w:fldChar w:fldCharType="end"/>
          </w:r>
        </w:p>
        <w:p w14:paraId="5B4D0366" w14:textId="49D88221"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4.5</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Zahtjev za dopunu/obrazloženje</w:t>
          </w:r>
          <w:r>
            <w:rPr>
              <w:noProof/>
            </w:rPr>
            <w:tab/>
          </w:r>
          <w:r>
            <w:rPr>
              <w:noProof/>
            </w:rPr>
            <w:fldChar w:fldCharType="begin"/>
          </w:r>
          <w:r>
            <w:rPr>
              <w:noProof/>
            </w:rPr>
            <w:instrText xml:space="preserve"> PAGEREF _Toc212108224 \h </w:instrText>
          </w:r>
          <w:r>
            <w:rPr>
              <w:noProof/>
            </w:rPr>
          </w:r>
          <w:r>
            <w:rPr>
              <w:noProof/>
            </w:rPr>
            <w:fldChar w:fldCharType="separate"/>
          </w:r>
          <w:r>
            <w:rPr>
              <w:noProof/>
            </w:rPr>
            <w:t>21</w:t>
          </w:r>
          <w:r>
            <w:rPr>
              <w:noProof/>
            </w:rPr>
            <w:fldChar w:fldCharType="end"/>
          </w:r>
        </w:p>
        <w:p w14:paraId="348843C9" w14:textId="6658A0B4"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4.6</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Računanje rokova</w:t>
          </w:r>
          <w:r>
            <w:rPr>
              <w:noProof/>
            </w:rPr>
            <w:tab/>
          </w:r>
          <w:r>
            <w:rPr>
              <w:noProof/>
            </w:rPr>
            <w:fldChar w:fldCharType="begin"/>
          </w:r>
          <w:r>
            <w:rPr>
              <w:noProof/>
            </w:rPr>
            <w:instrText xml:space="preserve"> PAGEREF _Toc212108225 \h </w:instrText>
          </w:r>
          <w:r>
            <w:rPr>
              <w:noProof/>
            </w:rPr>
          </w:r>
          <w:r>
            <w:rPr>
              <w:noProof/>
            </w:rPr>
            <w:fldChar w:fldCharType="separate"/>
          </w:r>
          <w:r>
            <w:rPr>
              <w:noProof/>
            </w:rPr>
            <w:t>22</w:t>
          </w:r>
          <w:r>
            <w:rPr>
              <w:noProof/>
            </w:rPr>
            <w:fldChar w:fldCharType="end"/>
          </w:r>
        </w:p>
        <w:p w14:paraId="6A9D46CA" w14:textId="0CA8E3B2"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4.7</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Zaštita podataka</w:t>
          </w:r>
          <w:r>
            <w:rPr>
              <w:noProof/>
            </w:rPr>
            <w:tab/>
          </w:r>
          <w:r>
            <w:rPr>
              <w:noProof/>
            </w:rPr>
            <w:fldChar w:fldCharType="begin"/>
          </w:r>
          <w:r>
            <w:rPr>
              <w:noProof/>
            </w:rPr>
            <w:instrText xml:space="preserve"> PAGEREF _Toc212108226 \h </w:instrText>
          </w:r>
          <w:r>
            <w:rPr>
              <w:noProof/>
            </w:rPr>
          </w:r>
          <w:r>
            <w:rPr>
              <w:noProof/>
            </w:rPr>
            <w:fldChar w:fldCharType="separate"/>
          </w:r>
          <w:r>
            <w:rPr>
              <w:noProof/>
            </w:rPr>
            <w:t>22</w:t>
          </w:r>
          <w:r>
            <w:rPr>
              <w:noProof/>
            </w:rPr>
            <w:fldChar w:fldCharType="end"/>
          </w:r>
        </w:p>
        <w:p w14:paraId="2EB1AC3E" w14:textId="4BF9E6F6" w:rsidR="00A026C3" w:rsidRDefault="00A026C3">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744BB">
            <w:rPr>
              <w:b/>
              <w:noProof/>
            </w:rPr>
            <w:t>5</w:t>
          </w:r>
          <w:r>
            <w:rPr>
              <w:rFonts w:asciiTheme="minorHAnsi" w:eastAsiaTheme="minorEastAsia" w:hAnsiTheme="minorHAnsi" w:cstheme="minorBidi"/>
              <w:noProof/>
              <w:kern w:val="2"/>
              <w:lang w:eastAsia="hr-HR"/>
              <w14:ligatures w14:val="standardContextual"/>
            </w:rPr>
            <w:tab/>
          </w:r>
          <w:r w:rsidRPr="00A744BB">
            <w:rPr>
              <w:b/>
              <w:noProof/>
            </w:rPr>
            <w:t>POSTUPAK ODABIRA PROJEKATA</w:t>
          </w:r>
          <w:r>
            <w:rPr>
              <w:noProof/>
            </w:rPr>
            <w:tab/>
          </w:r>
          <w:r>
            <w:rPr>
              <w:noProof/>
            </w:rPr>
            <w:fldChar w:fldCharType="begin"/>
          </w:r>
          <w:r>
            <w:rPr>
              <w:noProof/>
            </w:rPr>
            <w:instrText xml:space="preserve"> PAGEREF _Toc212108227 \h </w:instrText>
          </w:r>
          <w:r>
            <w:rPr>
              <w:noProof/>
            </w:rPr>
          </w:r>
          <w:r>
            <w:rPr>
              <w:noProof/>
            </w:rPr>
            <w:fldChar w:fldCharType="separate"/>
          </w:r>
          <w:r>
            <w:rPr>
              <w:noProof/>
            </w:rPr>
            <w:t>23</w:t>
          </w:r>
          <w:r>
            <w:rPr>
              <w:noProof/>
            </w:rPr>
            <w:fldChar w:fldCharType="end"/>
          </w:r>
        </w:p>
        <w:p w14:paraId="71299FD6" w14:textId="1B0D2E0D"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5.1</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Postupak odabira projekata</w:t>
          </w:r>
          <w:r>
            <w:rPr>
              <w:noProof/>
            </w:rPr>
            <w:tab/>
          </w:r>
          <w:r>
            <w:rPr>
              <w:noProof/>
            </w:rPr>
            <w:fldChar w:fldCharType="begin"/>
          </w:r>
          <w:r>
            <w:rPr>
              <w:noProof/>
            </w:rPr>
            <w:instrText xml:space="preserve"> PAGEREF _Toc212108228 \h </w:instrText>
          </w:r>
          <w:r>
            <w:rPr>
              <w:noProof/>
            </w:rPr>
          </w:r>
          <w:r>
            <w:rPr>
              <w:noProof/>
            </w:rPr>
            <w:fldChar w:fldCharType="separate"/>
          </w:r>
          <w:r>
            <w:rPr>
              <w:noProof/>
            </w:rPr>
            <w:t>23</w:t>
          </w:r>
          <w:r>
            <w:rPr>
              <w:noProof/>
            </w:rPr>
            <w:fldChar w:fldCharType="end"/>
          </w:r>
        </w:p>
        <w:p w14:paraId="64E5C25C" w14:textId="6A4DB4AD"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5.2</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Podnošenje i zaprimanje Zahtjeva za potporu</w:t>
          </w:r>
          <w:r>
            <w:rPr>
              <w:noProof/>
            </w:rPr>
            <w:tab/>
          </w:r>
          <w:r>
            <w:rPr>
              <w:noProof/>
            </w:rPr>
            <w:fldChar w:fldCharType="begin"/>
          </w:r>
          <w:r>
            <w:rPr>
              <w:noProof/>
            </w:rPr>
            <w:instrText xml:space="preserve"> PAGEREF _Toc212108229 \h </w:instrText>
          </w:r>
          <w:r>
            <w:rPr>
              <w:noProof/>
            </w:rPr>
          </w:r>
          <w:r>
            <w:rPr>
              <w:noProof/>
            </w:rPr>
            <w:fldChar w:fldCharType="separate"/>
          </w:r>
          <w:r>
            <w:rPr>
              <w:noProof/>
            </w:rPr>
            <w:t>23</w:t>
          </w:r>
          <w:r>
            <w:rPr>
              <w:noProof/>
            </w:rPr>
            <w:fldChar w:fldCharType="end"/>
          </w:r>
        </w:p>
        <w:p w14:paraId="5D5E39BB" w14:textId="5B8A27F8"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5.3</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Ocjenjivanje projekata</w:t>
          </w:r>
          <w:r>
            <w:rPr>
              <w:noProof/>
            </w:rPr>
            <w:tab/>
          </w:r>
          <w:r>
            <w:rPr>
              <w:noProof/>
            </w:rPr>
            <w:fldChar w:fldCharType="begin"/>
          </w:r>
          <w:r>
            <w:rPr>
              <w:noProof/>
            </w:rPr>
            <w:instrText xml:space="preserve"> PAGEREF _Toc212108230 \h </w:instrText>
          </w:r>
          <w:r>
            <w:rPr>
              <w:noProof/>
            </w:rPr>
          </w:r>
          <w:r>
            <w:rPr>
              <w:noProof/>
            </w:rPr>
            <w:fldChar w:fldCharType="separate"/>
          </w:r>
          <w:r>
            <w:rPr>
              <w:noProof/>
            </w:rPr>
            <w:t>24</w:t>
          </w:r>
          <w:r>
            <w:rPr>
              <w:noProof/>
            </w:rPr>
            <w:fldChar w:fldCharType="end"/>
          </w:r>
        </w:p>
        <w:p w14:paraId="02D9B3DF" w14:textId="61E8C349"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5.4</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Odabir projekata od strane upravnog odbora LAG-a</w:t>
          </w:r>
          <w:r>
            <w:rPr>
              <w:noProof/>
            </w:rPr>
            <w:tab/>
          </w:r>
          <w:r>
            <w:rPr>
              <w:noProof/>
            </w:rPr>
            <w:fldChar w:fldCharType="begin"/>
          </w:r>
          <w:r>
            <w:rPr>
              <w:noProof/>
            </w:rPr>
            <w:instrText xml:space="preserve"> PAGEREF _Toc212108231 \h </w:instrText>
          </w:r>
          <w:r>
            <w:rPr>
              <w:noProof/>
            </w:rPr>
          </w:r>
          <w:r>
            <w:rPr>
              <w:noProof/>
            </w:rPr>
            <w:fldChar w:fldCharType="separate"/>
          </w:r>
          <w:r>
            <w:rPr>
              <w:noProof/>
            </w:rPr>
            <w:t>26</w:t>
          </w:r>
          <w:r>
            <w:rPr>
              <w:noProof/>
            </w:rPr>
            <w:fldChar w:fldCharType="end"/>
          </w:r>
        </w:p>
        <w:p w14:paraId="74D62BEE" w14:textId="31953F86"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lastRenderedPageBreak/>
            <w:t>5.5</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Prigovori na odluke LAG-a</w:t>
          </w:r>
          <w:r>
            <w:rPr>
              <w:noProof/>
            </w:rPr>
            <w:tab/>
          </w:r>
          <w:r>
            <w:rPr>
              <w:noProof/>
            </w:rPr>
            <w:fldChar w:fldCharType="begin"/>
          </w:r>
          <w:r>
            <w:rPr>
              <w:noProof/>
            </w:rPr>
            <w:instrText xml:space="preserve"> PAGEREF _Toc212108232 \h </w:instrText>
          </w:r>
          <w:r>
            <w:rPr>
              <w:noProof/>
            </w:rPr>
          </w:r>
          <w:r>
            <w:rPr>
              <w:noProof/>
            </w:rPr>
            <w:fldChar w:fldCharType="separate"/>
          </w:r>
          <w:r>
            <w:rPr>
              <w:noProof/>
            </w:rPr>
            <w:t>27</w:t>
          </w:r>
          <w:r>
            <w:rPr>
              <w:noProof/>
            </w:rPr>
            <w:fldChar w:fldCharType="end"/>
          </w:r>
        </w:p>
        <w:p w14:paraId="576032F6" w14:textId="75AFC8EB"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5.6</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Objava rezultata o provedenom natječaju</w:t>
          </w:r>
          <w:r>
            <w:rPr>
              <w:noProof/>
            </w:rPr>
            <w:tab/>
          </w:r>
          <w:r>
            <w:rPr>
              <w:noProof/>
            </w:rPr>
            <w:fldChar w:fldCharType="begin"/>
          </w:r>
          <w:r>
            <w:rPr>
              <w:noProof/>
            </w:rPr>
            <w:instrText xml:space="preserve"> PAGEREF _Toc212108233 \h </w:instrText>
          </w:r>
          <w:r>
            <w:rPr>
              <w:noProof/>
            </w:rPr>
          </w:r>
          <w:r>
            <w:rPr>
              <w:noProof/>
            </w:rPr>
            <w:fldChar w:fldCharType="separate"/>
          </w:r>
          <w:r>
            <w:rPr>
              <w:noProof/>
            </w:rPr>
            <w:t>28</w:t>
          </w:r>
          <w:r>
            <w:rPr>
              <w:noProof/>
            </w:rPr>
            <w:fldChar w:fldCharType="end"/>
          </w:r>
        </w:p>
        <w:p w14:paraId="208FEEB2" w14:textId="0A968F7B"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5.7</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Postupak nakon odabira projekata</w:t>
          </w:r>
          <w:r>
            <w:rPr>
              <w:noProof/>
            </w:rPr>
            <w:tab/>
          </w:r>
          <w:r>
            <w:rPr>
              <w:noProof/>
            </w:rPr>
            <w:fldChar w:fldCharType="begin"/>
          </w:r>
          <w:r>
            <w:rPr>
              <w:noProof/>
            </w:rPr>
            <w:instrText xml:space="preserve"> PAGEREF _Toc212108234 \h </w:instrText>
          </w:r>
          <w:r>
            <w:rPr>
              <w:noProof/>
            </w:rPr>
          </w:r>
          <w:r>
            <w:rPr>
              <w:noProof/>
            </w:rPr>
            <w:fldChar w:fldCharType="separate"/>
          </w:r>
          <w:r>
            <w:rPr>
              <w:noProof/>
            </w:rPr>
            <w:t>28</w:t>
          </w:r>
          <w:r>
            <w:rPr>
              <w:noProof/>
            </w:rPr>
            <w:fldChar w:fldCharType="end"/>
          </w:r>
        </w:p>
        <w:p w14:paraId="4CC4E8A6" w14:textId="3B2C6F1B" w:rsidR="00A026C3" w:rsidRDefault="00A026C3">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744BB">
            <w:rPr>
              <w:rFonts w:ascii="Times New Roman" w:hAnsi="Times New Roman"/>
              <w:b/>
              <w:noProof/>
            </w:rPr>
            <w:t>5.8</w:t>
          </w:r>
          <w:r>
            <w:rPr>
              <w:rFonts w:asciiTheme="minorHAnsi" w:eastAsiaTheme="minorEastAsia" w:hAnsiTheme="minorHAnsi" w:cstheme="minorBidi"/>
              <w:noProof/>
              <w:kern w:val="2"/>
              <w:lang w:eastAsia="hr-HR"/>
              <w14:ligatures w14:val="standardContextual"/>
            </w:rPr>
            <w:tab/>
          </w:r>
          <w:r w:rsidRPr="00A744BB">
            <w:rPr>
              <w:rFonts w:ascii="Times New Roman" w:hAnsi="Times New Roman"/>
              <w:b/>
              <w:noProof/>
            </w:rPr>
            <w:t>Dodatno slanje zahtjeva za potporu u Agenciju za plaćanja</w:t>
          </w:r>
          <w:r>
            <w:rPr>
              <w:noProof/>
            </w:rPr>
            <w:tab/>
          </w:r>
          <w:r>
            <w:rPr>
              <w:noProof/>
            </w:rPr>
            <w:fldChar w:fldCharType="begin"/>
          </w:r>
          <w:r>
            <w:rPr>
              <w:noProof/>
            </w:rPr>
            <w:instrText xml:space="preserve"> PAGEREF _Toc212108235 \h </w:instrText>
          </w:r>
          <w:r>
            <w:rPr>
              <w:noProof/>
            </w:rPr>
          </w:r>
          <w:r>
            <w:rPr>
              <w:noProof/>
            </w:rPr>
            <w:fldChar w:fldCharType="separate"/>
          </w:r>
          <w:r>
            <w:rPr>
              <w:noProof/>
            </w:rPr>
            <w:t>29</w:t>
          </w:r>
          <w:r>
            <w:rPr>
              <w:noProof/>
            </w:rPr>
            <w:fldChar w:fldCharType="end"/>
          </w:r>
        </w:p>
        <w:p w14:paraId="391DF4CF" w14:textId="0476A880" w:rsidR="00A026C3" w:rsidRDefault="00A026C3">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744BB">
            <w:rPr>
              <w:b/>
              <w:noProof/>
            </w:rPr>
            <w:t>6</w:t>
          </w:r>
          <w:r>
            <w:rPr>
              <w:rFonts w:asciiTheme="minorHAnsi" w:eastAsiaTheme="minorEastAsia" w:hAnsiTheme="minorHAnsi" w:cstheme="minorBidi"/>
              <w:noProof/>
              <w:kern w:val="2"/>
              <w:lang w:eastAsia="hr-HR"/>
              <w14:ligatures w14:val="standardContextual"/>
            </w:rPr>
            <w:tab/>
          </w:r>
          <w:r w:rsidRPr="00A744BB">
            <w:rPr>
              <w:b/>
              <w:noProof/>
            </w:rPr>
            <w:t>OBRASCI I PRILOZI</w:t>
          </w:r>
          <w:r>
            <w:rPr>
              <w:noProof/>
            </w:rPr>
            <w:tab/>
          </w:r>
          <w:r>
            <w:rPr>
              <w:noProof/>
            </w:rPr>
            <w:fldChar w:fldCharType="begin"/>
          </w:r>
          <w:r>
            <w:rPr>
              <w:noProof/>
            </w:rPr>
            <w:instrText xml:space="preserve"> PAGEREF _Toc212108236 \h </w:instrText>
          </w:r>
          <w:r>
            <w:rPr>
              <w:noProof/>
            </w:rPr>
          </w:r>
          <w:r>
            <w:rPr>
              <w:noProof/>
            </w:rPr>
            <w:fldChar w:fldCharType="separate"/>
          </w:r>
          <w:r>
            <w:rPr>
              <w:noProof/>
            </w:rPr>
            <w:t>29</w:t>
          </w:r>
          <w:r>
            <w:rPr>
              <w:noProof/>
            </w:rPr>
            <w:fldChar w:fldCharType="end"/>
          </w:r>
        </w:p>
        <w:p w14:paraId="1D610CBC" w14:textId="4D456E22"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4" w:name="_Hlk159311989" w:displacedByCustomXml="prev"/>
    <w:bookmarkStart w:id="5" w:name="_Toc371521548" w:displacedByCustomXml="prev"/>
    <w:bookmarkStart w:id="6" w:name="_Toc472852909" w:displacedByCustomXml="prev"/>
    <w:bookmarkStart w:id="7" w:name="_Toc472850777" w:displacedByCustomXml="prev"/>
    <w:bookmarkStart w:id="8" w:name="_Toc472850737" w:displacedByCustomXml="prev"/>
    <w:bookmarkStart w:id="9" w:name="_Toc472787052" w:displacedByCustomXml="prev"/>
    <w:p w14:paraId="40BD6A62" w14:textId="778D0F84" w:rsidR="00D26ECA"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10" w:name="_Toc212108203"/>
      <w:bookmarkEnd w:id="4"/>
      <w:r w:rsidRPr="00ED7D96">
        <w:rPr>
          <w:rFonts w:ascii="Times New Roman" w:hAnsi="Times New Roman" w:cs="Times New Roman"/>
          <w:b/>
          <w:color w:val="auto"/>
          <w:sz w:val="24"/>
          <w:szCs w:val="24"/>
        </w:rPr>
        <w:t xml:space="preserve">1     </w:t>
      </w:r>
      <w:bookmarkEnd w:id="5"/>
      <w:r w:rsidR="00DE6539" w:rsidRPr="00ED7D96">
        <w:rPr>
          <w:rFonts w:ascii="Times New Roman" w:hAnsi="Times New Roman" w:cs="Times New Roman"/>
          <w:b/>
          <w:color w:val="auto"/>
          <w:sz w:val="24"/>
          <w:szCs w:val="24"/>
        </w:rPr>
        <w:t>OPĆE ODREDBE</w:t>
      </w:r>
      <w:bookmarkEnd w:id="10"/>
      <w:bookmarkEnd w:id="9"/>
      <w:bookmarkEnd w:id="8"/>
      <w:bookmarkEnd w:id="7"/>
      <w:bookmarkEnd w:id="6"/>
    </w:p>
    <w:p w14:paraId="47893B0B" w14:textId="3E28C809" w:rsidR="0051652E" w:rsidRDefault="0051652E" w:rsidP="0051652E">
      <w:pPr>
        <w:jc w:val="both"/>
        <w:rPr>
          <w:rFonts w:ascii="Times New Roman" w:hAnsi="Times New Roman" w:cs="Times New Roman"/>
          <w:sz w:val="24"/>
          <w:szCs w:val="24"/>
        </w:rPr>
      </w:pPr>
      <w:r w:rsidRPr="00252944">
        <w:rPr>
          <w:rFonts w:ascii="Times New Roman" w:hAnsi="Times New Roman" w:cs="Times New Roman"/>
          <w:sz w:val="24"/>
          <w:szCs w:val="24"/>
        </w:rPr>
        <w:t xml:space="preserve">LAG natječaj za dodjelu potpore projektima u okviru Intervencije </w:t>
      </w:r>
      <w:r>
        <w:rPr>
          <w:rFonts w:ascii="Times New Roman" w:hAnsi="Times New Roman" w:cs="Times New Roman"/>
          <w:sz w:val="24"/>
          <w:szCs w:val="24"/>
        </w:rPr>
        <w:t>1.1.1</w:t>
      </w:r>
      <w:r w:rsidRPr="00252944">
        <w:rPr>
          <w:rFonts w:ascii="Times New Roman" w:hAnsi="Times New Roman" w:cs="Times New Roman"/>
          <w:sz w:val="24"/>
          <w:szCs w:val="24"/>
        </w:rPr>
        <w:t xml:space="preserve"> </w:t>
      </w:r>
      <w:r w:rsidRPr="0051652E">
        <w:rPr>
          <w:rFonts w:ascii="Times New Roman" w:hAnsi="Times New Roman" w:cs="Times New Roman"/>
          <w:sz w:val="24"/>
          <w:szCs w:val="24"/>
        </w:rPr>
        <w:t xml:space="preserve">Potpora modernizaciji i razvoju primarne poljoprivredne proizvodnje i preradbenih kapaciteta </w:t>
      </w:r>
      <w:r w:rsidRPr="00252944">
        <w:rPr>
          <w:rFonts w:ascii="Times New Roman" w:hAnsi="Times New Roman" w:cs="Times New Roman"/>
          <w:sz w:val="24"/>
          <w:szCs w:val="24"/>
        </w:rPr>
        <w:t>(u daljnjem tekstu: Intervencija 1.</w:t>
      </w:r>
      <w:r>
        <w:rPr>
          <w:rFonts w:ascii="Times New Roman" w:hAnsi="Times New Roman" w:cs="Times New Roman"/>
          <w:sz w:val="24"/>
          <w:szCs w:val="24"/>
        </w:rPr>
        <w:t>1.1</w:t>
      </w:r>
      <w:r w:rsidRPr="00252944">
        <w:rPr>
          <w:rFonts w:ascii="Times New Roman" w:hAnsi="Times New Roman" w:cs="Times New Roman"/>
          <w:sz w:val="24"/>
          <w:szCs w:val="24"/>
        </w:rPr>
        <w:t>) raspisan je sukladno Pravilniku o provedbi lokalnih razvojnih strategija unutar intervencije 77.06. Potpora LEADER (CLLD) pristupu iz Strateškog plana zajedničke poljoprivredne politike Republike Hrvatske 2023. - 2027., NN br. 113/24</w:t>
      </w:r>
      <w:r>
        <w:rPr>
          <w:rFonts w:ascii="Times New Roman" w:hAnsi="Times New Roman" w:cs="Times New Roman"/>
          <w:sz w:val="24"/>
          <w:szCs w:val="24"/>
        </w:rPr>
        <w:t xml:space="preserve"> i 79/25</w:t>
      </w:r>
      <w:r w:rsidRPr="00252944">
        <w:rPr>
          <w:rFonts w:ascii="Times New Roman" w:hAnsi="Times New Roman" w:cs="Times New Roman"/>
          <w:sz w:val="24"/>
          <w:szCs w:val="24"/>
        </w:rPr>
        <w:t xml:space="preserve"> (u daljnjem tekstu: Pravilnik o provedbi LRS) i Ugovoru o sufinanciranju provedbe LRS unutar Strateškog plana ZPP, KLASA: 950-05/23-77-06/00</w:t>
      </w:r>
      <w:r>
        <w:rPr>
          <w:rFonts w:ascii="Times New Roman" w:hAnsi="Times New Roman" w:cs="Times New Roman"/>
          <w:sz w:val="24"/>
          <w:szCs w:val="24"/>
        </w:rPr>
        <w:t>06</w:t>
      </w:r>
      <w:r w:rsidRPr="00252944">
        <w:rPr>
          <w:rFonts w:ascii="Times New Roman" w:hAnsi="Times New Roman" w:cs="Times New Roman"/>
          <w:sz w:val="24"/>
          <w:szCs w:val="24"/>
        </w:rPr>
        <w:t>, URBROJ: 343-1603/01-23-00</w:t>
      </w:r>
      <w:r>
        <w:rPr>
          <w:rFonts w:ascii="Times New Roman" w:hAnsi="Times New Roman" w:cs="Times New Roman"/>
          <w:sz w:val="24"/>
          <w:szCs w:val="24"/>
        </w:rPr>
        <w:t>4</w:t>
      </w:r>
      <w:r w:rsidRPr="00252944">
        <w:rPr>
          <w:rFonts w:ascii="Times New Roman" w:hAnsi="Times New Roman" w:cs="Times New Roman"/>
          <w:sz w:val="24"/>
          <w:szCs w:val="24"/>
        </w:rPr>
        <w:t xml:space="preserve">, potpisanog između Agencije za plaćanja i LAG-a </w:t>
      </w:r>
      <w:r>
        <w:rPr>
          <w:rFonts w:ascii="Times New Roman" w:hAnsi="Times New Roman" w:cs="Times New Roman"/>
          <w:sz w:val="24"/>
          <w:szCs w:val="24"/>
        </w:rPr>
        <w:t>Mura-Drava</w:t>
      </w:r>
      <w:r w:rsidRPr="00252944">
        <w:rPr>
          <w:rFonts w:ascii="Times New Roman" w:hAnsi="Times New Roman" w:cs="Times New Roman"/>
          <w:sz w:val="24"/>
          <w:szCs w:val="24"/>
        </w:rPr>
        <w:t xml:space="preserve"> dana 13.12.2023. godine.</w:t>
      </w:r>
    </w:p>
    <w:p w14:paraId="382CA978" w14:textId="4F6866C7" w:rsidR="0051652E" w:rsidRPr="00252944" w:rsidRDefault="0051652E" w:rsidP="0051652E">
      <w:pPr>
        <w:jc w:val="both"/>
        <w:rPr>
          <w:rFonts w:ascii="Times New Roman" w:hAnsi="Times New Roman" w:cs="Times New Roman"/>
          <w:sz w:val="24"/>
          <w:szCs w:val="24"/>
        </w:rPr>
      </w:pPr>
      <w:r w:rsidRPr="0051652E">
        <w:rPr>
          <w:rFonts w:ascii="Times New Roman" w:hAnsi="Times New Roman" w:cs="Times New Roman"/>
          <w:sz w:val="24"/>
          <w:szCs w:val="24"/>
        </w:rPr>
        <w:t>Putem ovog LAG natječaja u okviru Intervencije 1.1.</w:t>
      </w:r>
      <w:r w:rsidR="001C4C2B">
        <w:rPr>
          <w:rFonts w:ascii="Times New Roman" w:hAnsi="Times New Roman" w:cs="Times New Roman"/>
          <w:sz w:val="24"/>
          <w:szCs w:val="24"/>
        </w:rPr>
        <w:t>1</w:t>
      </w:r>
      <w:r w:rsidRPr="0051652E">
        <w:rPr>
          <w:rFonts w:ascii="Times New Roman" w:hAnsi="Times New Roman" w:cs="Times New Roman"/>
          <w:sz w:val="24"/>
          <w:szCs w:val="24"/>
        </w:rPr>
        <w:t xml:space="preserve"> definiraju se predmet, svrha, iznos raspoloživih sredstava; uvjeti prihvatljivosti projekta, prihvatljivosti korisnika, prihvatljivi i neprihvatljivi troškovi te kriteriji odabira, s pratećom dokumentacijom; detaljan postupak odabira projekata, visina i intenzitet potpore; način, uvjeti i rokovi prijave projekta; rok provedbe projekta i prihvatljivosti troškova te popis priloga i obrazaca.</w:t>
      </w:r>
    </w:p>
    <w:p w14:paraId="426BA845" w14:textId="77777777" w:rsidR="0051652E" w:rsidRPr="0051652E" w:rsidRDefault="0051652E" w:rsidP="0051652E"/>
    <w:p w14:paraId="407103DE" w14:textId="4B6347A0" w:rsidR="00CC5FA3" w:rsidRPr="0085357A"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11" w:name="_Toc212108204"/>
      <w:r w:rsidRPr="00ED7D96">
        <w:rPr>
          <w:rFonts w:ascii="Times New Roman" w:eastAsia="Times New Roman" w:hAnsi="Times New Roman" w:cs="Times New Roman"/>
          <w:b/>
          <w:color w:val="auto"/>
          <w:sz w:val="24"/>
          <w:szCs w:val="24"/>
        </w:rPr>
        <w:t>Pojmovi i kratice</w:t>
      </w:r>
      <w:bookmarkEnd w:id="11"/>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12" w:name="_Hlk162890575"/>
            <w:r w:rsidRPr="00FC5229">
              <w:rPr>
                <w:rFonts w:ascii="Times New Roman" w:eastAsia="Times New Roman" w:hAnsi="Times New Roman" w:cs="Times New Roman"/>
                <w:b/>
                <w:color w:val="000000"/>
                <w:sz w:val="24"/>
                <w:szCs w:val="24"/>
                <w:lang w:eastAsia="hr-HR"/>
              </w:rPr>
              <w:t xml:space="preserve">KORISNIK </w:t>
            </w:r>
            <w:bookmarkEnd w:id="12"/>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lastRenderedPageBreak/>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ED7D96" w14:paraId="500E8856"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0907EC70" w14:textId="59749721" w:rsidR="00A71290" w:rsidRPr="008F73FB" w:rsidRDefault="00E42A2A" w:rsidP="008F73FB">
            <w:pPr>
              <w:shd w:val="clear" w:color="auto" w:fill="FFFFFF" w:themeFill="background1"/>
              <w:rPr>
                <w:rFonts w:ascii="Times New Roman" w:eastAsia="Times New Roman" w:hAnsi="Times New Roman" w:cs="Times New Roman"/>
                <w:b/>
                <w:color w:val="000000"/>
                <w:sz w:val="24"/>
                <w:szCs w:val="24"/>
                <w:lang w:eastAsia="hr-HR"/>
              </w:rPr>
            </w:pPr>
            <w:r w:rsidRPr="008F73FB">
              <w:rPr>
                <w:rFonts w:ascii="Times New Roman" w:eastAsia="Times New Roman" w:hAnsi="Times New Roman" w:cs="Times New Roman"/>
                <w:b/>
                <w:color w:val="000000"/>
                <w:sz w:val="24"/>
                <w:szCs w:val="24"/>
                <w:lang w:eastAsia="hr-HR"/>
              </w:rPr>
              <w:t>JAVNOPRAVNA TIJELA</w:t>
            </w:r>
          </w:p>
          <w:p w14:paraId="68D69FB5" w14:textId="77777777" w:rsidR="00A71290" w:rsidRPr="001C4C2B" w:rsidRDefault="00A71290" w:rsidP="00487D86">
            <w:pPr>
              <w:rPr>
                <w:rFonts w:ascii="Times New Roman" w:eastAsia="Times New Roman" w:hAnsi="Times New Roman" w:cs="Times New Roman"/>
                <w:b/>
                <w:color w:val="000000"/>
                <w:sz w:val="24"/>
                <w:szCs w:val="24"/>
                <w:highlight w:val="yellow"/>
                <w:lang w:eastAsia="hr-HR"/>
              </w:rPr>
            </w:pPr>
          </w:p>
          <w:p w14:paraId="711499DF" w14:textId="77777777" w:rsidR="00E42A2A" w:rsidRPr="001C4C2B" w:rsidRDefault="00E42A2A" w:rsidP="00487D86">
            <w:pPr>
              <w:rPr>
                <w:rFonts w:ascii="Times New Roman" w:eastAsia="Times New Roman" w:hAnsi="Times New Roman" w:cs="Times New Roman"/>
                <w:b/>
                <w:color w:val="000000"/>
                <w:sz w:val="24"/>
                <w:szCs w:val="24"/>
                <w:highlight w:val="yellow"/>
                <w:lang w:eastAsia="hr-HR"/>
              </w:rPr>
            </w:pPr>
          </w:p>
          <w:p w14:paraId="4D428D58" w14:textId="477BBD29" w:rsidR="00E42A2A" w:rsidRPr="001C4C2B" w:rsidRDefault="00E42A2A" w:rsidP="00487D86">
            <w:pPr>
              <w:rPr>
                <w:rFonts w:ascii="Times New Roman" w:eastAsia="Times New Roman" w:hAnsi="Times New Roman" w:cs="Times New Roman"/>
                <w:b/>
                <w:color w:val="000000"/>
                <w:sz w:val="24"/>
                <w:szCs w:val="24"/>
                <w:highlight w:val="yellow"/>
                <w:lang w:eastAsia="hr-HR"/>
              </w:rPr>
            </w:pPr>
          </w:p>
        </w:tc>
        <w:tc>
          <w:tcPr>
            <w:tcW w:w="5693" w:type="dxa"/>
            <w:tcBorders>
              <w:top w:val="single" w:sz="4" w:space="0" w:color="auto"/>
              <w:left w:val="nil"/>
              <w:bottom w:val="single" w:sz="4" w:space="0" w:color="auto"/>
              <w:right w:val="single" w:sz="4" w:space="0" w:color="000000"/>
            </w:tcBorders>
            <w:noWrap/>
            <w:vAlign w:val="bottom"/>
          </w:tcPr>
          <w:p w14:paraId="0D3547C2" w14:textId="4BE85A25" w:rsidR="00E42A2A"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46C385E3"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66D18D23" w14:textId="7610EC71"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NEMATERIJALNA IMOVINA</w:t>
            </w:r>
          </w:p>
          <w:p w14:paraId="4785D0FA" w14:textId="77777777" w:rsidR="00A71290" w:rsidRDefault="00A71290" w:rsidP="00A71290">
            <w:pPr>
              <w:rPr>
                <w:rFonts w:ascii="Times New Roman" w:eastAsia="Times New Roman" w:hAnsi="Times New Roman" w:cs="Times New Roman"/>
                <w:b/>
                <w:color w:val="000000"/>
                <w:sz w:val="24"/>
                <w:szCs w:val="24"/>
                <w:lang w:eastAsia="hr-HR"/>
              </w:rPr>
            </w:pPr>
          </w:p>
          <w:p w14:paraId="3C7AC5D7" w14:textId="1020706D"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 xml:space="preserve">je nemonetarna imovina bez opipljivih, tj. fizičkih obilježja, a koja se može zasebno identificirati. Oblici nematerijalne imovine su: izdaci za razvoj, patenti, licencije, franšiza, koncesije, softver, zaštitni znaci, trgovački znak ili ime, </w:t>
            </w:r>
            <w:proofErr w:type="spellStart"/>
            <w:r w:rsidR="009C1D6E" w:rsidRPr="009C1D6E">
              <w:rPr>
                <w:rFonts w:ascii="Times New Roman" w:hAnsi="Times New Roman" w:cs="Times New Roman"/>
                <w:iCs/>
                <w:sz w:val="24"/>
                <w:szCs w:val="24"/>
              </w:rPr>
              <w:t>goodwill</w:t>
            </w:r>
            <w:proofErr w:type="spellEnd"/>
            <w:r w:rsidR="009C1D6E" w:rsidRPr="009C1D6E">
              <w:rPr>
                <w:rFonts w:ascii="Times New Roman" w:hAnsi="Times New Roman" w:cs="Times New Roman"/>
                <w:iCs/>
                <w:sz w:val="24"/>
                <w:szCs w:val="24"/>
              </w:rPr>
              <w:t xml:space="preserve"> i dr.</w:t>
            </w:r>
          </w:p>
        </w:tc>
      </w:tr>
      <w:tr w:rsidR="00A71290" w:rsidRPr="00A71290"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lastRenderedPageBreak/>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 xml:space="preserve">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w:t>
            </w:r>
            <w:r w:rsidR="009C1D6E" w:rsidRPr="009C1D6E">
              <w:rPr>
                <w:rFonts w:ascii="Times New Roman" w:eastAsia="Calibri" w:hAnsi="Times New Roman" w:cs="Times New Roman"/>
                <w:sz w:val="24"/>
                <w:szCs w:val="24"/>
              </w:rPr>
              <w:lastRenderedPageBreak/>
              <w:t>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8F73FB">
              <w:rPr>
                <w:rFonts w:ascii="Times New Roman" w:eastAsia="Times New Roman" w:hAnsi="Times New Roman" w:cs="Times New Roman"/>
                <w:b/>
                <w:color w:val="000000"/>
                <w:sz w:val="24"/>
                <w:szCs w:val="24"/>
                <w:lang w:eastAsia="hr-HR"/>
              </w:rPr>
              <w:lastRenderedPageBreak/>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t xml:space="preserve">Neproduktivna ulaganja </w:t>
            </w:r>
            <w:r w:rsidR="009C1D6E" w:rsidRPr="009C1D6E">
              <w:rPr>
                <w:rFonts w:ascii="Times New Roman" w:eastAsia="Calibri" w:hAnsi="Times New Roman" w:cs="Times New Roman"/>
                <w:color w:val="000000" w:themeColor="text1"/>
                <w:sz w:val="24"/>
                <w:szCs w:val="24"/>
              </w:rPr>
              <w:t xml:space="preserve">su ona ulaganja koja ne dovode do značajnog povećanja vrijednosti ili profitabilnosti korisnika odnosno koja ne ostvaruju značajan dohodak, prihod ili dobit, ali pri tome imaju pozitivan utjecaj na primjerice: socijalnu </w:t>
            </w:r>
            <w:proofErr w:type="spellStart"/>
            <w:r w:rsidR="009C1D6E" w:rsidRPr="009C1D6E">
              <w:rPr>
                <w:rFonts w:ascii="Times New Roman" w:eastAsia="Calibri" w:hAnsi="Times New Roman" w:cs="Times New Roman"/>
                <w:color w:val="000000" w:themeColor="text1"/>
                <w:sz w:val="24"/>
                <w:szCs w:val="24"/>
              </w:rPr>
              <w:t>uključivost</w:t>
            </w:r>
            <w:proofErr w:type="spellEnd"/>
            <w:r w:rsidR="009C1D6E" w:rsidRPr="009C1D6E">
              <w:rPr>
                <w:rFonts w:ascii="Times New Roman" w:eastAsia="Calibri" w:hAnsi="Times New Roman" w:cs="Times New Roman"/>
                <w:color w:val="000000" w:themeColor="text1"/>
                <w:sz w:val="24"/>
                <w:szCs w:val="24"/>
              </w:rPr>
              <w: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7D643E" w:rsidRPr="00ED7D96" w14:paraId="0C66FEF3"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6378637B" w14:textId="411D4EA8" w:rsidR="007D643E" w:rsidRDefault="007D643E" w:rsidP="00487D86">
            <w:pPr>
              <w:rPr>
                <w:iCs/>
              </w:rPr>
            </w:pPr>
            <w:r w:rsidRPr="007D643E">
              <w:rPr>
                <w:rFonts w:ascii="Times New Roman" w:eastAsia="Times New Roman" w:hAnsi="Times New Roman" w:cs="Times New Roman"/>
                <w:b/>
                <w:color w:val="000000"/>
                <w:sz w:val="24"/>
                <w:szCs w:val="24"/>
                <w:lang w:eastAsia="hr-HR"/>
              </w:rPr>
              <w:t>POLJOPRIVREDNA MEHANIZACIJA</w:t>
            </w:r>
            <w:r>
              <w:rPr>
                <w:iCs/>
              </w:rPr>
              <w:t> </w:t>
            </w:r>
          </w:p>
          <w:p w14:paraId="1C5F6710" w14:textId="77777777" w:rsidR="007D643E" w:rsidRDefault="007D643E" w:rsidP="00487D86">
            <w:pPr>
              <w:rPr>
                <w:iCs/>
              </w:rPr>
            </w:pPr>
          </w:p>
          <w:p w14:paraId="76821308" w14:textId="77777777" w:rsidR="007D643E" w:rsidRDefault="007D643E" w:rsidP="00487D86">
            <w:pPr>
              <w:rPr>
                <w:rFonts w:ascii="Times New Roman" w:eastAsia="Times New Roman" w:hAnsi="Times New Roman" w:cs="Times New Roman"/>
                <w:b/>
                <w:color w:val="000000"/>
                <w:sz w:val="24"/>
                <w:szCs w:val="24"/>
                <w:lang w:eastAsia="hr-HR"/>
              </w:rPr>
            </w:pPr>
          </w:p>
          <w:p w14:paraId="4B35BE74" w14:textId="77777777" w:rsidR="007D643E" w:rsidRDefault="007D643E" w:rsidP="00487D86">
            <w:pPr>
              <w:rPr>
                <w:rFonts w:ascii="Times New Roman" w:eastAsia="Times New Roman" w:hAnsi="Times New Roman" w:cs="Times New Roman"/>
                <w:b/>
                <w:color w:val="000000"/>
                <w:sz w:val="24"/>
                <w:szCs w:val="24"/>
                <w:lang w:eastAsia="hr-HR"/>
              </w:rPr>
            </w:pPr>
          </w:p>
          <w:p w14:paraId="6FE93A86" w14:textId="77777777" w:rsidR="007D643E" w:rsidRDefault="007D643E" w:rsidP="00487D86">
            <w:pPr>
              <w:rPr>
                <w:rFonts w:ascii="Times New Roman" w:eastAsia="Times New Roman" w:hAnsi="Times New Roman" w:cs="Times New Roman"/>
                <w:b/>
                <w:color w:val="000000"/>
                <w:sz w:val="24"/>
                <w:szCs w:val="24"/>
                <w:lang w:eastAsia="hr-HR"/>
              </w:rPr>
            </w:pPr>
          </w:p>
          <w:p w14:paraId="3CDEB68F" w14:textId="67D84C05" w:rsidR="007D643E" w:rsidRPr="00FC5229"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70E5887" w14:textId="46F6D574" w:rsidR="007D643E" w:rsidRPr="00487D86" w:rsidRDefault="007D643E"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w:t>
            </w:r>
            <w:r w:rsidRPr="007D643E">
              <w:rPr>
                <w:rFonts w:ascii="Times New Roman" w:eastAsia="Calibri" w:hAnsi="Times New Roman" w:cs="Times New Roman"/>
                <w:color w:val="000000" w:themeColor="text1"/>
                <w:sz w:val="24"/>
                <w:szCs w:val="24"/>
              </w:rPr>
              <w:t>oljoprivredna mehanizacija </w:t>
            </w:r>
            <w:r w:rsidR="009C1D6E">
              <w:rPr>
                <w:rFonts w:ascii="Times New Roman" w:eastAsia="Calibri" w:hAnsi="Times New Roman" w:cs="Times New Roman"/>
                <w:color w:val="000000" w:themeColor="text1"/>
                <w:sz w:val="24"/>
                <w:szCs w:val="24"/>
              </w:rPr>
              <w:t xml:space="preserve"> </w:t>
            </w:r>
            <w:r w:rsidR="009C1D6E" w:rsidRPr="009C1D6E">
              <w:rPr>
                <w:rFonts w:ascii="Times New Roman" w:eastAsia="Calibri" w:hAnsi="Times New Roman" w:cs="Times New Roman"/>
                <w:color w:val="000000" w:themeColor="text1"/>
                <w:sz w:val="24"/>
                <w:szCs w:val="24"/>
              </w:rPr>
              <w:t>s</w:t>
            </w:r>
            <w:r w:rsidR="009C1D6E">
              <w:rPr>
                <w:rFonts w:ascii="Times New Roman" w:eastAsia="Calibri" w:hAnsi="Times New Roman" w:cs="Times New Roman"/>
                <w:color w:val="000000" w:themeColor="text1"/>
                <w:sz w:val="24"/>
                <w:szCs w:val="24"/>
              </w:rPr>
              <w:t xml:space="preserve">u </w:t>
            </w:r>
            <w:r w:rsidR="009C1D6E" w:rsidRPr="009C1D6E">
              <w:rPr>
                <w:rFonts w:ascii="Times New Roman" w:eastAsia="Calibri" w:hAnsi="Times New Roman" w:cs="Times New Roman"/>
                <w:color w:val="000000" w:themeColor="text1"/>
                <w:sz w:val="24"/>
                <w:szCs w:val="24"/>
              </w:rPr>
              <w:t>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w:t>
            </w:r>
          </w:p>
        </w:tc>
      </w:tr>
      <w:tr w:rsidR="00260833" w:rsidRPr="00ED7D96" w14:paraId="4D253549"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1C72842D" w14:textId="6184E422" w:rsidR="00260833" w:rsidRDefault="009C1D6E" w:rsidP="00487D86">
            <w:pPr>
              <w:rPr>
                <w:rFonts w:ascii="Times New Roman" w:eastAsia="Times New Roman" w:hAnsi="Times New Roman" w:cs="Times New Roman"/>
                <w:b/>
                <w:color w:val="000000"/>
                <w:sz w:val="24"/>
                <w:szCs w:val="24"/>
                <w:lang w:eastAsia="hr-HR"/>
              </w:rPr>
            </w:pPr>
            <w:r w:rsidRPr="009C1D6E">
              <w:rPr>
                <w:rFonts w:ascii="Times New Roman" w:eastAsia="Times New Roman" w:hAnsi="Times New Roman" w:cs="Times New Roman"/>
                <w:b/>
                <w:color w:val="000000"/>
                <w:sz w:val="24"/>
                <w:szCs w:val="24"/>
                <w:lang w:eastAsia="hr-HR"/>
              </w:rPr>
              <w:t xml:space="preserve">NOVA POLJOPRIVREDNA MEHANIZACIJA, VOZILA, PLOVILA, OPREMA, STROJEVI, ALATI I OSTALA MATERIJALNA IMOVINA </w:t>
            </w:r>
          </w:p>
          <w:p w14:paraId="3F50AC69" w14:textId="02454434" w:rsidR="00260833" w:rsidRPr="00FC5229" w:rsidRDefault="00260833" w:rsidP="00487D86">
            <w:pPr>
              <w:rPr>
                <w:rFonts w:ascii="Times New Roman" w:eastAsia="Times New Roman" w:hAnsi="Times New Roman" w:cs="Times New Roman"/>
                <w:b/>
                <w:color w:val="000000"/>
                <w:sz w:val="24"/>
                <w:szCs w:val="24"/>
                <w:lang w:eastAsia="hr-HR"/>
              </w:rPr>
            </w:pPr>
            <w:r w:rsidRPr="00260833">
              <w:rPr>
                <w:rFonts w:ascii="Times New Roman" w:eastAsia="Times New Roman" w:hAnsi="Times New Roman" w:cs="Times New Roman"/>
                <w:b/>
                <w:color w:val="000000"/>
                <w:sz w:val="24"/>
                <w:szCs w:val="24"/>
                <w:lang w:eastAsia="hr-HR"/>
              </w:rPr>
              <w:t xml:space="preserve">  </w:t>
            </w:r>
          </w:p>
        </w:tc>
        <w:tc>
          <w:tcPr>
            <w:tcW w:w="5693" w:type="dxa"/>
            <w:tcBorders>
              <w:top w:val="single" w:sz="4" w:space="0" w:color="auto"/>
              <w:left w:val="nil"/>
              <w:bottom w:val="single" w:sz="4" w:space="0" w:color="auto"/>
              <w:right w:val="single" w:sz="4" w:space="0" w:color="000000"/>
            </w:tcBorders>
            <w:noWrap/>
            <w:vAlign w:val="bottom"/>
          </w:tcPr>
          <w:p w14:paraId="14F3197B" w14:textId="72DD7656" w:rsidR="00260833" w:rsidRPr="00487D86" w:rsidRDefault="009C1D6E" w:rsidP="009C1D6E">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9C1D6E">
              <w:rPr>
                <w:rFonts w:ascii="Times New Roman" w:eastAsia="Calibri" w:hAnsi="Times New Roman" w:cs="Times New Roman"/>
                <w:color w:val="000000" w:themeColor="text1"/>
                <w:sz w:val="24"/>
                <w:szCs w:val="24"/>
              </w:rPr>
              <w:t>ova poljoprivredna mehanizacija, vozila, plovila, oprema, strojevi, alati i ostala materijalna imovina je svaka poljoprivredna mehanizacija, vozila, plovila, oprema, strojevi, alati i ostala materijalna imovina koja u trenutku unosa, uvoza ili prodaje u Republici Hrvatskoj nije bila korištena, odnosno koju proizvođač ili njegov zastupnik prvi puta stavljaju na tržište</w:t>
            </w:r>
          </w:p>
        </w:tc>
      </w:tr>
      <w:tr w:rsidR="00260833" w:rsidRPr="00ED7D96" w14:paraId="14691D86" w14:textId="77777777" w:rsidTr="00260833">
        <w:trPr>
          <w:trHeight w:val="1389"/>
        </w:trPr>
        <w:tc>
          <w:tcPr>
            <w:tcW w:w="3430" w:type="dxa"/>
            <w:tcBorders>
              <w:top w:val="single" w:sz="4" w:space="0" w:color="auto"/>
              <w:left w:val="single" w:sz="4" w:space="0" w:color="auto"/>
              <w:bottom w:val="single" w:sz="4" w:space="0" w:color="auto"/>
              <w:right w:val="single" w:sz="4" w:space="0" w:color="auto"/>
            </w:tcBorders>
            <w:noWrap/>
            <w:vAlign w:val="bottom"/>
          </w:tcPr>
          <w:p w14:paraId="1DEE1F3B" w14:textId="4A919ECB" w:rsidR="00260833" w:rsidRPr="00260833" w:rsidRDefault="009C1D6E" w:rsidP="00487D86">
            <w:pPr>
              <w:rPr>
                <w:rFonts w:ascii="Times New Roman" w:eastAsia="Times New Roman" w:hAnsi="Times New Roman" w:cs="Times New Roman"/>
                <w:b/>
                <w:color w:val="000000"/>
                <w:sz w:val="24"/>
                <w:szCs w:val="24"/>
                <w:lang w:eastAsia="hr-HR"/>
              </w:rPr>
            </w:pPr>
            <w:r w:rsidRPr="009C1D6E">
              <w:rPr>
                <w:rFonts w:ascii="Times New Roman" w:eastAsia="Times New Roman" w:hAnsi="Times New Roman" w:cs="Times New Roman"/>
                <w:b/>
                <w:color w:val="000000"/>
                <w:sz w:val="24"/>
                <w:szCs w:val="24"/>
                <w:lang w:eastAsia="hr-HR"/>
              </w:rPr>
              <w:t>RABLJENA POLJOPRIVREDNA MEHANIZACIJA, VOZILA, PLOVILA, OPREMA, STROJEVI, ALATI I OSTALA MATERIJALNA IMOVINA</w:t>
            </w:r>
          </w:p>
        </w:tc>
        <w:tc>
          <w:tcPr>
            <w:tcW w:w="5693" w:type="dxa"/>
            <w:tcBorders>
              <w:top w:val="single" w:sz="4" w:space="0" w:color="auto"/>
              <w:left w:val="nil"/>
              <w:bottom w:val="single" w:sz="4" w:space="0" w:color="auto"/>
              <w:right w:val="single" w:sz="4" w:space="0" w:color="000000"/>
            </w:tcBorders>
            <w:noWrap/>
            <w:vAlign w:val="bottom"/>
          </w:tcPr>
          <w:p w14:paraId="5330DBB2" w14:textId="74E70420" w:rsidR="00260833" w:rsidRPr="00260833" w:rsidRDefault="009C1D6E"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9C1D6E">
              <w:rPr>
                <w:rFonts w:ascii="Times New Roman" w:eastAsia="Calibri" w:hAnsi="Times New Roman" w:cs="Times New Roman"/>
                <w:sz w:val="24"/>
                <w:szCs w:val="24"/>
              </w:rPr>
              <w:t xml:space="preserve">abljena poljoprivredna mehanizacija, vozila, plovila, oprema, strojevi, alati i ostala materijalna imovina je svaka poljoprivredna mehanizacija, vozila, plovila, oprema, strojevi, alati i ostala materijalna imovina koja nije nova poljoprivredna mehanizacija, gospodarska vozila, plovila, oprema, strojevi, alati i ostala materijalna imovina  </w:t>
            </w:r>
          </w:p>
        </w:tc>
      </w:tr>
      <w:tr w:rsidR="00A55A3A" w:rsidRPr="00ED7D96" w14:paraId="254D449C" w14:textId="77777777" w:rsidTr="00A55A3A">
        <w:trPr>
          <w:trHeight w:val="1059"/>
        </w:trPr>
        <w:tc>
          <w:tcPr>
            <w:tcW w:w="3430" w:type="dxa"/>
            <w:tcBorders>
              <w:top w:val="single" w:sz="4" w:space="0" w:color="auto"/>
              <w:left w:val="single" w:sz="4" w:space="0" w:color="auto"/>
              <w:bottom w:val="single" w:sz="4" w:space="0" w:color="auto"/>
              <w:right w:val="single" w:sz="4" w:space="0" w:color="auto"/>
            </w:tcBorders>
            <w:noWrap/>
            <w:vAlign w:val="bottom"/>
          </w:tcPr>
          <w:p w14:paraId="5530411B" w14:textId="68057E53"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RABLJENO MOTORNO VOZILO</w:t>
            </w:r>
          </w:p>
          <w:p w14:paraId="35CC2246" w14:textId="77777777" w:rsidR="00A55A3A" w:rsidRDefault="00A55A3A" w:rsidP="00487D86">
            <w:pPr>
              <w:rPr>
                <w:rFonts w:ascii="Times New Roman" w:eastAsia="Times New Roman" w:hAnsi="Times New Roman" w:cs="Times New Roman"/>
                <w:b/>
                <w:color w:val="000000"/>
                <w:sz w:val="24"/>
                <w:szCs w:val="24"/>
                <w:lang w:eastAsia="hr-HR"/>
              </w:rPr>
            </w:pPr>
          </w:p>
          <w:p w14:paraId="2A175411" w14:textId="56D05AC1" w:rsidR="00A55A3A" w:rsidRPr="00260833"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C00C9DF" w14:textId="1F65A315" w:rsidR="00A55A3A" w:rsidRDefault="00A55A3A"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Rabljeno motorno vozilo </w:t>
            </w:r>
            <w:r w:rsidR="009C1D6E" w:rsidRPr="009C1D6E">
              <w:rPr>
                <w:rFonts w:ascii="Times New Roman" w:eastAsia="Calibri" w:hAnsi="Times New Roman" w:cs="Times New Roman"/>
                <w:sz w:val="24"/>
                <w:szCs w:val="24"/>
              </w:rPr>
              <w:t>je svako motorno vozilo koje je bilo registrirano u evidencijama motornih vozila nadležnog tijela bilo koje države i za koje je izdana propisana registarska isprava i registarske pločice</w:t>
            </w:r>
          </w:p>
        </w:tc>
      </w:tr>
      <w:tr w:rsidR="00A55A3A" w:rsidRPr="00ED7D96" w14:paraId="53677A37" w14:textId="77777777" w:rsidTr="009B363D">
        <w:trPr>
          <w:trHeight w:val="664"/>
        </w:trPr>
        <w:tc>
          <w:tcPr>
            <w:tcW w:w="3430" w:type="dxa"/>
            <w:tcBorders>
              <w:top w:val="single" w:sz="4" w:space="0" w:color="auto"/>
              <w:left w:val="single" w:sz="4" w:space="0" w:color="auto"/>
              <w:bottom w:val="single" w:sz="4" w:space="0" w:color="auto"/>
              <w:right w:val="single" w:sz="4" w:space="0" w:color="auto"/>
            </w:tcBorders>
            <w:noWrap/>
            <w:vAlign w:val="bottom"/>
          </w:tcPr>
          <w:p w14:paraId="083088A7" w14:textId="77777777"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NOVO MOTORNO VOZILO</w:t>
            </w:r>
          </w:p>
          <w:p w14:paraId="0ABE6D1D" w14:textId="519D82D5" w:rsidR="00A55A3A" w:rsidRPr="00A55A3A"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6CB4F8" w14:textId="1AD15409" w:rsidR="007D643E" w:rsidRPr="00A55A3A" w:rsidRDefault="00A55A3A"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009C1D6E" w:rsidRPr="009C1D6E">
              <w:rPr>
                <w:rFonts w:ascii="Times New Roman" w:eastAsia="Calibri" w:hAnsi="Times New Roman" w:cs="Times New Roman"/>
                <w:sz w:val="24"/>
                <w:szCs w:val="24"/>
              </w:rPr>
              <w:t>je svako motorno vozilo koje nije rabljeno motorno vozilo</w:t>
            </w:r>
          </w:p>
        </w:tc>
      </w:tr>
      <w:tr w:rsidR="00A55A3A" w:rsidRPr="00ED7D96" w14:paraId="348B0D22" w14:textId="77777777" w:rsidTr="009B363D">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1AEC58FF" w14:textId="2821F594" w:rsidR="007D643E"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4AAA08F1" w14:textId="213AEFA6" w:rsidR="007D643E" w:rsidRDefault="007D643E" w:rsidP="00487D86">
            <w:pPr>
              <w:rPr>
                <w:rFonts w:ascii="Times New Roman" w:eastAsia="Times New Roman" w:hAnsi="Times New Roman" w:cs="Times New Roman"/>
                <w:b/>
                <w:color w:val="000000"/>
                <w:sz w:val="24"/>
                <w:szCs w:val="24"/>
                <w:lang w:eastAsia="hr-HR"/>
              </w:rPr>
            </w:pPr>
          </w:p>
          <w:p w14:paraId="4A6C9304" w14:textId="5BD30D17" w:rsidR="007D643E" w:rsidRPr="00A55A3A"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250E5C2" w14:textId="4CE38CFC" w:rsidR="00A55A3A" w:rsidRPr="00A55A3A" w:rsidRDefault="007D643E"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Gospodarsko vozilo</w:t>
            </w:r>
            <w:r w:rsidRPr="007D643E">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 xml:space="preserve">je cestovno motorno vozilo </w:t>
            </w:r>
            <w:r w:rsidR="009B363D" w:rsidRPr="009B363D">
              <w:rPr>
                <w:rFonts w:ascii="Times New Roman" w:eastAsia="Calibri" w:hAnsi="Times New Roman" w:cs="Times New Roman"/>
                <w:sz w:val="24"/>
                <w:szCs w:val="24"/>
              </w:rPr>
              <w:t xml:space="preserve">namijenjeno prijevozu robe ili putnika za vlastite potrebe korisnika u svrhu obavljanja gospodarske djelatnosti ili </w:t>
            </w:r>
            <w:r w:rsidR="009B363D" w:rsidRPr="009B363D">
              <w:rPr>
                <w:rFonts w:ascii="Times New Roman" w:eastAsia="Calibri" w:hAnsi="Times New Roman" w:cs="Times New Roman"/>
                <w:sz w:val="24"/>
                <w:szCs w:val="24"/>
              </w:rPr>
              <w:lastRenderedPageBreak/>
              <w:t>za druge službene svrhe, koje su predmet dodjele potpore.</w:t>
            </w:r>
          </w:p>
        </w:tc>
      </w:tr>
      <w:tr w:rsidR="00ED7D96" w:rsidRPr="00ED7D96" w:rsidDel="00842429" w14:paraId="6152F04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02BA29C9"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lastRenderedPageBreak/>
              <w:t>NEPOLJOPRIVREDNE AKTIVNOSTI</w:t>
            </w:r>
          </w:p>
          <w:p w14:paraId="3AE1B027"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F2FA17B" w14:textId="4DC635A4" w:rsidR="00ED7D96" w:rsidRPr="00FC5229" w:rsidDel="00842429" w:rsidRDefault="007D643E" w:rsidP="00BB4292">
            <w:pPr>
              <w:jc w:val="both"/>
              <w:rPr>
                <w:rFonts w:ascii="Times New Roman" w:eastAsia="Times New Roman" w:hAnsi="Times New Roman" w:cs="Times New Roman"/>
                <w:noProof/>
                <w:color w:val="000000"/>
                <w:sz w:val="24"/>
                <w:szCs w:val="24"/>
                <w:lang w:eastAsia="hr-HR"/>
              </w:rPr>
            </w:pPr>
            <w:r>
              <w:rPr>
                <w:rFonts w:ascii="Times New Roman" w:eastAsia="Calibri" w:hAnsi="Times New Roman" w:cs="Times New Roman"/>
                <w:sz w:val="24"/>
                <w:szCs w:val="24"/>
              </w:rPr>
              <w:t>N</w:t>
            </w:r>
            <w:r w:rsidRPr="007D643E">
              <w:rPr>
                <w:rFonts w:ascii="Times New Roman" w:eastAsia="Calibri" w:hAnsi="Times New Roman" w:cs="Times New Roman"/>
                <w:sz w:val="24"/>
                <w:szCs w:val="24"/>
              </w:rPr>
              <w:t>epoljoprivredne aktivnosti</w:t>
            </w:r>
            <w:r>
              <w:rPr>
                <w:rFonts w:ascii="Times New Roman" w:eastAsia="Calibri" w:hAnsi="Times New Roman" w:cs="Times New Roman"/>
                <w:sz w:val="24"/>
                <w:szCs w:val="24"/>
              </w:rPr>
              <w:t xml:space="preserve"> su aktivnosti koje se odnose na nepoljoprivredne djelatnosti (razvoj nepoljoprivrednih aktivnosti i osnivanje nepoljoprivrednog poduzeća) u kojima, ako je riječ o proizvodu, izlazni proizvod mora biti proizvod koji nije obuhvaćen Prilogom I. Ugovora</w:t>
            </w:r>
          </w:p>
        </w:tc>
      </w:tr>
      <w:tr w:rsidR="007D643E" w:rsidRPr="00ED7D96" w14:paraId="743B6C66" w14:textId="48C9D824"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154A0EEC" w14:textId="545BF010" w:rsidR="007D643E" w:rsidRPr="00FC5229" w:rsidRDefault="007D643E" w:rsidP="00BB4292">
            <w:pPr>
              <w:spacing w:after="240"/>
              <w:rPr>
                <w:rFonts w:ascii="Times New Roman" w:eastAsia="Times New Roman" w:hAnsi="Times New Roman" w:cs="Times New Roman"/>
                <w:b/>
                <w:color w:val="000000"/>
                <w:sz w:val="24"/>
                <w:szCs w:val="24"/>
                <w:lang w:eastAsia="hr-HR"/>
              </w:rPr>
            </w:pPr>
            <w:r w:rsidRPr="007D643E">
              <w:rPr>
                <w:rFonts w:ascii="Times New Roman" w:eastAsia="Times New Roman" w:hAnsi="Times New Roman" w:cs="Times New Roman"/>
                <w:b/>
                <w:color w:val="000000"/>
                <w:sz w:val="24"/>
                <w:szCs w:val="24"/>
                <w:lang w:eastAsia="hr-HR"/>
              </w:rPr>
              <w:t>OSNIVANJE NEPOLJOPRIVREDNOG PODUZEĆA</w:t>
            </w:r>
          </w:p>
        </w:tc>
        <w:tc>
          <w:tcPr>
            <w:tcW w:w="5693" w:type="dxa"/>
            <w:tcBorders>
              <w:top w:val="single" w:sz="4" w:space="0" w:color="auto"/>
              <w:left w:val="nil"/>
              <w:bottom w:val="single" w:sz="4" w:space="0" w:color="auto"/>
              <w:right w:val="single" w:sz="4" w:space="0" w:color="000000"/>
            </w:tcBorders>
            <w:noWrap/>
            <w:vAlign w:val="bottom"/>
          </w:tcPr>
          <w:p w14:paraId="552B2BC8" w14:textId="0D672382" w:rsidR="007D643E"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7D643E" w:rsidRPr="007D643E">
              <w:rPr>
                <w:rFonts w:ascii="Times New Roman" w:eastAsia="Calibri" w:hAnsi="Times New Roman" w:cs="Times New Roman"/>
                <w:sz w:val="24"/>
                <w:szCs w:val="24"/>
              </w:rPr>
              <w:t>snivanje nepoljoprivrednog poduzeća je projekt namijenjen osnivanju nepoljoprivrednog poduzeća za nepoljoprivredne aktivnosti u skladu s člankom 75. stavkom 2. točkom c) Uredbe (EU) br. 2021/2115</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68D40276" w14:textId="77777777" w:rsidR="00503FF8"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ED7D96" w:rsidRPr="00ED7D96" w:rsidRDefault="00ED7D96" w:rsidP="00ED7D96">
            <w:pPr>
              <w:jc w:val="both"/>
              <w:rPr>
                <w:rFonts w:ascii="Times New Roman" w:eastAsia="Times New Roman" w:hAnsi="Times New Roman" w:cs="Times New Roman"/>
                <w:noProof/>
                <w:color w:val="000000"/>
                <w:sz w:val="24"/>
                <w:szCs w:val="24"/>
                <w:lang w:eastAsia="hr-HR"/>
              </w:rPr>
            </w:pPr>
            <w:bookmarkStart w:id="13" w:name="_Hlk161998396"/>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3"/>
          </w:p>
        </w:tc>
      </w:tr>
      <w:tr w:rsidR="00ED7D96" w:rsidRPr="00ED7D96" w14:paraId="2079F3BF"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5C13E502" w14:textId="198DD49C"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EKONOMSKA VELIČINA POLJOPRIVREDNOG GOSPODARSTVA (EVPG)</w:t>
            </w:r>
          </w:p>
          <w:p w14:paraId="712218E5" w14:textId="77777777" w:rsidR="00503FF8" w:rsidRDefault="00503FF8" w:rsidP="00ED7D96">
            <w:pPr>
              <w:rPr>
                <w:rFonts w:ascii="Times New Roman" w:eastAsia="Times New Roman" w:hAnsi="Times New Roman" w:cs="Times New Roman"/>
                <w:b/>
                <w:color w:val="000000"/>
                <w:sz w:val="24"/>
                <w:szCs w:val="24"/>
                <w:lang w:eastAsia="hr-HR"/>
              </w:rPr>
            </w:pPr>
          </w:p>
          <w:p w14:paraId="3DFD10A5" w14:textId="77777777" w:rsidR="00503FF8" w:rsidRDefault="00503FF8" w:rsidP="00ED7D96">
            <w:pPr>
              <w:rPr>
                <w:rFonts w:ascii="Times New Roman" w:eastAsia="Times New Roman" w:hAnsi="Times New Roman" w:cs="Times New Roman"/>
                <w:b/>
                <w:color w:val="000000"/>
                <w:sz w:val="24"/>
                <w:szCs w:val="24"/>
                <w:lang w:eastAsia="hr-HR"/>
              </w:rPr>
            </w:pPr>
          </w:p>
          <w:p w14:paraId="798CD634" w14:textId="77777777" w:rsidR="00503FF8" w:rsidRDefault="00503FF8" w:rsidP="00ED7D96">
            <w:pPr>
              <w:rPr>
                <w:rFonts w:ascii="Times New Roman" w:eastAsia="Times New Roman" w:hAnsi="Times New Roman" w:cs="Times New Roman"/>
                <w:b/>
                <w:color w:val="000000"/>
                <w:sz w:val="24"/>
                <w:szCs w:val="24"/>
                <w:lang w:eastAsia="hr-HR"/>
              </w:rPr>
            </w:pPr>
          </w:p>
          <w:p w14:paraId="3A371721" w14:textId="3074527A"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E7F30A4" w14:textId="09434448" w:rsidR="00ED7D96" w:rsidRPr="00ED7D96" w:rsidRDefault="00503FF8" w:rsidP="00ED7D96">
            <w:pPr>
              <w:jc w:val="both"/>
              <w:rPr>
                <w:rFonts w:ascii="Times New Roman" w:eastAsia="Times New Roman" w:hAnsi="Times New Roman" w:cs="Times New Roman"/>
                <w:noProof/>
                <w:color w:val="000000"/>
                <w:sz w:val="24"/>
                <w:szCs w:val="24"/>
                <w:lang w:eastAsia="hr-HR"/>
              </w:rPr>
            </w:pPr>
            <w:r>
              <w:rPr>
                <w:rFonts w:ascii="Times New Roman" w:eastAsia="Times New Roman" w:hAnsi="Times New Roman" w:cs="Times New Roman"/>
                <w:noProof/>
                <w:color w:val="000000"/>
                <w:sz w:val="24"/>
                <w:szCs w:val="24"/>
                <w:lang w:eastAsia="hr-HR"/>
              </w:rPr>
              <w:t>E</w:t>
            </w:r>
            <w:r w:rsidRPr="00503FF8">
              <w:rPr>
                <w:rFonts w:ascii="Times New Roman" w:eastAsia="Times New Roman" w:hAnsi="Times New Roman" w:cs="Times New Roman"/>
                <w:noProof/>
                <w:color w:val="000000"/>
                <w:sz w:val="24"/>
                <w:szCs w:val="24"/>
                <w:lang w:eastAsia="hr-HR"/>
              </w:rPr>
              <w:t xml:space="preserve">konomska veličina poljoprivrednog gospodarstva (EVPG) </w:t>
            </w:r>
            <w:r w:rsidR="007B02FB" w:rsidRPr="007B02FB">
              <w:rPr>
                <w:rFonts w:ascii="Times New Roman" w:eastAsia="Times New Roman" w:hAnsi="Times New Roman" w:cs="Times New Roman"/>
                <w:noProof/>
                <w:color w:val="000000"/>
                <w:sz w:val="24"/>
                <w:szCs w:val="24"/>
                <w:lang w:eastAsia="hr-HR"/>
              </w:rPr>
              <w:t>je ukupni SO poljoprivrednog gospodarstva utvrđen prema metodologiji Europske unije za utvrđivanje tipologije poljoprivrednika u skladu s odredbama Provedbene uredbe Komisije (EU) br. 2015/220, a izdaje se od strane tijela nadležnog za izdavanje EVPG u skladu s propisanom metodologijom</w:t>
            </w:r>
          </w:p>
        </w:tc>
      </w:tr>
      <w:tr w:rsidR="00503FF8" w:rsidRPr="00ED7D96" w14:paraId="2D130DA5"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EAEEEFD" w14:textId="77777777" w:rsidR="00503FF8" w:rsidRDefault="00503FF8" w:rsidP="00ED7D96">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UKUPNI SO POLJOPRIVREDNOG GOSPODARSTVA</w:t>
            </w:r>
          </w:p>
          <w:p w14:paraId="077AD554" w14:textId="0DF442AF" w:rsidR="00503FF8" w:rsidRPr="00FC5229"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E56A560" w14:textId="3FA45865"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Times New Roman" w:hAnsi="Times New Roman" w:cs="Times New Roman"/>
                <w:noProof/>
                <w:color w:val="000000"/>
                <w:sz w:val="24"/>
                <w:szCs w:val="24"/>
                <w:lang w:eastAsia="hr-HR"/>
              </w:rPr>
              <w:t>U</w:t>
            </w:r>
            <w:r w:rsidRPr="00503FF8">
              <w:rPr>
                <w:rFonts w:ascii="Times New Roman" w:eastAsia="Times New Roman" w:hAnsi="Times New Roman" w:cs="Times New Roman"/>
                <w:noProof/>
                <w:color w:val="000000"/>
                <w:sz w:val="24"/>
                <w:szCs w:val="24"/>
                <w:lang w:eastAsia="hr-HR"/>
              </w:rPr>
              <w:t>kupni SO poljoprivrednog gospodarstva</w:t>
            </w:r>
            <w:r w:rsidRPr="00B358A0">
              <w:rPr>
                <w:rFonts w:ascii="Times New Roman" w:eastAsia="Calibri" w:hAnsi="Times New Roman" w:cs="Times New Roman"/>
                <w:sz w:val="24"/>
                <w:szCs w:val="24"/>
              </w:rPr>
              <w:t xml:space="preserve"> </w:t>
            </w:r>
            <w:r w:rsidR="007B02FB" w:rsidRPr="002D13CC">
              <w:rPr>
                <w:rFonts w:ascii="Times New Roman" w:eastAsia="Calibri" w:hAnsi="Times New Roman" w:cs="Times New Roman"/>
                <w:sz w:val="24"/>
                <w:szCs w:val="24"/>
              </w:rPr>
              <w:t>je zbroj pojedinačnih proizvodnih jedinica određenoga gospodarstva pomnožen odgovarajućim SOC-om (koeficijentom standardnog prinosa)</w:t>
            </w:r>
          </w:p>
        </w:tc>
      </w:tr>
      <w:tr w:rsidR="00503FF8" w:rsidRPr="00ED7D96" w14:paraId="2E2103E7" w14:textId="77777777" w:rsidTr="00FF7352">
        <w:trPr>
          <w:trHeight w:val="10480"/>
        </w:trPr>
        <w:tc>
          <w:tcPr>
            <w:tcW w:w="3430" w:type="dxa"/>
            <w:tcBorders>
              <w:top w:val="single" w:sz="4" w:space="0" w:color="auto"/>
              <w:left w:val="single" w:sz="4" w:space="0" w:color="auto"/>
              <w:bottom w:val="single" w:sz="4" w:space="0" w:color="auto"/>
              <w:right w:val="single" w:sz="4" w:space="0" w:color="auto"/>
            </w:tcBorders>
            <w:noWrap/>
            <w:vAlign w:val="bottom"/>
          </w:tcPr>
          <w:p w14:paraId="72FAB8E2" w14:textId="02E89341" w:rsidR="00503FF8" w:rsidRDefault="00503FF8" w:rsidP="00503FF8">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MLADI POLJOPRIVREDNIK</w:t>
            </w:r>
          </w:p>
          <w:p w14:paraId="65DF5991" w14:textId="447C0AEF" w:rsidR="007B02FB" w:rsidRDefault="007B02FB" w:rsidP="00503FF8">
            <w:pPr>
              <w:rPr>
                <w:rFonts w:ascii="Times New Roman" w:eastAsia="Times New Roman" w:hAnsi="Times New Roman" w:cs="Times New Roman"/>
                <w:b/>
                <w:color w:val="000000"/>
                <w:sz w:val="24"/>
                <w:szCs w:val="24"/>
                <w:lang w:eastAsia="hr-HR"/>
              </w:rPr>
            </w:pPr>
          </w:p>
          <w:p w14:paraId="65BC44F2" w14:textId="77777777" w:rsidR="007B02FB" w:rsidRDefault="007B02FB" w:rsidP="00503FF8">
            <w:pPr>
              <w:rPr>
                <w:rFonts w:ascii="Times New Roman" w:eastAsia="Times New Roman" w:hAnsi="Times New Roman" w:cs="Times New Roman"/>
                <w:b/>
                <w:color w:val="000000"/>
                <w:sz w:val="24"/>
                <w:szCs w:val="24"/>
                <w:lang w:eastAsia="hr-HR"/>
              </w:rPr>
            </w:pPr>
          </w:p>
          <w:p w14:paraId="52F84682" w14:textId="19B5DD25" w:rsidR="007B02FB" w:rsidRDefault="007B02FB" w:rsidP="00503FF8">
            <w:pPr>
              <w:rPr>
                <w:rFonts w:ascii="Times New Roman" w:eastAsia="Times New Roman" w:hAnsi="Times New Roman" w:cs="Times New Roman"/>
                <w:b/>
                <w:color w:val="000000"/>
                <w:sz w:val="24"/>
                <w:szCs w:val="24"/>
                <w:lang w:eastAsia="hr-HR"/>
              </w:rPr>
            </w:pPr>
          </w:p>
          <w:p w14:paraId="70F187D7" w14:textId="77777777" w:rsidR="007B02FB" w:rsidRDefault="007B02FB" w:rsidP="00503FF8">
            <w:pPr>
              <w:rPr>
                <w:rFonts w:ascii="Times New Roman" w:eastAsia="Times New Roman" w:hAnsi="Times New Roman" w:cs="Times New Roman"/>
                <w:b/>
                <w:color w:val="000000"/>
                <w:sz w:val="24"/>
                <w:szCs w:val="24"/>
                <w:lang w:eastAsia="hr-HR"/>
              </w:rPr>
            </w:pPr>
          </w:p>
          <w:p w14:paraId="1469D3D9" w14:textId="3AF0DB1D" w:rsidR="007B02FB" w:rsidRDefault="007B02FB" w:rsidP="00503FF8">
            <w:pPr>
              <w:rPr>
                <w:rFonts w:ascii="Times New Roman" w:eastAsia="Times New Roman" w:hAnsi="Times New Roman" w:cs="Times New Roman"/>
                <w:b/>
                <w:color w:val="000000"/>
                <w:sz w:val="24"/>
                <w:szCs w:val="24"/>
                <w:lang w:eastAsia="hr-HR"/>
              </w:rPr>
            </w:pPr>
          </w:p>
          <w:p w14:paraId="4512B29D" w14:textId="795B0B05" w:rsidR="007B02FB" w:rsidRDefault="007B02FB" w:rsidP="00503FF8">
            <w:pPr>
              <w:rPr>
                <w:rFonts w:ascii="Times New Roman" w:eastAsia="Times New Roman" w:hAnsi="Times New Roman" w:cs="Times New Roman"/>
                <w:b/>
                <w:color w:val="000000"/>
                <w:sz w:val="24"/>
                <w:szCs w:val="24"/>
                <w:lang w:eastAsia="hr-HR"/>
              </w:rPr>
            </w:pPr>
          </w:p>
          <w:p w14:paraId="34C2C4CA" w14:textId="2F044A88" w:rsidR="007B02FB" w:rsidRDefault="007B02FB" w:rsidP="00503FF8">
            <w:pPr>
              <w:rPr>
                <w:rFonts w:ascii="Times New Roman" w:eastAsia="Times New Roman" w:hAnsi="Times New Roman" w:cs="Times New Roman"/>
                <w:b/>
                <w:color w:val="000000"/>
                <w:sz w:val="24"/>
                <w:szCs w:val="24"/>
                <w:lang w:eastAsia="hr-HR"/>
              </w:rPr>
            </w:pPr>
          </w:p>
          <w:p w14:paraId="52AC1261" w14:textId="2E49FE50" w:rsidR="007B02FB" w:rsidRDefault="007B02FB" w:rsidP="00503FF8">
            <w:pPr>
              <w:rPr>
                <w:rFonts w:ascii="Times New Roman" w:eastAsia="Times New Roman" w:hAnsi="Times New Roman" w:cs="Times New Roman"/>
                <w:b/>
                <w:color w:val="000000"/>
                <w:sz w:val="24"/>
                <w:szCs w:val="24"/>
                <w:lang w:eastAsia="hr-HR"/>
              </w:rPr>
            </w:pPr>
          </w:p>
          <w:p w14:paraId="67AE0C31" w14:textId="1B16986F" w:rsidR="007B02FB" w:rsidRDefault="007B02FB" w:rsidP="00503FF8">
            <w:pPr>
              <w:rPr>
                <w:rFonts w:ascii="Times New Roman" w:eastAsia="Times New Roman" w:hAnsi="Times New Roman" w:cs="Times New Roman"/>
                <w:b/>
                <w:color w:val="000000"/>
                <w:sz w:val="24"/>
                <w:szCs w:val="24"/>
                <w:lang w:eastAsia="hr-HR"/>
              </w:rPr>
            </w:pPr>
          </w:p>
          <w:p w14:paraId="4CE28BA0" w14:textId="2A1366E6" w:rsidR="007B02FB" w:rsidRDefault="007B02FB" w:rsidP="00503FF8">
            <w:pPr>
              <w:rPr>
                <w:rFonts w:ascii="Times New Roman" w:eastAsia="Times New Roman" w:hAnsi="Times New Roman" w:cs="Times New Roman"/>
                <w:b/>
                <w:color w:val="000000"/>
                <w:sz w:val="24"/>
                <w:szCs w:val="24"/>
                <w:lang w:eastAsia="hr-HR"/>
              </w:rPr>
            </w:pPr>
          </w:p>
          <w:p w14:paraId="455F3D00" w14:textId="71B412B9" w:rsidR="007B02FB" w:rsidRDefault="007B02FB" w:rsidP="00503FF8">
            <w:pPr>
              <w:rPr>
                <w:rFonts w:ascii="Times New Roman" w:eastAsia="Times New Roman" w:hAnsi="Times New Roman" w:cs="Times New Roman"/>
                <w:b/>
                <w:color w:val="000000"/>
                <w:sz w:val="24"/>
                <w:szCs w:val="24"/>
                <w:lang w:eastAsia="hr-HR"/>
              </w:rPr>
            </w:pPr>
          </w:p>
          <w:p w14:paraId="243F285D" w14:textId="25FC33A8" w:rsidR="007B02FB" w:rsidRDefault="007B02FB" w:rsidP="00503FF8">
            <w:pPr>
              <w:rPr>
                <w:rFonts w:ascii="Times New Roman" w:eastAsia="Times New Roman" w:hAnsi="Times New Roman" w:cs="Times New Roman"/>
                <w:b/>
                <w:color w:val="000000"/>
                <w:sz w:val="24"/>
                <w:szCs w:val="24"/>
                <w:lang w:eastAsia="hr-HR"/>
              </w:rPr>
            </w:pPr>
          </w:p>
          <w:p w14:paraId="57566C87" w14:textId="298E4F3C" w:rsidR="007B02FB" w:rsidRDefault="007B02FB" w:rsidP="00503FF8">
            <w:pPr>
              <w:rPr>
                <w:rFonts w:ascii="Times New Roman" w:eastAsia="Times New Roman" w:hAnsi="Times New Roman" w:cs="Times New Roman"/>
                <w:b/>
                <w:color w:val="000000"/>
                <w:sz w:val="24"/>
                <w:szCs w:val="24"/>
                <w:lang w:eastAsia="hr-HR"/>
              </w:rPr>
            </w:pPr>
          </w:p>
          <w:p w14:paraId="5382829E" w14:textId="50D9CEB9" w:rsidR="007B02FB" w:rsidRDefault="007B02FB" w:rsidP="00503FF8">
            <w:pPr>
              <w:rPr>
                <w:rFonts w:ascii="Times New Roman" w:eastAsia="Times New Roman" w:hAnsi="Times New Roman" w:cs="Times New Roman"/>
                <w:b/>
                <w:color w:val="000000"/>
                <w:sz w:val="24"/>
                <w:szCs w:val="24"/>
                <w:lang w:eastAsia="hr-HR"/>
              </w:rPr>
            </w:pPr>
          </w:p>
          <w:p w14:paraId="4EDC7B8E" w14:textId="7B7CC316" w:rsidR="007B02FB" w:rsidRDefault="007B02FB" w:rsidP="00503FF8">
            <w:pPr>
              <w:rPr>
                <w:rFonts w:ascii="Times New Roman" w:eastAsia="Times New Roman" w:hAnsi="Times New Roman" w:cs="Times New Roman"/>
                <w:b/>
                <w:color w:val="000000"/>
                <w:sz w:val="24"/>
                <w:szCs w:val="24"/>
                <w:lang w:eastAsia="hr-HR"/>
              </w:rPr>
            </w:pPr>
          </w:p>
          <w:p w14:paraId="00B98468" w14:textId="77777777" w:rsidR="007B02FB" w:rsidRDefault="007B02FB" w:rsidP="00503FF8">
            <w:pPr>
              <w:rPr>
                <w:rFonts w:ascii="Times New Roman" w:eastAsia="Times New Roman" w:hAnsi="Times New Roman" w:cs="Times New Roman"/>
                <w:b/>
                <w:color w:val="000000"/>
                <w:sz w:val="24"/>
                <w:szCs w:val="24"/>
                <w:lang w:eastAsia="hr-HR"/>
              </w:rPr>
            </w:pPr>
          </w:p>
          <w:p w14:paraId="5C4F694E" w14:textId="6D87BD1C" w:rsidR="005F338D" w:rsidRDefault="005F338D" w:rsidP="00503FF8">
            <w:pPr>
              <w:rPr>
                <w:rFonts w:ascii="Times New Roman" w:eastAsia="Times New Roman" w:hAnsi="Times New Roman" w:cs="Times New Roman"/>
                <w:b/>
                <w:color w:val="000000"/>
                <w:sz w:val="24"/>
                <w:szCs w:val="24"/>
                <w:lang w:eastAsia="hr-HR"/>
              </w:rPr>
            </w:pPr>
          </w:p>
          <w:p w14:paraId="0B6ECAF8" w14:textId="346D3FDF" w:rsidR="005F338D" w:rsidRDefault="005F338D" w:rsidP="00503FF8">
            <w:pPr>
              <w:rPr>
                <w:rFonts w:ascii="Times New Roman" w:eastAsia="Times New Roman" w:hAnsi="Times New Roman" w:cs="Times New Roman"/>
                <w:b/>
                <w:color w:val="000000"/>
                <w:sz w:val="24"/>
                <w:szCs w:val="24"/>
                <w:lang w:eastAsia="hr-HR"/>
              </w:rPr>
            </w:pPr>
          </w:p>
          <w:p w14:paraId="5E381531" w14:textId="2891E812" w:rsidR="005F338D" w:rsidRDefault="005F338D" w:rsidP="00503FF8">
            <w:pPr>
              <w:rPr>
                <w:rFonts w:ascii="Times New Roman" w:eastAsia="Times New Roman" w:hAnsi="Times New Roman" w:cs="Times New Roman"/>
                <w:b/>
                <w:color w:val="000000"/>
                <w:sz w:val="24"/>
                <w:szCs w:val="24"/>
                <w:lang w:eastAsia="hr-HR"/>
              </w:rPr>
            </w:pPr>
          </w:p>
          <w:p w14:paraId="0080CA44" w14:textId="67DC505E" w:rsidR="005F338D" w:rsidRDefault="005F338D" w:rsidP="00503FF8">
            <w:pPr>
              <w:rPr>
                <w:rFonts w:ascii="Times New Roman" w:eastAsia="Times New Roman" w:hAnsi="Times New Roman" w:cs="Times New Roman"/>
                <w:b/>
                <w:color w:val="000000"/>
                <w:sz w:val="24"/>
                <w:szCs w:val="24"/>
                <w:lang w:eastAsia="hr-HR"/>
              </w:rPr>
            </w:pPr>
          </w:p>
          <w:p w14:paraId="0A0412CD" w14:textId="5951E996" w:rsidR="005F338D" w:rsidRDefault="005F338D" w:rsidP="00503FF8">
            <w:pPr>
              <w:rPr>
                <w:rFonts w:ascii="Times New Roman" w:eastAsia="Times New Roman" w:hAnsi="Times New Roman" w:cs="Times New Roman"/>
                <w:b/>
                <w:color w:val="000000"/>
                <w:sz w:val="24"/>
                <w:szCs w:val="24"/>
                <w:lang w:eastAsia="hr-HR"/>
              </w:rPr>
            </w:pPr>
          </w:p>
          <w:p w14:paraId="34EC42DA" w14:textId="66CD69FA" w:rsidR="005F338D" w:rsidRDefault="005F338D" w:rsidP="00503FF8">
            <w:pPr>
              <w:rPr>
                <w:rFonts w:ascii="Times New Roman" w:eastAsia="Times New Roman" w:hAnsi="Times New Roman" w:cs="Times New Roman"/>
                <w:b/>
                <w:color w:val="000000"/>
                <w:sz w:val="24"/>
                <w:szCs w:val="24"/>
                <w:lang w:eastAsia="hr-HR"/>
              </w:rPr>
            </w:pPr>
          </w:p>
          <w:p w14:paraId="71679247" w14:textId="2D63B4AA" w:rsidR="005F338D" w:rsidRDefault="005F338D" w:rsidP="00503FF8">
            <w:pPr>
              <w:rPr>
                <w:rFonts w:ascii="Times New Roman" w:eastAsia="Times New Roman" w:hAnsi="Times New Roman" w:cs="Times New Roman"/>
                <w:b/>
                <w:color w:val="000000"/>
                <w:sz w:val="24"/>
                <w:szCs w:val="24"/>
                <w:lang w:eastAsia="hr-HR"/>
              </w:rPr>
            </w:pPr>
          </w:p>
          <w:p w14:paraId="6516B5CC" w14:textId="33493D5C" w:rsidR="005F338D" w:rsidRDefault="005F338D" w:rsidP="00503FF8">
            <w:pPr>
              <w:rPr>
                <w:rFonts w:ascii="Times New Roman" w:eastAsia="Times New Roman" w:hAnsi="Times New Roman" w:cs="Times New Roman"/>
                <w:b/>
                <w:color w:val="000000"/>
                <w:sz w:val="24"/>
                <w:szCs w:val="24"/>
                <w:lang w:eastAsia="hr-HR"/>
              </w:rPr>
            </w:pPr>
          </w:p>
          <w:p w14:paraId="1BC3BBA1" w14:textId="3F01D4B9" w:rsidR="005F338D" w:rsidRDefault="005F338D" w:rsidP="00503FF8">
            <w:pPr>
              <w:rPr>
                <w:rFonts w:ascii="Times New Roman" w:eastAsia="Times New Roman" w:hAnsi="Times New Roman" w:cs="Times New Roman"/>
                <w:b/>
                <w:color w:val="000000"/>
                <w:sz w:val="24"/>
                <w:szCs w:val="24"/>
                <w:lang w:eastAsia="hr-HR"/>
              </w:rPr>
            </w:pPr>
          </w:p>
          <w:p w14:paraId="444A90C1" w14:textId="7BA003E4" w:rsidR="005F338D" w:rsidRDefault="005F338D" w:rsidP="00503FF8">
            <w:pPr>
              <w:rPr>
                <w:rFonts w:ascii="Times New Roman" w:eastAsia="Times New Roman" w:hAnsi="Times New Roman" w:cs="Times New Roman"/>
                <w:b/>
                <w:color w:val="000000"/>
                <w:sz w:val="24"/>
                <w:szCs w:val="24"/>
                <w:lang w:eastAsia="hr-HR"/>
              </w:rPr>
            </w:pPr>
          </w:p>
          <w:p w14:paraId="44C2427B" w14:textId="6B7D3DE0" w:rsidR="005F338D" w:rsidRDefault="005F338D" w:rsidP="00503FF8">
            <w:pPr>
              <w:rPr>
                <w:rFonts w:ascii="Times New Roman" w:eastAsia="Times New Roman" w:hAnsi="Times New Roman" w:cs="Times New Roman"/>
                <w:b/>
                <w:color w:val="000000"/>
                <w:sz w:val="24"/>
                <w:szCs w:val="24"/>
                <w:lang w:eastAsia="hr-HR"/>
              </w:rPr>
            </w:pPr>
          </w:p>
          <w:p w14:paraId="3EBBA85F" w14:textId="403710DD" w:rsidR="005F338D" w:rsidRDefault="005F338D" w:rsidP="00503FF8">
            <w:pPr>
              <w:rPr>
                <w:rFonts w:ascii="Times New Roman" w:eastAsia="Times New Roman" w:hAnsi="Times New Roman" w:cs="Times New Roman"/>
                <w:b/>
                <w:color w:val="000000"/>
                <w:sz w:val="24"/>
                <w:szCs w:val="24"/>
                <w:lang w:eastAsia="hr-HR"/>
              </w:rPr>
            </w:pPr>
          </w:p>
          <w:p w14:paraId="1B8ECBA6" w14:textId="50275F38" w:rsidR="005F338D" w:rsidRDefault="005F338D" w:rsidP="00503FF8">
            <w:pPr>
              <w:rPr>
                <w:rFonts w:ascii="Times New Roman" w:eastAsia="Times New Roman" w:hAnsi="Times New Roman" w:cs="Times New Roman"/>
                <w:b/>
                <w:color w:val="000000"/>
                <w:sz w:val="24"/>
                <w:szCs w:val="24"/>
                <w:lang w:eastAsia="hr-HR"/>
              </w:rPr>
            </w:pPr>
          </w:p>
          <w:p w14:paraId="117CBEDD" w14:textId="79B2DDC1" w:rsidR="005F338D" w:rsidRDefault="005F338D" w:rsidP="00503FF8">
            <w:pPr>
              <w:rPr>
                <w:rFonts w:ascii="Times New Roman" w:eastAsia="Times New Roman" w:hAnsi="Times New Roman" w:cs="Times New Roman"/>
                <w:b/>
                <w:color w:val="000000"/>
                <w:sz w:val="24"/>
                <w:szCs w:val="24"/>
                <w:lang w:eastAsia="hr-HR"/>
              </w:rPr>
            </w:pPr>
          </w:p>
          <w:p w14:paraId="5DF21B2A" w14:textId="2C090362" w:rsidR="005F338D" w:rsidRDefault="005F338D" w:rsidP="00503FF8">
            <w:pPr>
              <w:rPr>
                <w:rFonts w:ascii="Times New Roman" w:eastAsia="Times New Roman" w:hAnsi="Times New Roman" w:cs="Times New Roman"/>
                <w:b/>
                <w:color w:val="000000"/>
                <w:sz w:val="24"/>
                <w:szCs w:val="24"/>
                <w:lang w:eastAsia="hr-HR"/>
              </w:rPr>
            </w:pPr>
          </w:p>
          <w:p w14:paraId="70D39A5E" w14:textId="77777777" w:rsidR="005F338D" w:rsidRDefault="005F338D" w:rsidP="00503FF8">
            <w:pPr>
              <w:rPr>
                <w:rFonts w:ascii="Times New Roman" w:eastAsia="Times New Roman" w:hAnsi="Times New Roman" w:cs="Times New Roman"/>
                <w:b/>
                <w:color w:val="000000"/>
                <w:sz w:val="24"/>
                <w:szCs w:val="24"/>
                <w:lang w:eastAsia="hr-HR"/>
              </w:rPr>
            </w:pPr>
          </w:p>
          <w:p w14:paraId="32755C9A" w14:textId="5B6E3D03" w:rsidR="00503FF8" w:rsidRDefault="00503FF8" w:rsidP="00503FF8">
            <w:pPr>
              <w:rPr>
                <w:rFonts w:ascii="Times New Roman" w:eastAsia="Times New Roman" w:hAnsi="Times New Roman" w:cs="Times New Roman"/>
                <w:b/>
                <w:color w:val="000000"/>
                <w:sz w:val="24"/>
                <w:szCs w:val="24"/>
                <w:lang w:eastAsia="hr-HR"/>
              </w:rPr>
            </w:pPr>
          </w:p>
          <w:p w14:paraId="2F2785BD" w14:textId="1A4281D9" w:rsidR="00503FF8" w:rsidRDefault="00503FF8" w:rsidP="00503FF8">
            <w:pPr>
              <w:rPr>
                <w:rFonts w:ascii="Times New Roman" w:eastAsia="Times New Roman" w:hAnsi="Times New Roman" w:cs="Times New Roman"/>
                <w:b/>
                <w:color w:val="000000"/>
                <w:sz w:val="24"/>
                <w:szCs w:val="24"/>
                <w:lang w:eastAsia="hr-HR"/>
              </w:rPr>
            </w:pPr>
          </w:p>
          <w:p w14:paraId="047C21AD" w14:textId="29249409" w:rsidR="00503FF8" w:rsidRDefault="00503FF8" w:rsidP="00503FF8">
            <w:pPr>
              <w:rPr>
                <w:rFonts w:ascii="Times New Roman" w:eastAsia="Times New Roman" w:hAnsi="Times New Roman" w:cs="Times New Roman"/>
                <w:b/>
                <w:color w:val="000000"/>
                <w:sz w:val="24"/>
                <w:szCs w:val="24"/>
                <w:lang w:eastAsia="hr-HR"/>
              </w:rPr>
            </w:pPr>
          </w:p>
          <w:p w14:paraId="7B4FDADB" w14:textId="77777777" w:rsidR="00503FF8" w:rsidRDefault="00503FF8" w:rsidP="00503FF8">
            <w:pPr>
              <w:rPr>
                <w:rFonts w:ascii="Times New Roman" w:eastAsia="Times New Roman" w:hAnsi="Times New Roman" w:cs="Times New Roman"/>
                <w:b/>
                <w:color w:val="000000"/>
                <w:sz w:val="24"/>
                <w:szCs w:val="24"/>
                <w:lang w:eastAsia="hr-HR"/>
              </w:rPr>
            </w:pPr>
          </w:p>
          <w:p w14:paraId="6E79F043" w14:textId="77777777" w:rsidR="00503FF8" w:rsidRPr="00503FF8"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78B5007" w14:textId="77777777" w:rsidR="00503FF8" w:rsidRDefault="00503FF8" w:rsidP="007B02FB">
            <w:pPr>
              <w:widowControl w:val="0"/>
              <w:tabs>
                <w:tab w:val="left" w:pos="142"/>
                <w:tab w:val="left" w:pos="1122"/>
              </w:tabs>
              <w:autoSpaceDE w:val="0"/>
              <w:autoSpaceDN w:val="0"/>
              <w:jc w:val="both"/>
              <w:rPr>
                <w:rFonts w:ascii="Times New Roman" w:eastAsia="Times New Roman" w:hAnsi="Times New Roman" w:cs="Times New Roman"/>
                <w:noProof/>
                <w:color w:val="000000"/>
                <w:sz w:val="24"/>
                <w:szCs w:val="24"/>
                <w:lang w:eastAsia="hr-HR"/>
              </w:rPr>
            </w:pPr>
            <w:r>
              <w:rPr>
                <w:rFonts w:ascii="Times New Roman" w:eastAsia="Times New Roman" w:hAnsi="Times New Roman" w:cs="Times New Roman"/>
                <w:noProof/>
                <w:color w:val="000000"/>
                <w:sz w:val="24"/>
                <w:szCs w:val="24"/>
                <w:lang w:eastAsia="hr-HR"/>
              </w:rPr>
              <w:t>M</w:t>
            </w:r>
            <w:r w:rsidRPr="00503FF8">
              <w:rPr>
                <w:rFonts w:ascii="Times New Roman" w:eastAsia="Times New Roman" w:hAnsi="Times New Roman" w:cs="Times New Roman"/>
                <w:noProof/>
                <w:color w:val="000000"/>
                <w:sz w:val="24"/>
                <w:szCs w:val="24"/>
                <w:lang w:eastAsia="hr-HR"/>
              </w:rPr>
              <w:t>ladi poljoprivrednik je poljoprivrednik koji kumulativno ispunjava sljedeće uvjete</w:t>
            </w:r>
            <w:r>
              <w:rPr>
                <w:rFonts w:ascii="Times New Roman" w:eastAsia="Times New Roman" w:hAnsi="Times New Roman" w:cs="Times New Roman"/>
                <w:noProof/>
                <w:color w:val="000000"/>
                <w:sz w:val="24"/>
                <w:szCs w:val="24"/>
                <w:lang w:eastAsia="hr-HR"/>
              </w:rPr>
              <w:t>:</w:t>
            </w:r>
          </w:p>
          <w:p w14:paraId="65581C25" w14:textId="7A04401D" w:rsidR="00503FF8" w:rsidRDefault="00503FF8" w:rsidP="007B02FB">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4E66B2">
              <w:rPr>
                <w:rFonts w:ascii="Times New Roman" w:eastAsia="Calibri" w:hAnsi="Times New Roman" w:cs="Times New Roman"/>
                <w:iCs/>
                <w:sz w:val="24"/>
                <w:szCs w:val="24"/>
              </w:rPr>
              <w:t>nositelj/odgovorna osoba poljoprivrednog gospodarstva je osoba koja na dan podnošenja zahtjeva za potporu ima 18, ali ne više od 40 godina (dan prije navršavanja 41 godine starosti)</w:t>
            </w:r>
          </w:p>
          <w:p w14:paraId="353F4D27" w14:textId="3A1DF8CB" w:rsidR="00503FF8" w:rsidRDefault="00503FF8" w:rsidP="007B02FB">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po prvi puta uspostavlja poljoprivredno gospodarstvo na kojem ima status nositelja/odgovorne osobe ili je status nositelja/odgovorne osobe po prvi put stekao unutar 5 (pet) godina do dana podnošenja zahtjeva za potporu</w:t>
            </w:r>
          </w:p>
          <w:p w14:paraId="35F29056" w14:textId="198F7B22" w:rsidR="00503FF8" w:rsidRDefault="00503FF8" w:rsidP="007B02FB">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ima ekonomsku veličinu poljoprivrednog gospodarstva (EVPG) od 10.000 EUR do 100.000 EUR SO</w:t>
            </w:r>
          </w:p>
          <w:p w14:paraId="2606C71F" w14:textId="381A6981" w:rsidR="00503FF8" w:rsidRPr="007B02FB" w:rsidRDefault="00503FF8" w:rsidP="007B02FB">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 xml:space="preserve">nositelj/odgovorna osoba poljoprivrednog gospodarstva ima odgovarajuće znanje i vještine u poljoprivredi/preradi poljoprivrednih proizvoda:    </w:t>
            </w:r>
          </w:p>
          <w:p w14:paraId="0B3E1428" w14:textId="51E1D85F" w:rsidR="00503FF8" w:rsidRDefault="007B02FB" w:rsidP="007B02FB">
            <w:pPr>
              <w:widowControl w:val="0"/>
              <w:numPr>
                <w:ilvl w:val="0"/>
                <w:numId w:val="30"/>
              </w:numPr>
              <w:tabs>
                <w:tab w:val="left" w:pos="142"/>
              </w:tabs>
              <w:autoSpaceDE w:val="0"/>
              <w:autoSpaceDN w:val="0"/>
              <w:jc w:val="both"/>
              <w:rPr>
                <w:rFonts w:ascii="Times New Roman" w:eastAsia="MS Gothic" w:hAnsi="Times New Roman" w:cs="Times New Roman"/>
                <w:sz w:val="24"/>
                <w:szCs w:val="24"/>
              </w:rPr>
            </w:pPr>
            <w:r w:rsidRPr="007B02FB">
              <w:rPr>
                <w:rFonts w:ascii="Times New Roman" w:eastAsia="MS Gothic" w:hAnsi="Times New Roman" w:cs="Times New Roman"/>
                <w:sz w:val="24"/>
                <w:szCs w:val="24"/>
              </w:rPr>
              <w:t>srednju stručnu spremu poljoprivrednog, prehrambeno tehnološkog ili veterinarskog smjera</w:t>
            </w:r>
            <w:r w:rsidR="00503FF8" w:rsidRPr="00CD53DE">
              <w:rPr>
                <w:rFonts w:ascii="Times New Roman" w:eastAsia="MS Gothic" w:hAnsi="Times New Roman" w:cs="Times New Roman"/>
                <w:sz w:val="24"/>
                <w:szCs w:val="24"/>
              </w:rPr>
              <w:t xml:space="preserve">, ili </w:t>
            </w:r>
          </w:p>
          <w:p w14:paraId="679800F2" w14:textId="69A5CE6A" w:rsidR="00503FF8" w:rsidRDefault="007B02FB" w:rsidP="00503FF8">
            <w:pPr>
              <w:widowControl w:val="0"/>
              <w:numPr>
                <w:ilvl w:val="0"/>
                <w:numId w:val="30"/>
              </w:numPr>
              <w:tabs>
                <w:tab w:val="left" w:pos="142"/>
              </w:tabs>
              <w:autoSpaceDE w:val="0"/>
              <w:autoSpaceDN w:val="0"/>
              <w:jc w:val="both"/>
              <w:rPr>
                <w:rFonts w:ascii="Times New Roman" w:eastAsia="MS Gothic" w:hAnsi="Times New Roman" w:cs="Times New Roman"/>
                <w:sz w:val="24"/>
                <w:szCs w:val="24"/>
              </w:rPr>
            </w:pPr>
            <w:r w:rsidRPr="007B02FB">
              <w:rPr>
                <w:rFonts w:ascii="Times New Roman" w:eastAsia="MS Gothic" w:hAnsi="Times New Roman" w:cs="Times New Roman"/>
                <w:sz w:val="24"/>
                <w:szCs w:val="24"/>
              </w:rPr>
              <w:t>diplomski ili prijediplomski studij agronomskog, prehrambeno tehnološkog ili veterinarskog smjera</w:t>
            </w:r>
            <w:r w:rsidR="00503FF8" w:rsidRPr="007B02FB">
              <w:rPr>
                <w:rFonts w:ascii="Times New Roman" w:eastAsia="MS Gothic" w:hAnsi="Times New Roman" w:cs="Times New Roman"/>
                <w:sz w:val="24"/>
                <w:szCs w:val="24"/>
              </w:rPr>
              <w:t xml:space="preserve">, ili </w:t>
            </w:r>
          </w:p>
          <w:p w14:paraId="7B52A742" w14:textId="45B5A00F" w:rsidR="007B02FB" w:rsidRPr="007B02FB" w:rsidRDefault="007B02FB" w:rsidP="007B02FB">
            <w:pPr>
              <w:numPr>
                <w:ilvl w:val="0"/>
                <w:numId w:val="30"/>
              </w:numPr>
              <w:tabs>
                <w:tab w:val="left" w:pos="142"/>
                <w:tab w:val="left" w:pos="1122"/>
              </w:tabs>
              <w:jc w:val="both"/>
              <w:rPr>
                <w:rFonts w:ascii="Times New Roman" w:eastAsia="Calibri" w:hAnsi="Times New Roman" w:cs="Times New Roman"/>
                <w:iCs/>
                <w:sz w:val="24"/>
                <w:szCs w:val="24"/>
              </w:rPr>
            </w:pPr>
            <w:r w:rsidRPr="007B02FB">
              <w:rPr>
                <w:rFonts w:ascii="Times New Roman" w:eastAsia="MS Gothic" w:hAnsi="Times New Roman" w:cs="Times New Roman"/>
                <w:sz w:val="24"/>
                <w:szCs w:val="24"/>
              </w:rPr>
              <w:t xml:space="preserve">radno iskustvo u području poljoprivrede, prehrambene tehnologije ili veterine u trajanju od najmanje </w:t>
            </w:r>
            <w:r w:rsidR="00B91D5F">
              <w:rPr>
                <w:rFonts w:ascii="Times New Roman" w:eastAsia="MS Gothic" w:hAnsi="Times New Roman" w:cs="Times New Roman"/>
                <w:sz w:val="24"/>
                <w:szCs w:val="24"/>
              </w:rPr>
              <w:t>2</w:t>
            </w:r>
            <w:r w:rsidR="008158AB">
              <w:rPr>
                <w:rFonts w:ascii="Times New Roman" w:eastAsia="MS Gothic" w:hAnsi="Times New Roman" w:cs="Times New Roman"/>
                <w:sz w:val="24"/>
                <w:szCs w:val="24"/>
              </w:rPr>
              <w:t xml:space="preserve"> (</w:t>
            </w:r>
            <w:r w:rsidRPr="007B02FB">
              <w:rPr>
                <w:rFonts w:ascii="Times New Roman" w:eastAsia="MS Gothic" w:hAnsi="Times New Roman" w:cs="Times New Roman"/>
                <w:sz w:val="24"/>
                <w:szCs w:val="24"/>
              </w:rPr>
              <w:t>dvije</w:t>
            </w:r>
            <w:r w:rsidR="008158AB">
              <w:rPr>
                <w:rFonts w:ascii="Times New Roman" w:eastAsia="MS Gothic" w:hAnsi="Times New Roman" w:cs="Times New Roman"/>
                <w:sz w:val="24"/>
                <w:szCs w:val="24"/>
              </w:rPr>
              <w:t>)</w:t>
            </w:r>
            <w:r w:rsidRPr="007B02FB">
              <w:rPr>
                <w:rFonts w:ascii="Times New Roman" w:eastAsia="MS Gothic" w:hAnsi="Times New Roman" w:cs="Times New Roman"/>
                <w:sz w:val="24"/>
                <w:szCs w:val="24"/>
              </w:rPr>
              <w:t xml:space="preserve"> godine te završenu edukaciju u okviru formalnog programa obrazovanja odraslih iz područja poljoprivrede, prehrambene tehnologije ili veterine te dokument s kojim se isto dokazuje</w:t>
            </w:r>
          </w:p>
          <w:p w14:paraId="6A752489" w14:textId="6CD67BA7" w:rsidR="005F338D" w:rsidRDefault="005F338D" w:rsidP="007B02FB">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4E66B2">
              <w:rPr>
                <w:rFonts w:ascii="Times New Roman" w:eastAsia="Calibri" w:hAnsi="Times New Roman" w:cs="Times New Roman"/>
                <w:iCs/>
                <w:sz w:val="24"/>
                <w:szCs w:val="24"/>
              </w:rPr>
              <w:t>ako je korisnik trgovačko društvo, odgovorna osoba mora biti i vlasnik najmanje 50% temeljnog kapitala društva</w:t>
            </w:r>
          </w:p>
          <w:p w14:paraId="01E5B108" w14:textId="50A31318" w:rsidR="007B02FB" w:rsidRDefault="005F338D" w:rsidP="007B02FB">
            <w:pPr>
              <w:numPr>
                <w:ilvl w:val="0"/>
                <w:numId w:val="29"/>
              </w:numPr>
              <w:tabs>
                <w:tab w:val="left" w:pos="142"/>
                <w:tab w:val="left" w:pos="1122"/>
              </w:tabs>
              <w:ind w:left="279" w:hanging="279"/>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status mladog poljoprivrednika ne mogu ostvariti pravne osobe koje nisu registrirane kao trgovačka društva, kao ni fizičke i pravne osobe koje nisu upisane u upisnike iz područja poljoprivrede</w:t>
            </w:r>
          </w:p>
          <w:p w14:paraId="5703214A" w14:textId="62C992B3" w:rsidR="007B02FB" w:rsidRPr="007B02FB" w:rsidRDefault="007B02FB" w:rsidP="008310C6">
            <w:pPr>
              <w:tabs>
                <w:tab w:val="left" w:pos="142"/>
                <w:tab w:val="left" w:pos="1122"/>
              </w:tabs>
              <w:jc w:val="both"/>
              <w:rPr>
                <w:rFonts w:ascii="Times New Roman" w:eastAsia="Calibri" w:hAnsi="Times New Roman" w:cs="Times New Roman"/>
                <w:iCs/>
                <w:sz w:val="24"/>
                <w:szCs w:val="24"/>
              </w:rPr>
            </w:pPr>
          </w:p>
        </w:tc>
      </w:tr>
      <w:tr w:rsidR="00503FF8" w:rsidRPr="00ED7D96" w14:paraId="03674196"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8F6DE39" w14:textId="77777777" w:rsidR="00503FF8" w:rsidRDefault="005F338D" w:rsidP="00ED7D96">
            <w:pPr>
              <w:rPr>
                <w:rFonts w:ascii="Times New Roman" w:eastAsia="Times New Roman" w:hAnsi="Times New Roman" w:cs="Times New Roman"/>
                <w:b/>
                <w:color w:val="000000"/>
                <w:sz w:val="24"/>
                <w:szCs w:val="24"/>
                <w:lang w:eastAsia="hr-HR"/>
              </w:rPr>
            </w:pPr>
            <w:r w:rsidRPr="005F338D">
              <w:rPr>
                <w:rFonts w:ascii="Times New Roman" w:eastAsia="Times New Roman" w:hAnsi="Times New Roman" w:cs="Times New Roman"/>
                <w:b/>
                <w:color w:val="000000"/>
                <w:sz w:val="24"/>
                <w:szCs w:val="24"/>
                <w:lang w:eastAsia="hr-HR"/>
              </w:rPr>
              <w:t>MALO POLJOPRIVREDNO GOSPODARSTVO</w:t>
            </w:r>
          </w:p>
          <w:p w14:paraId="066374A1" w14:textId="77777777" w:rsidR="005F338D" w:rsidRDefault="005F338D" w:rsidP="00ED7D96">
            <w:pPr>
              <w:rPr>
                <w:rFonts w:ascii="Times New Roman" w:eastAsia="Times New Roman" w:hAnsi="Times New Roman" w:cs="Times New Roman"/>
                <w:b/>
                <w:color w:val="000000"/>
                <w:sz w:val="24"/>
                <w:szCs w:val="24"/>
                <w:lang w:eastAsia="hr-HR"/>
              </w:rPr>
            </w:pPr>
          </w:p>
          <w:p w14:paraId="6242243B" w14:textId="01B7E1F0" w:rsidR="005F338D" w:rsidRPr="00503FF8" w:rsidRDefault="005F338D"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E74D6F5" w14:textId="09B9586F" w:rsidR="00503FF8" w:rsidRPr="005F338D" w:rsidRDefault="005F338D" w:rsidP="00503FF8">
            <w:pPr>
              <w:widowControl w:val="0"/>
              <w:tabs>
                <w:tab w:val="left" w:pos="142"/>
                <w:tab w:val="left" w:pos="1122"/>
              </w:tabs>
              <w:autoSpaceDE w:val="0"/>
              <w:autoSpaceDN w:val="0"/>
              <w:spacing w:before="37"/>
              <w:ind w:left="1"/>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F338D">
              <w:rPr>
                <w:rFonts w:ascii="Times New Roman" w:eastAsia="Calibri" w:hAnsi="Times New Roman" w:cs="Times New Roman"/>
                <w:sz w:val="24"/>
                <w:szCs w:val="24"/>
              </w:rPr>
              <w:t>alo poljoprivredno gospodarstvo je poljoprivredno gospodarstvo koje ima ekonomsku veličinu poljoprivrednog gospodarstva (EVPG) od</w:t>
            </w:r>
            <w:r w:rsidR="002A459E" w:rsidRPr="002A459E">
              <w:rPr>
                <w:rFonts w:ascii="Times New Roman" w:eastAsia="Calibri" w:hAnsi="Times New Roman" w:cs="Times New Roman"/>
                <w:sz w:val="24"/>
                <w:szCs w:val="24"/>
              </w:rPr>
              <w:t xml:space="preserve"> 3.000 EUR SO do 10.000 EUR SO ako ulažu u sektor voća, povrća i cvijeća, odnosno do 15.000 EUR SO za ulaganja u ostalim sektorima</w:t>
            </w:r>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lastRenderedPageBreak/>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1F692C00"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6E4FD6"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6E4FD6" w:rsidRDefault="006E4FD6"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5F338D">
            <w:pPr>
              <w:rPr>
                <w:rFonts w:ascii="Times New Roman" w:eastAsia="Times New Roman" w:hAnsi="Times New Roman" w:cs="Times New Roman"/>
                <w:b/>
                <w:color w:val="000000"/>
                <w:sz w:val="24"/>
                <w:szCs w:val="24"/>
                <w:lang w:eastAsia="hr-HR"/>
              </w:rPr>
            </w:pPr>
          </w:p>
          <w:p w14:paraId="7BE4C68B" w14:textId="26DF4713"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E4FD6" w:rsidRPr="00ED7D96"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6E4FD6" w:rsidRDefault="006E4FD6" w:rsidP="005F338D">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ED7D96" w:rsidRPr="00FC5229" w:rsidRDefault="00ED7D96" w:rsidP="00ED7D96">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1C4C2B" w:rsidRPr="00FC5229" w14:paraId="2371BCD6"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1745E051" w14:textId="77777777" w:rsidR="001C4C2B" w:rsidRPr="00FC5229"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lastRenderedPageBreak/>
              <w:t>CLLD</w:t>
            </w:r>
          </w:p>
        </w:tc>
        <w:tc>
          <w:tcPr>
            <w:tcW w:w="5693" w:type="dxa"/>
            <w:tcBorders>
              <w:top w:val="single" w:sz="4" w:space="0" w:color="auto"/>
              <w:left w:val="nil"/>
              <w:bottom w:val="single" w:sz="4" w:space="0" w:color="auto"/>
              <w:right w:val="single" w:sz="4" w:space="0" w:color="000000"/>
            </w:tcBorders>
            <w:noWrap/>
            <w:vAlign w:val="bottom"/>
          </w:tcPr>
          <w:p w14:paraId="6EBB5326" w14:textId="77777777" w:rsidR="001C4C2B" w:rsidRPr="00FC5229"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 xml:space="preserve">CLLD (eng. </w:t>
            </w:r>
            <w:proofErr w:type="spellStart"/>
            <w:r w:rsidRPr="001C4C2B">
              <w:rPr>
                <w:rFonts w:ascii="Times New Roman" w:eastAsia="Calibri" w:hAnsi="Times New Roman" w:cs="Times New Roman"/>
                <w:color w:val="000000" w:themeColor="text1"/>
                <w:sz w:val="24"/>
                <w:szCs w:val="24"/>
              </w:rPr>
              <w:t>Community</w:t>
            </w:r>
            <w:proofErr w:type="spellEnd"/>
            <w:r w:rsidRPr="001C4C2B">
              <w:rPr>
                <w:rFonts w:ascii="Times New Roman" w:eastAsia="Calibri" w:hAnsi="Times New Roman" w:cs="Times New Roman"/>
                <w:color w:val="000000" w:themeColor="text1"/>
                <w:sz w:val="24"/>
                <w:szCs w:val="24"/>
              </w:rPr>
              <w:t xml:space="preserve"> Led </w:t>
            </w:r>
            <w:proofErr w:type="spellStart"/>
            <w:r w:rsidRPr="001C4C2B">
              <w:rPr>
                <w:rFonts w:ascii="Times New Roman" w:eastAsia="Calibri" w:hAnsi="Times New Roman" w:cs="Times New Roman"/>
                <w:color w:val="000000" w:themeColor="text1"/>
                <w:sz w:val="24"/>
                <w:szCs w:val="24"/>
              </w:rPr>
              <w:t>Local</w:t>
            </w:r>
            <w:proofErr w:type="spellEnd"/>
            <w:r w:rsidRPr="001C4C2B">
              <w:rPr>
                <w:rFonts w:ascii="Times New Roman" w:eastAsia="Calibri" w:hAnsi="Times New Roman" w:cs="Times New Roman"/>
                <w:color w:val="000000" w:themeColor="text1"/>
                <w:sz w:val="24"/>
                <w:szCs w:val="24"/>
              </w:rPr>
              <w:t xml:space="preserve">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1C4C2B" w:rsidRPr="00FB1809" w14:paraId="03C6A64B"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5D662419"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CILJANI KORISNICI</w:t>
            </w:r>
          </w:p>
        </w:tc>
        <w:tc>
          <w:tcPr>
            <w:tcW w:w="5693" w:type="dxa"/>
            <w:tcBorders>
              <w:top w:val="single" w:sz="4" w:space="0" w:color="auto"/>
              <w:left w:val="nil"/>
              <w:bottom w:val="single" w:sz="4" w:space="0" w:color="auto"/>
              <w:right w:val="single" w:sz="4" w:space="0" w:color="000000"/>
            </w:tcBorders>
            <w:noWrap/>
            <w:vAlign w:val="bottom"/>
          </w:tcPr>
          <w:p w14:paraId="3283C26D"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Ciljani korisnici su organizacije ili pojedinci na koje projekt neposredno utječe i koji su, na neki način, izravno uključeni u provedbene aktivnosti projekta.</w:t>
            </w:r>
          </w:p>
        </w:tc>
      </w:tr>
      <w:tr w:rsidR="001C4C2B" w:rsidRPr="00FB1809" w14:paraId="7A38E258"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6E644CA"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EPFRR</w:t>
            </w:r>
          </w:p>
        </w:tc>
        <w:tc>
          <w:tcPr>
            <w:tcW w:w="5693" w:type="dxa"/>
            <w:tcBorders>
              <w:top w:val="single" w:sz="4" w:space="0" w:color="auto"/>
              <w:left w:val="nil"/>
              <w:bottom w:val="single" w:sz="4" w:space="0" w:color="auto"/>
              <w:right w:val="single" w:sz="4" w:space="0" w:color="000000"/>
            </w:tcBorders>
            <w:noWrap/>
            <w:vAlign w:val="bottom"/>
          </w:tcPr>
          <w:p w14:paraId="7AE9E666"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EPFRR je kratica za Europski poljoprivredi fond za ruralni razvoj.</w:t>
            </w:r>
          </w:p>
        </w:tc>
      </w:tr>
      <w:tr w:rsidR="001C4C2B" w:rsidRPr="00FB1809" w14:paraId="263DF4E0"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3503D95"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SP ZPP</w:t>
            </w:r>
          </w:p>
          <w:p w14:paraId="68576175"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ZPP</w:t>
            </w:r>
          </w:p>
        </w:tc>
        <w:tc>
          <w:tcPr>
            <w:tcW w:w="5693" w:type="dxa"/>
            <w:tcBorders>
              <w:top w:val="single" w:sz="4" w:space="0" w:color="auto"/>
              <w:left w:val="nil"/>
              <w:bottom w:val="single" w:sz="4" w:space="0" w:color="auto"/>
              <w:right w:val="single" w:sz="4" w:space="0" w:color="000000"/>
            </w:tcBorders>
            <w:noWrap/>
            <w:vAlign w:val="bottom"/>
          </w:tcPr>
          <w:p w14:paraId="7B42A7BB"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SP ZPP je kratica za Strateški plan Zajedničke poljoprivredne politike Republike Hrvatske 2023.-2027.</w:t>
            </w:r>
          </w:p>
          <w:p w14:paraId="4729B628"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ZPP je kratica za Zajedničku poljoprivredu politiku.</w:t>
            </w:r>
          </w:p>
        </w:tc>
      </w:tr>
      <w:tr w:rsidR="001C4C2B" w:rsidRPr="00FB1809" w14:paraId="4033FF67"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31E7EEC5"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JL(R)S</w:t>
            </w:r>
          </w:p>
        </w:tc>
        <w:tc>
          <w:tcPr>
            <w:tcW w:w="5693" w:type="dxa"/>
            <w:tcBorders>
              <w:top w:val="single" w:sz="4" w:space="0" w:color="auto"/>
              <w:left w:val="nil"/>
              <w:bottom w:val="single" w:sz="4" w:space="0" w:color="auto"/>
              <w:right w:val="single" w:sz="4" w:space="0" w:color="000000"/>
            </w:tcBorders>
            <w:noWrap/>
            <w:vAlign w:val="bottom"/>
          </w:tcPr>
          <w:p w14:paraId="29BFDAA7"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JL(R)S je kratica za jedinicu/jedinice lokalne i regionalne samouprave.</w:t>
            </w:r>
          </w:p>
        </w:tc>
      </w:tr>
      <w:tr w:rsidR="001C4C2B" w:rsidRPr="00FB1809" w14:paraId="55C9446F"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25D9D7E1"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LAG INTERVENCIJA</w:t>
            </w:r>
          </w:p>
        </w:tc>
        <w:tc>
          <w:tcPr>
            <w:tcW w:w="5693" w:type="dxa"/>
            <w:tcBorders>
              <w:top w:val="single" w:sz="4" w:space="0" w:color="auto"/>
              <w:left w:val="nil"/>
              <w:bottom w:val="single" w:sz="4" w:space="0" w:color="auto"/>
              <w:right w:val="single" w:sz="4" w:space="0" w:color="000000"/>
            </w:tcBorders>
            <w:noWrap/>
            <w:vAlign w:val="bottom"/>
          </w:tcPr>
          <w:p w14:paraId="313B94D4"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LAG intervencija je instrument potpore sa skupom uvjeta prihvatljivosti i koju LAG navodi u LRS, a provodi se putem LAG natječaja.</w:t>
            </w:r>
          </w:p>
        </w:tc>
      </w:tr>
      <w:tr w:rsidR="001C4C2B" w:rsidRPr="00FB1809" w14:paraId="5BD10F8E"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255331BD"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LAG NATJEČAJ</w:t>
            </w:r>
          </w:p>
        </w:tc>
        <w:tc>
          <w:tcPr>
            <w:tcW w:w="5693" w:type="dxa"/>
            <w:tcBorders>
              <w:top w:val="single" w:sz="4" w:space="0" w:color="auto"/>
              <w:left w:val="nil"/>
              <w:bottom w:val="single" w:sz="4" w:space="0" w:color="auto"/>
              <w:right w:val="single" w:sz="4" w:space="0" w:color="000000"/>
            </w:tcBorders>
            <w:noWrap/>
            <w:vAlign w:val="bottom"/>
          </w:tcPr>
          <w:p w14:paraId="03A7EA38"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LAG natječaj je natječaj kojeg objavljuje i provodi LAG za pojedinu LAG intervenciju.</w:t>
            </w:r>
          </w:p>
        </w:tc>
      </w:tr>
      <w:tr w:rsidR="001C4C2B" w:rsidRPr="00FB1809" w14:paraId="59ADE0EC"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E4E90AD"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LEADER</w:t>
            </w:r>
          </w:p>
        </w:tc>
        <w:tc>
          <w:tcPr>
            <w:tcW w:w="5693" w:type="dxa"/>
            <w:tcBorders>
              <w:top w:val="single" w:sz="4" w:space="0" w:color="auto"/>
              <w:left w:val="nil"/>
              <w:bottom w:val="single" w:sz="4" w:space="0" w:color="auto"/>
              <w:right w:val="single" w:sz="4" w:space="0" w:color="000000"/>
            </w:tcBorders>
            <w:noWrap/>
            <w:vAlign w:val="bottom"/>
          </w:tcPr>
          <w:p w14:paraId="271131BD"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 xml:space="preserve">LEADER (franc. </w:t>
            </w:r>
            <w:proofErr w:type="spellStart"/>
            <w:r w:rsidRPr="001C4C2B">
              <w:rPr>
                <w:rFonts w:ascii="Times New Roman" w:eastAsia="Calibri" w:hAnsi="Times New Roman" w:cs="Times New Roman"/>
                <w:color w:val="000000" w:themeColor="text1"/>
                <w:sz w:val="24"/>
                <w:szCs w:val="24"/>
              </w:rPr>
              <w:t>Liaison</w:t>
            </w:r>
            <w:proofErr w:type="spellEnd"/>
            <w:r w:rsidRPr="001C4C2B">
              <w:rPr>
                <w:rFonts w:ascii="Times New Roman" w:eastAsia="Calibri" w:hAnsi="Times New Roman" w:cs="Times New Roman"/>
                <w:color w:val="000000" w:themeColor="text1"/>
                <w:sz w:val="24"/>
                <w:szCs w:val="24"/>
              </w:rPr>
              <w:t xml:space="preserve"> </w:t>
            </w:r>
            <w:proofErr w:type="spellStart"/>
            <w:r w:rsidRPr="001C4C2B">
              <w:rPr>
                <w:rFonts w:ascii="Times New Roman" w:eastAsia="Calibri" w:hAnsi="Times New Roman" w:cs="Times New Roman"/>
                <w:color w:val="000000" w:themeColor="text1"/>
                <w:sz w:val="24"/>
                <w:szCs w:val="24"/>
              </w:rPr>
              <w:t>Entre</w:t>
            </w:r>
            <w:proofErr w:type="spellEnd"/>
            <w:r w:rsidRPr="001C4C2B">
              <w:rPr>
                <w:rFonts w:ascii="Times New Roman" w:eastAsia="Calibri" w:hAnsi="Times New Roman" w:cs="Times New Roman"/>
                <w:color w:val="000000" w:themeColor="text1"/>
                <w:sz w:val="24"/>
                <w:szCs w:val="24"/>
              </w:rPr>
              <w:t xml:space="preserve"> </w:t>
            </w:r>
            <w:proofErr w:type="spellStart"/>
            <w:r w:rsidRPr="001C4C2B">
              <w:rPr>
                <w:rFonts w:ascii="Times New Roman" w:eastAsia="Calibri" w:hAnsi="Times New Roman" w:cs="Times New Roman"/>
                <w:color w:val="000000" w:themeColor="text1"/>
                <w:sz w:val="24"/>
                <w:szCs w:val="24"/>
              </w:rPr>
              <w:t>Actions</w:t>
            </w:r>
            <w:proofErr w:type="spellEnd"/>
            <w:r w:rsidRPr="001C4C2B">
              <w:rPr>
                <w:rFonts w:ascii="Times New Roman" w:eastAsia="Calibri" w:hAnsi="Times New Roman" w:cs="Times New Roman"/>
                <w:color w:val="000000" w:themeColor="text1"/>
                <w:sz w:val="24"/>
                <w:szCs w:val="24"/>
              </w:rPr>
              <w:t xml:space="preserve"> de </w:t>
            </w:r>
            <w:proofErr w:type="spellStart"/>
            <w:r w:rsidRPr="001C4C2B">
              <w:rPr>
                <w:rFonts w:ascii="Times New Roman" w:eastAsia="Calibri" w:hAnsi="Times New Roman" w:cs="Times New Roman"/>
                <w:color w:val="000000" w:themeColor="text1"/>
                <w:sz w:val="24"/>
                <w:szCs w:val="24"/>
              </w:rPr>
              <w:t>Développement</w:t>
            </w:r>
            <w:proofErr w:type="spellEnd"/>
            <w:r w:rsidRPr="001C4C2B">
              <w:rPr>
                <w:rFonts w:ascii="Times New Roman" w:eastAsia="Calibri" w:hAnsi="Times New Roman" w:cs="Times New Roman"/>
                <w:color w:val="000000" w:themeColor="text1"/>
                <w:sz w:val="24"/>
                <w:szCs w:val="24"/>
              </w:rPr>
              <w:t xml:space="preserve"> de </w:t>
            </w:r>
            <w:proofErr w:type="spellStart"/>
            <w:r w:rsidRPr="001C4C2B">
              <w:rPr>
                <w:rFonts w:ascii="Times New Roman" w:eastAsia="Calibri" w:hAnsi="Times New Roman" w:cs="Times New Roman"/>
                <w:color w:val="000000" w:themeColor="text1"/>
                <w:sz w:val="24"/>
                <w:szCs w:val="24"/>
              </w:rPr>
              <w:t>l’Economie</w:t>
            </w:r>
            <w:proofErr w:type="spellEnd"/>
            <w:r w:rsidRPr="001C4C2B">
              <w:rPr>
                <w:rFonts w:ascii="Times New Roman" w:eastAsia="Calibri" w:hAnsi="Times New Roman" w:cs="Times New Roman"/>
                <w:color w:val="000000" w:themeColor="text1"/>
                <w:sz w:val="24"/>
                <w:szCs w:val="24"/>
              </w:rPr>
              <w:t xml:space="preserve"> </w:t>
            </w:r>
            <w:proofErr w:type="spellStart"/>
            <w:r w:rsidRPr="001C4C2B">
              <w:rPr>
                <w:rFonts w:ascii="Times New Roman" w:eastAsia="Calibri" w:hAnsi="Times New Roman" w:cs="Times New Roman"/>
                <w:color w:val="000000" w:themeColor="text1"/>
                <w:sz w:val="24"/>
                <w:szCs w:val="24"/>
              </w:rPr>
              <w:t>Rurale</w:t>
            </w:r>
            <w:proofErr w:type="spellEnd"/>
            <w:r w:rsidRPr="001C4C2B">
              <w:rPr>
                <w:rFonts w:ascii="Times New Roman" w:eastAsia="Calibri" w:hAnsi="Times New Roman" w:cs="Times New Roman"/>
                <w:color w:val="000000" w:themeColor="text1"/>
                <w:sz w:val="24"/>
                <w:szCs w:val="24"/>
              </w:rPr>
              <w:t xml:space="preserve"> – veze među aktivnostima za razvoj ruralnog gospodarstva) je mehanizam provedbe mjera politike ruralnog razvoja Europske unije, a temelji se na realizaciji lokalnih razvojnih strategija kojima upravljaju lokalne akcijske grupe.</w:t>
            </w:r>
          </w:p>
        </w:tc>
      </w:tr>
      <w:tr w:rsidR="001C4C2B" w:rsidRPr="00FB1809" w14:paraId="6C3858AA"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E9A9F96"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LOKALNA AKCIJSKA GRUPA (LAG)</w:t>
            </w:r>
          </w:p>
        </w:tc>
        <w:tc>
          <w:tcPr>
            <w:tcW w:w="5693" w:type="dxa"/>
            <w:tcBorders>
              <w:top w:val="single" w:sz="4" w:space="0" w:color="auto"/>
              <w:left w:val="nil"/>
              <w:bottom w:val="single" w:sz="4" w:space="0" w:color="auto"/>
              <w:right w:val="single" w:sz="4" w:space="0" w:color="000000"/>
            </w:tcBorders>
            <w:noWrap/>
            <w:vAlign w:val="bottom"/>
          </w:tcPr>
          <w:p w14:paraId="0CE9463D"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1C4C2B" w:rsidRPr="00FB1809" w14:paraId="38BE834A"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8AE6F0A"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LOKALNA RAZVOJNA STRATEGIJA (LRS)</w:t>
            </w:r>
          </w:p>
        </w:tc>
        <w:tc>
          <w:tcPr>
            <w:tcW w:w="5693" w:type="dxa"/>
            <w:tcBorders>
              <w:top w:val="single" w:sz="4" w:space="0" w:color="auto"/>
              <w:left w:val="nil"/>
              <w:bottom w:val="single" w:sz="4" w:space="0" w:color="auto"/>
              <w:right w:val="single" w:sz="4" w:space="0" w:color="000000"/>
            </w:tcBorders>
            <w:noWrap/>
            <w:vAlign w:val="bottom"/>
          </w:tcPr>
          <w:p w14:paraId="66E6A115"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Lokalna razvojna strategija (u daljnjem tekstu: LRS) je strategija lokalne akcijske grupe kako je definirano člankom 32. Uredbe (EU) br. 2021/1060.</w:t>
            </w:r>
          </w:p>
        </w:tc>
      </w:tr>
      <w:tr w:rsidR="001C4C2B" w:rsidRPr="00FB1809" w14:paraId="262BEC66"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FBF6D7E"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vAlign w:val="bottom"/>
          </w:tcPr>
          <w:p w14:paraId="6DD88324"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 xml:space="preserve">Građenje je izvedba građevinskih i drugih radova (pripremni, zemljani, </w:t>
            </w:r>
            <w:proofErr w:type="spellStart"/>
            <w:r w:rsidRPr="001C4C2B">
              <w:rPr>
                <w:rFonts w:ascii="Times New Roman" w:eastAsia="Calibri" w:hAnsi="Times New Roman" w:cs="Times New Roman"/>
                <w:color w:val="000000" w:themeColor="text1"/>
                <w:sz w:val="24"/>
                <w:szCs w:val="24"/>
              </w:rPr>
              <w:t>konstruktorski</w:t>
            </w:r>
            <w:proofErr w:type="spellEnd"/>
            <w:r w:rsidRPr="001C4C2B">
              <w:rPr>
                <w:rFonts w:ascii="Times New Roman" w:eastAsia="Calibri" w:hAnsi="Times New Roman" w:cs="Times New Roman"/>
                <w:color w:val="000000" w:themeColor="text1"/>
                <w:sz w:val="24"/>
                <w:szCs w:val="24"/>
              </w:rPr>
              <w:t xml:space="preserve">, instalaterski, završni te ugradnja građevnih proizvoda, opreme ili postrojenja) kojima se gradi nova građevina, rekonstruira, </w:t>
            </w:r>
            <w:r w:rsidRPr="001C4C2B">
              <w:rPr>
                <w:rFonts w:ascii="Times New Roman" w:eastAsia="Calibri" w:hAnsi="Times New Roman" w:cs="Times New Roman"/>
                <w:color w:val="000000" w:themeColor="text1"/>
                <w:sz w:val="24"/>
                <w:szCs w:val="24"/>
              </w:rPr>
              <w:lastRenderedPageBreak/>
              <w:t>održava ili uklanja postojeća građevina, sukladno Zakonu o gradnji (NN 153/13, 20/17, 39/19, 125/19)</w:t>
            </w:r>
          </w:p>
        </w:tc>
      </w:tr>
      <w:tr w:rsidR="001C4C2B" w:rsidRPr="00FB1809" w14:paraId="748D680F"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E18C351"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lastRenderedPageBreak/>
              <w:t>GRADNJA</w:t>
            </w:r>
          </w:p>
        </w:tc>
        <w:tc>
          <w:tcPr>
            <w:tcW w:w="5693" w:type="dxa"/>
            <w:tcBorders>
              <w:top w:val="single" w:sz="4" w:space="0" w:color="auto"/>
              <w:left w:val="nil"/>
              <w:bottom w:val="single" w:sz="4" w:space="0" w:color="auto"/>
              <w:right w:val="single" w:sz="4" w:space="0" w:color="000000"/>
            </w:tcBorders>
            <w:noWrap/>
            <w:vAlign w:val="bottom"/>
          </w:tcPr>
          <w:p w14:paraId="1709F875"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Gradnja je projektiranje i građenje građevina te stručni nadzor građenja</w:t>
            </w:r>
          </w:p>
        </w:tc>
      </w:tr>
      <w:tr w:rsidR="001C4C2B" w:rsidRPr="00FB1809" w14:paraId="7656ADA8"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FDDF332"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ODRŽAVANJE GRAĐEVINE</w:t>
            </w:r>
          </w:p>
        </w:tc>
        <w:tc>
          <w:tcPr>
            <w:tcW w:w="5693" w:type="dxa"/>
            <w:tcBorders>
              <w:top w:val="single" w:sz="4" w:space="0" w:color="auto"/>
              <w:left w:val="nil"/>
              <w:bottom w:val="single" w:sz="4" w:space="0" w:color="auto"/>
              <w:right w:val="single" w:sz="4" w:space="0" w:color="000000"/>
            </w:tcBorders>
            <w:noWrap/>
            <w:vAlign w:val="bottom"/>
          </w:tcPr>
          <w:p w14:paraId="30C7A6CC"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1C4C2B" w:rsidRPr="00FB1809" w14:paraId="719013E8"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6510628"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1D661DC0"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1C4C2B" w:rsidRPr="00FB1809" w14:paraId="27E84654" w14:textId="77777777" w:rsidTr="001C4C2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3F589E39" w14:textId="77777777" w:rsidR="001C4C2B" w:rsidRPr="001C4C2B" w:rsidRDefault="001C4C2B" w:rsidP="00A41B3C">
            <w:pPr>
              <w:spacing w:after="120"/>
              <w:rPr>
                <w:rFonts w:ascii="Times New Roman" w:eastAsia="Times New Roman" w:hAnsi="Times New Roman" w:cs="Times New Roman"/>
                <w:b/>
                <w:color w:val="000000"/>
                <w:sz w:val="24"/>
                <w:szCs w:val="24"/>
                <w:lang w:eastAsia="hr-HR"/>
              </w:rPr>
            </w:pPr>
            <w:r w:rsidRPr="001C4C2B">
              <w:rPr>
                <w:rFonts w:ascii="Times New Roman" w:eastAsia="Times New Roman" w:hAnsi="Times New Roman" w:cs="Times New Roman"/>
                <w:b/>
                <w:color w:val="000000"/>
                <w:sz w:val="24"/>
                <w:szCs w:val="24"/>
                <w:lang w:eastAsia="hr-HR"/>
              </w:rPr>
              <w:t>ZAJEDNIČKI INTERES</w:t>
            </w:r>
          </w:p>
        </w:tc>
        <w:tc>
          <w:tcPr>
            <w:tcW w:w="5693" w:type="dxa"/>
            <w:tcBorders>
              <w:top w:val="single" w:sz="4" w:space="0" w:color="auto"/>
              <w:left w:val="nil"/>
              <w:bottom w:val="single" w:sz="4" w:space="0" w:color="auto"/>
              <w:right w:val="single" w:sz="4" w:space="0" w:color="000000"/>
            </w:tcBorders>
            <w:noWrap/>
            <w:vAlign w:val="bottom"/>
          </w:tcPr>
          <w:p w14:paraId="45BABCC2" w14:textId="77777777" w:rsidR="001C4C2B" w:rsidRPr="001C4C2B" w:rsidRDefault="001C4C2B" w:rsidP="00A41B3C">
            <w:pPr>
              <w:jc w:val="both"/>
              <w:rPr>
                <w:rFonts w:ascii="Times New Roman" w:eastAsia="Calibri" w:hAnsi="Times New Roman" w:cs="Times New Roman"/>
                <w:color w:val="000000" w:themeColor="text1"/>
                <w:sz w:val="24"/>
                <w:szCs w:val="24"/>
              </w:rPr>
            </w:pPr>
            <w:r w:rsidRPr="001C4C2B">
              <w:rPr>
                <w:rFonts w:ascii="Times New Roman" w:eastAsia="Calibri" w:hAnsi="Times New Roman" w:cs="Times New Roman"/>
                <w:color w:val="000000" w:themeColor="text1"/>
                <w:sz w:val="24"/>
                <w:szCs w:val="24"/>
              </w:rPr>
              <w:t>Zajednički interes predstavlja projekt koji se provodi u partnerstvu i/ili ako je u kolektivnom interesu odnosno interesu opće javnosti i od dobrobiti za opću zajednicu.</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0E807470" w:rsidR="00F76FED" w:rsidRPr="00ED7D96"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4" w:name="_Toc472787054"/>
      <w:bookmarkStart w:id="15" w:name="_Toc472850739"/>
      <w:bookmarkStart w:id="16" w:name="_Toc472850779"/>
      <w:bookmarkStart w:id="17" w:name="_Toc472852911"/>
      <w:bookmarkStart w:id="18" w:name="_Toc212108205"/>
      <w:r w:rsidRPr="00ED7D96">
        <w:rPr>
          <w:rFonts w:ascii="Times New Roman" w:eastAsia="Times New Roman" w:hAnsi="Times New Roman" w:cs="Times New Roman"/>
          <w:b/>
          <w:color w:val="auto"/>
          <w:sz w:val="24"/>
          <w:szCs w:val="24"/>
        </w:rPr>
        <w:t>Pr</w:t>
      </w:r>
      <w:bookmarkEnd w:id="14"/>
      <w:bookmarkEnd w:id="15"/>
      <w:bookmarkEnd w:id="16"/>
      <w:bookmarkEnd w:id="17"/>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8"/>
    </w:p>
    <w:p w14:paraId="6613E673" w14:textId="77777777" w:rsidR="0085357A" w:rsidRDefault="00924D6B" w:rsidP="00FE2570">
      <w:pPr>
        <w:tabs>
          <w:tab w:val="center" w:pos="4320"/>
          <w:tab w:val="right" w:pos="8640"/>
        </w:tabs>
        <w:jc w:val="both"/>
        <w:rPr>
          <w:rStyle w:val="hps"/>
          <w:rFonts w:ascii="Times New Roman" w:eastAsia="Times New Roman" w:hAnsi="Times New Roman" w:cs="Times New Roman"/>
          <w:bCs/>
          <w:sz w:val="24"/>
          <w:szCs w:val="24"/>
          <w:lang w:eastAsia="ar-SA"/>
        </w:rPr>
      </w:pPr>
      <w:r w:rsidRPr="00ED7D96">
        <w:rPr>
          <w:rStyle w:val="hps"/>
          <w:rFonts w:ascii="Times New Roman" w:eastAsia="Times New Roman" w:hAnsi="Times New Roman" w:cs="Times New Roman"/>
          <w:b/>
          <w:bCs/>
          <w:sz w:val="24"/>
          <w:szCs w:val="24"/>
          <w:lang w:eastAsia="ar-SA"/>
        </w:rPr>
        <w:t>Predmet:</w:t>
      </w:r>
      <w:r w:rsidRPr="00ED7D96">
        <w:rPr>
          <w:rStyle w:val="hps"/>
          <w:rFonts w:ascii="Times New Roman" w:eastAsia="Times New Roman" w:hAnsi="Times New Roman" w:cs="Times New Roman"/>
          <w:bCs/>
          <w:sz w:val="24"/>
          <w:szCs w:val="24"/>
          <w:lang w:eastAsia="ar-SA"/>
        </w:rPr>
        <w:t xml:space="preserve"> </w:t>
      </w:r>
    </w:p>
    <w:p w14:paraId="6726D763" w14:textId="77777777" w:rsidR="0085357A" w:rsidRDefault="00FE2570" w:rsidP="00FE2570">
      <w:pPr>
        <w:tabs>
          <w:tab w:val="center" w:pos="4320"/>
          <w:tab w:val="right" w:pos="8640"/>
        </w:tabs>
        <w:jc w:val="both"/>
        <w:rPr>
          <w:rStyle w:val="hps"/>
          <w:rFonts w:ascii="Times New Roman" w:eastAsia="Times New Roman" w:hAnsi="Times New Roman" w:cs="Times New Roman"/>
          <w:bCs/>
          <w:sz w:val="24"/>
          <w:szCs w:val="24"/>
          <w:lang w:eastAsia="ar-SA"/>
        </w:rPr>
      </w:pPr>
      <w:r w:rsidRPr="00FE2570">
        <w:rPr>
          <w:rStyle w:val="hps"/>
          <w:rFonts w:ascii="Times New Roman" w:eastAsia="Times New Roman" w:hAnsi="Times New Roman" w:cs="Times New Roman"/>
          <w:bCs/>
          <w:sz w:val="24"/>
          <w:szCs w:val="24"/>
          <w:lang w:eastAsia="ar-SA"/>
        </w:rPr>
        <w:t>Na području LAG-a duga je tradicija bavljenja poljoprivrednom proizvodnjom, no uglavnom se radi o primarnoj poljoprivrednoj proizvodnji i to nisko dohodovnim kulturama. Podaci iz analize stanja ukazuju da je broj poljoprivrednih proizvođača na području LAG</w:t>
      </w:r>
      <w:r w:rsidR="0085357A">
        <w:rPr>
          <w:rStyle w:val="hps"/>
          <w:rFonts w:ascii="Times New Roman" w:eastAsia="Times New Roman" w:hAnsi="Times New Roman" w:cs="Times New Roman"/>
          <w:bCs/>
          <w:sz w:val="24"/>
          <w:szCs w:val="24"/>
          <w:lang w:eastAsia="ar-SA"/>
        </w:rPr>
        <w:t>-</w:t>
      </w:r>
      <w:r w:rsidRPr="00FE2570">
        <w:rPr>
          <w:rStyle w:val="hps"/>
          <w:rFonts w:ascii="Times New Roman" w:eastAsia="Times New Roman" w:hAnsi="Times New Roman" w:cs="Times New Roman"/>
          <w:bCs/>
          <w:sz w:val="24"/>
          <w:szCs w:val="24"/>
          <w:lang w:eastAsia="ar-SA"/>
        </w:rPr>
        <w:t xml:space="preserve">a u posljednjih 7 godina prepolovljen. Prevladavaju mali poljoprivredni proizvođači, a samo mali broj njih se bavi preradom. Nadalje, u SWOT analizi su kao razvojne slabosti istaknute: mala veličina zemljišnog posjeda i njihova velika rascjepkanost; nedostatna primjena inovativnih rješenja te niža tehnološka opremljenost u poljoprivrednoj proizvodnji i preradi; mali broj preradbenih kapaciteta te nedostatna ponuda domaćih proizvoda putem specijaliziranih kušaonica i izletišta. </w:t>
      </w:r>
    </w:p>
    <w:p w14:paraId="02AF4CD3" w14:textId="47D873CC" w:rsidR="00DC3E72" w:rsidRDefault="00FE2570" w:rsidP="00FE2570">
      <w:pPr>
        <w:tabs>
          <w:tab w:val="center" w:pos="4320"/>
          <w:tab w:val="right" w:pos="8640"/>
        </w:tabs>
        <w:jc w:val="both"/>
        <w:rPr>
          <w:rStyle w:val="hps"/>
          <w:rFonts w:ascii="Times New Roman" w:eastAsia="Times New Roman" w:hAnsi="Times New Roman" w:cs="Times New Roman"/>
          <w:bCs/>
          <w:sz w:val="24"/>
          <w:szCs w:val="24"/>
          <w:lang w:eastAsia="ar-SA"/>
        </w:rPr>
      </w:pPr>
      <w:r w:rsidRPr="00FE2570">
        <w:rPr>
          <w:rStyle w:val="hps"/>
          <w:rFonts w:ascii="Times New Roman" w:eastAsia="Times New Roman" w:hAnsi="Times New Roman" w:cs="Times New Roman"/>
          <w:bCs/>
          <w:sz w:val="24"/>
          <w:szCs w:val="24"/>
          <w:lang w:eastAsia="ar-SA"/>
        </w:rPr>
        <w:t xml:space="preserve">U okviru </w:t>
      </w:r>
      <w:r w:rsidR="00F210ED">
        <w:rPr>
          <w:rStyle w:val="hps"/>
          <w:rFonts w:ascii="Times New Roman" w:eastAsia="Times New Roman" w:hAnsi="Times New Roman" w:cs="Times New Roman"/>
          <w:bCs/>
          <w:sz w:val="24"/>
          <w:szCs w:val="24"/>
          <w:lang w:eastAsia="ar-SA"/>
        </w:rPr>
        <w:t>Natječaja</w:t>
      </w:r>
      <w:r w:rsidRPr="00FE2570">
        <w:rPr>
          <w:rStyle w:val="hps"/>
          <w:rFonts w:ascii="Times New Roman" w:eastAsia="Times New Roman" w:hAnsi="Times New Roman" w:cs="Times New Roman"/>
          <w:bCs/>
          <w:sz w:val="24"/>
          <w:szCs w:val="24"/>
          <w:lang w:eastAsia="ar-SA"/>
        </w:rPr>
        <w:t xml:space="preserve"> predviđena su ulaganja u povećanje proizvodnih kapaciteta, specijalizaciju, modernizaciju, ulaganje u nove, zelene i inovativne tehnologije</w:t>
      </w:r>
      <w:r w:rsidR="00F210ED">
        <w:rPr>
          <w:rStyle w:val="hps"/>
          <w:rFonts w:ascii="Times New Roman" w:eastAsia="Times New Roman" w:hAnsi="Times New Roman" w:cs="Times New Roman"/>
          <w:bCs/>
          <w:sz w:val="24"/>
          <w:szCs w:val="24"/>
          <w:lang w:eastAsia="ar-SA"/>
        </w:rPr>
        <w:t xml:space="preserve"> </w:t>
      </w:r>
      <w:r w:rsidRPr="00FE2570">
        <w:rPr>
          <w:rStyle w:val="hps"/>
          <w:rFonts w:ascii="Times New Roman" w:eastAsia="Times New Roman" w:hAnsi="Times New Roman" w:cs="Times New Roman"/>
          <w:bCs/>
          <w:sz w:val="24"/>
          <w:szCs w:val="24"/>
          <w:lang w:eastAsia="ar-SA"/>
        </w:rPr>
        <w:t xml:space="preserve">što će doprinijeti smanjenju troškova proizvodnje, povećanju produktivnosti i učinkovitosti poljoprivredne proizvodnje.  </w:t>
      </w:r>
    </w:p>
    <w:p w14:paraId="6A53C8C6" w14:textId="77777777" w:rsidR="00FE2570" w:rsidRPr="00ED7D96" w:rsidRDefault="00FE2570" w:rsidP="00FE2570">
      <w:pPr>
        <w:tabs>
          <w:tab w:val="center" w:pos="4320"/>
          <w:tab w:val="right" w:pos="8640"/>
        </w:tabs>
        <w:jc w:val="both"/>
        <w:rPr>
          <w:rFonts w:ascii="Times New Roman" w:hAnsi="Times New Roman" w:cs="Times New Roman"/>
          <w:sz w:val="24"/>
          <w:szCs w:val="24"/>
        </w:rPr>
      </w:pPr>
    </w:p>
    <w:p w14:paraId="1A22F1F4" w14:textId="204EEFF1" w:rsidR="00881F51" w:rsidRDefault="008C2333" w:rsidP="0042208C">
      <w:pPr>
        <w:jc w:val="both"/>
        <w:rPr>
          <w:rStyle w:val="hps"/>
          <w:rFonts w:ascii="Times New Roman" w:hAnsi="Times New Roman" w:cs="Times New Roman"/>
          <w:bCs/>
          <w:sz w:val="24"/>
          <w:szCs w:val="24"/>
          <w:shd w:val="clear" w:color="auto" w:fill="FFFFFF" w:themeFill="background1"/>
          <w:lang w:eastAsia="ar-SA"/>
        </w:rPr>
      </w:pPr>
      <w:bookmarkStart w:id="19"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 xml:space="preserve">: </w:t>
      </w:r>
      <w:r w:rsidR="000B7765">
        <w:rPr>
          <w:rStyle w:val="hps"/>
          <w:rFonts w:ascii="Times New Roman" w:hAnsi="Times New Roman" w:cs="Times New Roman"/>
          <w:b/>
          <w:bCs/>
          <w:sz w:val="24"/>
          <w:szCs w:val="24"/>
          <w:lang w:eastAsia="ar-SA"/>
        </w:rPr>
        <w:t xml:space="preserve">313.567,37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p w14:paraId="2FDAF3DB" w14:textId="77777777" w:rsidR="003D6BDA" w:rsidRPr="00E1792F" w:rsidRDefault="003D6BDA" w:rsidP="0042208C">
      <w:pPr>
        <w:jc w:val="both"/>
        <w:rPr>
          <w:rStyle w:val="hps"/>
          <w:rFonts w:ascii="Times New Roman" w:hAnsi="Times New Roman" w:cs="Times New Roman"/>
          <w:bCs/>
          <w:sz w:val="24"/>
          <w:szCs w:val="24"/>
          <w:lang w:eastAsia="ar-SA"/>
        </w:rPr>
      </w:pPr>
    </w:p>
    <w:bookmarkEnd w:id="19"/>
    <w:p w14:paraId="49A8D311" w14:textId="0D0D6AF2" w:rsidR="00881F51" w:rsidRDefault="00881F51" w:rsidP="0042208C">
      <w:pPr>
        <w:jc w:val="both"/>
        <w:rPr>
          <w:rStyle w:val="hps"/>
          <w:rFonts w:ascii="Times New Roman" w:hAnsi="Times New Roman" w:cs="Times New Roman"/>
          <w:bCs/>
          <w:sz w:val="24"/>
          <w:szCs w:val="24"/>
          <w:lang w:eastAsia="ar-SA"/>
        </w:rPr>
      </w:pPr>
    </w:p>
    <w:p w14:paraId="7EA0AC27" w14:textId="247CBA19" w:rsidR="000B7765" w:rsidRDefault="000B7765" w:rsidP="0042208C">
      <w:pPr>
        <w:jc w:val="both"/>
        <w:rPr>
          <w:rFonts w:ascii="Times New Roman" w:hAnsi="Times New Roman" w:cs="Times New Roman"/>
          <w:b/>
          <w:sz w:val="24"/>
          <w:szCs w:val="24"/>
        </w:rPr>
      </w:pPr>
      <w:r>
        <w:rPr>
          <w:rFonts w:ascii="Times New Roman" w:hAnsi="Times New Roman" w:cs="Times New Roman"/>
          <w:b/>
          <w:sz w:val="24"/>
          <w:szCs w:val="24"/>
        </w:rPr>
        <w:t>Ciljevi</w:t>
      </w:r>
      <w:bookmarkStart w:id="20" w:name="_Hlk168580717"/>
      <w:r>
        <w:rPr>
          <w:rFonts w:ascii="Times New Roman" w:hAnsi="Times New Roman" w:cs="Times New Roman"/>
          <w:b/>
          <w:sz w:val="24"/>
          <w:szCs w:val="24"/>
        </w:rPr>
        <w:t>:</w:t>
      </w:r>
    </w:p>
    <w:bookmarkEnd w:id="20"/>
    <w:p w14:paraId="20CD3F98" w14:textId="4448D911" w:rsidR="000B7765" w:rsidRPr="000B7765" w:rsidRDefault="000B7765" w:rsidP="000B7765">
      <w:pPr>
        <w:jc w:val="both"/>
        <w:rPr>
          <w:rFonts w:ascii="Times New Roman" w:eastAsia="Times New Roman" w:hAnsi="Times New Roman" w:cs="Times New Roman"/>
          <w:sz w:val="24"/>
          <w:szCs w:val="24"/>
          <w:lang w:eastAsia="ar-SA"/>
        </w:rPr>
      </w:pPr>
      <w:r w:rsidRPr="000B7765">
        <w:rPr>
          <w:rFonts w:ascii="Times New Roman" w:eastAsia="Times New Roman" w:hAnsi="Times New Roman" w:cs="Times New Roman"/>
          <w:sz w:val="24"/>
          <w:szCs w:val="24"/>
          <w:lang w:eastAsia="ar-SA"/>
        </w:rPr>
        <w:lastRenderedPageBreak/>
        <w:t>Provedbom ov</w:t>
      </w:r>
      <w:r>
        <w:rPr>
          <w:rFonts w:ascii="Times New Roman" w:eastAsia="Times New Roman" w:hAnsi="Times New Roman" w:cs="Times New Roman"/>
          <w:sz w:val="24"/>
          <w:szCs w:val="24"/>
          <w:lang w:eastAsia="ar-SA"/>
        </w:rPr>
        <w:t>og natječaja</w:t>
      </w:r>
      <w:r w:rsidRPr="000B7765">
        <w:rPr>
          <w:rFonts w:ascii="Times New Roman" w:eastAsia="Times New Roman" w:hAnsi="Times New Roman" w:cs="Times New Roman"/>
          <w:sz w:val="24"/>
          <w:szCs w:val="24"/>
          <w:lang w:eastAsia="ar-SA"/>
        </w:rPr>
        <w:t xml:space="preserve"> doprinijet će se ostvarenju:</w:t>
      </w:r>
    </w:p>
    <w:p w14:paraId="7D0D706C" w14:textId="77777777" w:rsidR="000B7765" w:rsidRPr="000B7765" w:rsidRDefault="000B7765" w:rsidP="000B7765">
      <w:pPr>
        <w:jc w:val="both"/>
        <w:rPr>
          <w:rFonts w:ascii="Times New Roman" w:eastAsia="Times New Roman" w:hAnsi="Times New Roman" w:cs="Times New Roman"/>
          <w:sz w:val="24"/>
          <w:szCs w:val="24"/>
          <w:lang w:eastAsia="ar-SA"/>
        </w:rPr>
      </w:pPr>
      <w:r w:rsidRPr="000B7765">
        <w:rPr>
          <w:rFonts w:ascii="Times New Roman" w:eastAsia="Times New Roman" w:hAnsi="Times New Roman" w:cs="Times New Roman"/>
          <w:sz w:val="24"/>
          <w:szCs w:val="24"/>
          <w:lang w:eastAsia="ar-SA"/>
        </w:rPr>
        <w:t xml:space="preserve">- općeg cilja </w:t>
      </w:r>
      <w:r w:rsidRPr="000B7765">
        <w:rPr>
          <w:rFonts w:ascii="Times New Roman" w:eastAsia="Times New Roman" w:hAnsi="Times New Roman" w:cs="Times New Roman"/>
          <w:b/>
          <w:bCs/>
          <w:i/>
          <w:iCs/>
          <w:sz w:val="24"/>
          <w:szCs w:val="24"/>
          <w:lang w:eastAsia="ar-SA"/>
        </w:rPr>
        <w:t xml:space="preserve">C 1. Jačanje konkurentnosti LAG područja i povećanje kvalitete života - </w:t>
      </w:r>
      <w:r w:rsidRPr="000B7765">
        <w:rPr>
          <w:rFonts w:ascii="Times New Roman" w:eastAsia="Times New Roman" w:hAnsi="Times New Roman" w:cs="Times New Roman"/>
          <w:bCs/>
          <w:iCs/>
          <w:sz w:val="24"/>
          <w:szCs w:val="24"/>
          <w:lang w:eastAsia="ar-SA"/>
        </w:rPr>
        <w:t>u</w:t>
      </w:r>
      <w:r w:rsidRPr="000B7765">
        <w:rPr>
          <w:rFonts w:ascii="Times New Roman" w:eastAsia="Times New Roman" w:hAnsi="Times New Roman" w:cs="Times New Roman"/>
          <w:sz w:val="24"/>
          <w:szCs w:val="24"/>
          <w:lang w:eastAsia="ar-SA"/>
        </w:rPr>
        <w:t>laganjem u poljoprivrednu proizvodnju i preradu povećat će se konkurentnost i osigurati opstanak poljoprivrednih proizvođača što će povećati i konkurentnost LAG područja u cjelini.</w:t>
      </w:r>
    </w:p>
    <w:p w14:paraId="079EE702" w14:textId="77777777" w:rsidR="000B7765" w:rsidRPr="000B7765" w:rsidRDefault="000B7765" w:rsidP="000B7765">
      <w:pPr>
        <w:jc w:val="both"/>
        <w:rPr>
          <w:rFonts w:ascii="Times New Roman" w:eastAsia="Times New Roman" w:hAnsi="Times New Roman" w:cs="Times New Roman"/>
          <w:sz w:val="24"/>
          <w:szCs w:val="24"/>
          <w:lang w:eastAsia="ar-SA"/>
        </w:rPr>
      </w:pPr>
      <w:r w:rsidRPr="000B7765">
        <w:rPr>
          <w:rFonts w:ascii="Times New Roman" w:eastAsia="Times New Roman" w:hAnsi="Times New Roman" w:cs="Times New Roman"/>
          <w:sz w:val="24"/>
          <w:szCs w:val="24"/>
          <w:lang w:eastAsia="ar-SA"/>
        </w:rPr>
        <w:t xml:space="preserve">- specifičnog cilja </w:t>
      </w:r>
      <w:r w:rsidRPr="000B7765">
        <w:rPr>
          <w:rFonts w:ascii="Times New Roman" w:eastAsia="Times New Roman" w:hAnsi="Times New Roman" w:cs="Times New Roman"/>
          <w:b/>
          <w:bCs/>
          <w:i/>
          <w:iCs/>
          <w:sz w:val="24"/>
          <w:szCs w:val="24"/>
          <w:lang w:eastAsia="ar-SA"/>
        </w:rPr>
        <w:t xml:space="preserve">C 1.1 Jačanje konkurentnosti poljoprivrede LAG područja - </w:t>
      </w:r>
      <w:r w:rsidRPr="000B7765">
        <w:rPr>
          <w:rFonts w:ascii="Times New Roman" w:eastAsia="Times New Roman" w:hAnsi="Times New Roman" w:cs="Times New Roman"/>
          <w:bCs/>
          <w:iCs/>
          <w:sz w:val="24"/>
          <w:szCs w:val="24"/>
          <w:lang w:eastAsia="ar-SA"/>
        </w:rPr>
        <w:t>u</w:t>
      </w:r>
      <w:r w:rsidRPr="000B7765">
        <w:rPr>
          <w:rFonts w:ascii="Times New Roman" w:eastAsia="Times New Roman" w:hAnsi="Times New Roman" w:cs="Times New Roman"/>
          <w:sz w:val="24"/>
          <w:szCs w:val="24"/>
          <w:lang w:eastAsia="ar-SA"/>
        </w:rPr>
        <w:t>laganjima u okviru ove intervencije smanjit će se troškovi proizvodnje, povećati učinkovitost i produktivnost te stvoriti dodana vrijednost što će rezultirati povećanjem konkurentnosti poljoprivredne proizvodnje.</w:t>
      </w:r>
    </w:p>
    <w:p w14:paraId="7610F04B" w14:textId="77777777" w:rsidR="000B7765" w:rsidRPr="000B7765" w:rsidRDefault="000B7765" w:rsidP="000B7765">
      <w:pPr>
        <w:jc w:val="both"/>
        <w:rPr>
          <w:rFonts w:ascii="Times New Roman" w:eastAsia="Times New Roman" w:hAnsi="Times New Roman" w:cs="Times New Roman"/>
          <w:sz w:val="24"/>
          <w:szCs w:val="24"/>
          <w:lang w:eastAsia="ar-SA"/>
        </w:rPr>
      </w:pPr>
      <w:r w:rsidRPr="000B7765">
        <w:rPr>
          <w:rFonts w:ascii="Times New Roman" w:eastAsia="Times New Roman" w:hAnsi="Times New Roman" w:cs="Times New Roman"/>
          <w:sz w:val="24"/>
          <w:szCs w:val="24"/>
          <w:lang w:eastAsia="ar-SA"/>
        </w:rPr>
        <w:t xml:space="preserve">- specifičnog cilja </w:t>
      </w:r>
      <w:r w:rsidRPr="000B7765">
        <w:rPr>
          <w:rFonts w:ascii="Times New Roman" w:eastAsia="Times New Roman" w:hAnsi="Times New Roman" w:cs="Times New Roman"/>
          <w:b/>
          <w:i/>
          <w:sz w:val="24"/>
          <w:szCs w:val="24"/>
          <w:lang w:eastAsia="ar-SA"/>
        </w:rPr>
        <w:t>ZPP SO2. Jačanje usmjerenosti na tržište i povećanje konkurentnosti poljoprivrednih gospodarstava kratkoročno i dugoročno, uključujući veću usmjerenost na istraživanja, tehnologiju i digitalizaciju</w:t>
      </w:r>
      <w:r w:rsidRPr="000B7765">
        <w:rPr>
          <w:rFonts w:ascii="Times New Roman" w:eastAsia="Times New Roman" w:hAnsi="Times New Roman" w:cs="Times New Roman"/>
          <w:b/>
          <w:sz w:val="24"/>
          <w:szCs w:val="24"/>
          <w:lang w:eastAsia="ar-SA"/>
        </w:rPr>
        <w:t xml:space="preserve">  - </w:t>
      </w:r>
      <w:r w:rsidRPr="000B7765">
        <w:rPr>
          <w:rFonts w:ascii="Times New Roman" w:eastAsia="Times New Roman" w:hAnsi="Times New Roman" w:cs="Times New Roman"/>
          <w:sz w:val="24"/>
          <w:szCs w:val="24"/>
          <w:lang w:eastAsia="ar-SA"/>
        </w:rPr>
        <w:t>u okviru intervencije planirana su ulaganja u povećanje kapaciteta, preradbene kapacitete, modernizaciju i nove, zelene i inovativne tehnologije što će smanjiti troškove proizvodnje, povećati učinkovitost i produktivnost te doprinijeti povećanju tržišne konkurentnosti.</w:t>
      </w:r>
    </w:p>
    <w:p w14:paraId="02DF72C6" w14:textId="77777777" w:rsidR="000B7765" w:rsidRDefault="000B7765" w:rsidP="000B7765">
      <w:pPr>
        <w:jc w:val="both"/>
        <w:rPr>
          <w:rFonts w:ascii="Times New Roman" w:eastAsia="Times New Roman" w:hAnsi="Times New Roman" w:cs="Times New Roman"/>
          <w:sz w:val="24"/>
          <w:szCs w:val="24"/>
          <w:lang w:eastAsia="ar-SA"/>
        </w:rPr>
      </w:pPr>
      <w:r w:rsidRPr="000B7765">
        <w:rPr>
          <w:rFonts w:ascii="Times New Roman" w:eastAsia="Times New Roman" w:hAnsi="Times New Roman" w:cs="Times New Roman"/>
          <w:sz w:val="24"/>
          <w:szCs w:val="24"/>
          <w:lang w:eastAsia="ar-SA"/>
        </w:rPr>
        <w:t xml:space="preserve">- specifičnog cilja </w:t>
      </w:r>
      <w:r w:rsidRPr="000B7765">
        <w:rPr>
          <w:rFonts w:ascii="Times New Roman" w:eastAsia="Times New Roman" w:hAnsi="Times New Roman" w:cs="Times New Roman"/>
          <w:b/>
          <w:i/>
          <w:sz w:val="24"/>
          <w:szCs w:val="24"/>
          <w:lang w:eastAsia="ar-SA"/>
        </w:rPr>
        <w:t xml:space="preserve">ZPP SO8 Promicanje zapošljavanja, rasta, rodne ravnopravnosti, uključujući sudjelovanje žena u poljoprivredi, socijalne uključenosti i lokalnog razvoja u ruralnim područjima, uključujući kružno </w:t>
      </w:r>
      <w:proofErr w:type="spellStart"/>
      <w:r w:rsidRPr="000B7765">
        <w:rPr>
          <w:rFonts w:ascii="Times New Roman" w:eastAsia="Times New Roman" w:hAnsi="Times New Roman" w:cs="Times New Roman"/>
          <w:b/>
          <w:i/>
          <w:sz w:val="24"/>
          <w:szCs w:val="24"/>
          <w:lang w:eastAsia="ar-SA"/>
        </w:rPr>
        <w:t>biogospodarstvo</w:t>
      </w:r>
      <w:proofErr w:type="spellEnd"/>
      <w:r w:rsidRPr="000B7765">
        <w:rPr>
          <w:rFonts w:ascii="Times New Roman" w:eastAsia="Times New Roman" w:hAnsi="Times New Roman" w:cs="Times New Roman"/>
          <w:b/>
          <w:i/>
          <w:sz w:val="24"/>
          <w:szCs w:val="24"/>
          <w:lang w:eastAsia="ar-SA"/>
        </w:rPr>
        <w:t xml:space="preserve"> i održivo šumarstvo  - </w:t>
      </w:r>
      <w:r w:rsidRPr="000B7765">
        <w:rPr>
          <w:rFonts w:ascii="Times New Roman" w:eastAsia="Times New Roman" w:hAnsi="Times New Roman" w:cs="Times New Roman"/>
          <w:sz w:val="24"/>
          <w:szCs w:val="24"/>
          <w:lang w:eastAsia="ar-SA"/>
        </w:rPr>
        <w:t>u okviru ove intervencije planirana su ulaganja u razvoj ruralnog gospodarstva čime se stvaraju mogućnosti za zapošljavanje, razvija se gospodarstvo LAG-a i potencijalno smanjuje depopulacija</w:t>
      </w:r>
      <w:r w:rsidRPr="000B7765">
        <w:rPr>
          <w:rFonts w:ascii="Times New Roman" w:eastAsia="Times New Roman" w:hAnsi="Times New Roman" w:cs="Times New Roman"/>
          <w:b/>
          <w:i/>
          <w:sz w:val="24"/>
          <w:szCs w:val="24"/>
          <w:lang w:eastAsia="ar-SA"/>
        </w:rPr>
        <w:t xml:space="preserve"> </w:t>
      </w:r>
      <w:r w:rsidRPr="000B7765">
        <w:rPr>
          <w:rFonts w:ascii="Times New Roman" w:eastAsia="Times New Roman" w:hAnsi="Times New Roman" w:cs="Times New Roman"/>
          <w:sz w:val="24"/>
          <w:szCs w:val="24"/>
          <w:lang w:eastAsia="ar-SA"/>
        </w:rPr>
        <w:t>Intervencija pripada članku 73 Uredbe (EU) 2021/2115</w:t>
      </w:r>
    </w:p>
    <w:p w14:paraId="0367CEB1" w14:textId="77777777" w:rsidR="000B7765" w:rsidRDefault="000B7765" w:rsidP="000B7765">
      <w:pPr>
        <w:jc w:val="both"/>
        <w:rPr>
          <w:rFonts w:ascii="Times New Roman" w:eastAsia="Times New Roman" w:hAnsi="Times New Roman" w:cs="Times New Roman"/>
          <w:sz w:val="24"/>
          <w:szCs w:val="24"/>
          <w:lang w:eastAsia="ar-SA"/>
        </w:rPr>
      </w:pPr>
    </w:p>
    <w:p w14:paraId="4CDBB270" w14:textId="0468EFB5" w:rsidR="000B7765" w:rsidRDefault="000B7765" w:rsidP="000B7765">
      <w:pPr>
        <w:jc w:val="both"/>
        <w:rPr>
          <w:rFonts w:ascii="Times New Roman" w:eastAsia="Times New Roman" w:hAnsi="Times New Roman" w:cs="Times New Roman"/>
          <w:b/>
          <w:bCs/>
          <w:sz w:val="24"/>
          <w:szCs w:val="24"/>
          <w:lang w:eastAsia="ar-SA"/>
        </w:rPr>
      </w:pPr>
      <w:r w:rsidRPr="000B7765">
        <w:rPr>
          <w:rFonts w:ascii="Times New Roman" w:eastAsia="Times New Roman" w:hAnsi="Times New Roman" w:cs="Times New Roman"/>
          <w:b/>
          <w:bCs/>
          <w:sz w:val="24"/>
          <w:szCs w:val="24"/>
          <w:lang w:eastAsia="ar-SA"/>
        </w:rPr>
        <w:t>Pokazatelji:</w:t>
      </w:r>
    </w:p>
    <w:p w14:paraId="126ECD9E" w14:textId="676CB62A" w:rsidR="00221426" w:rsidRPr="00221426" w:rsidRDefault="00221426" w:rsidP="00221426">
      <w:pPr>
        <w:jc w:val="both"/>
        <w:rPr>
          <w:rFonts w:ascii="Times New Roman" w:hAnsi="Times New Roman" w:cs="Times New Roman"/>
          <w:sz w:val="24"/>
          <w:szCs w:val="24"/>
        </w:rPr>
      </w:pPr>
      <w:r w:rsidRPr="00221426">
        <w:rPr>
          <w:rFonts w:ascii="Times New Roman" w:hAnsi="Times New Roman" w:cs="Times New Roman"/>
          <w:sz w:val="24"/>
          <w:szCs w:val="24"/>
        </w:rPr>
        <w:t>Provedbom ovog Natječaja doprinijet će se ostvarenju pokazatelja:</w:t>
      </w:r>
    </w:p>
    <w:p w14:paraId="3C1683B0" w14:textId="26569104" w:rsidR="00221426" w:rsidRPr="00221426" w:rsidRDefault="00221426" w:rsidP="00221426">
      <w:pPr>
        <w:jc w:val="both"/>
        <w:rPr>
          <w:rFonts w:ascii="Times New Roman" w:hAnsi="Times New Roman" w:cs="Times New Roman"/>
          <w:sz w:val="24"/>
          <w:szCs w:val="24"/>
        </w:rPr>
      </w:pPr>
      <w:r w:rsidRPr="00221426">
        <w:rPr>
          <w:rFonts w:ascii="Times New Roman" w:hAnsi="Times New Roman" w:cs="Times New Roman"/>
          <w:sz w:val="24"/>
          <w:szCs w:val="24"/>
        </w:rPr>
        <w:t xml:space="preserve">R.3 </w:t>
      </w:r>
      <w:r w:rsidR="0085357A">
        <w:rPr>
          <w:rFonts w:ascii="Times New Roman" w:hAnsi="Times New Roman" w:cs="Times New Roman"/>
          <w:sz w:val="24"/>
          <w:szCs w:val="24"/>
        </w:rPr>
        <w:t xml:space="preserve">  </w:t>
      </w:r>
      <w:r w:rsidRPr="00221426">
        <w:rPr>
          <w:rFonts w:ascii="Times New Roman" w:hAnsi="Times New Roman" w:cs="Times New Roman"/>
          <w:sz w:val="24"/>
          <w:szCs w:val="24"/>
        </w:rPr>
        <w:t>Digitalizacija poljoprivrede</w:t>
      </w:r>
    </w:p>
    <w:p w14:paraId="62AA95EA" w14:textId="1B464625" w:rsidR="00221426" w:rsidRPr="00221426" w:rsidRDefault="00221426" w:rsidP="00221426">
      <w:pPr>
        <w:jc w:val="both"/>
        <w:rPr>
          <w:rFonts w:ascii="Times New Roman" w:hAnsi="Times New Roman" w:cs="Times New Roman"/>
          <w:sz w:val="24"/>
          <w:szCs w:val="24"/>
        </w:rPr>
      </w:pPr>
      <w:r w:rsidRPr="00221426">
        <w:rPr>
          <w:rFonts w:ascii="Times New Roman" w:hAnsi="Times New Roman" w:cs="Times New Roman"/>
          <w:sz w:val="24"/>
          <w:szCs w:val="24"/>
        </w:rPr>
        <w:t xml:space="preserve">R.9 </w:t>
      </w:r>
      <w:r w:rsidR="0085357A">
        <w:rPr>
          <w:rFonts w:ascii="Times New Roman" w:hAnsi="Times New Roman" w:cs="Times New Roman"/>
          <w:sz w:val="24"/>
          <w:szCs w:val="24"/>
        </w:rPr>
        <w:t xml:space="preserve">  </w:t>
      </w:r>
      <w:r w:rsidRPr="00221426">
        <w:rPr>
          <w:rFonts w:ascii="Times New Roman" w:hAnsi="Times New Roman" w:cs="Times New Roman"/>
          <w:sz w:val="24"/>
          <w:szCs w:val="24"/>
        </w:rPr>
        <w:t>Modernizacija poljoprivrednih gospodarstava</w:t>
      </w:r>
    </w:p>
    <w:p w14:paraId="51DFEA19" w14:textId="7DEC2503" w:rsidR="000B7765" w:rsidRDefault="000B7765" w:rsidP="000B7765">
      <w:pPr>
        <w:jc w:val="both"/>
        <w:rPr>
          <w:rFonts w:ascii="Times New Roman" w:hAnsi="Times New Roman" w:cs="Times New Roman"/>
          <w:bCs/>
          <w:iCs/>
          <w:sz w:val="24"/>
          <w:szCs w:val="24"/>
        </w:rPr>
      </w:pPr>
      <w:r w:rsidRPr="00221426">
        <w:rPr>
          <w:rFonts w:ascii="Times New Roman" w:hAnsi="Times New Roman" w:cs="Times New Roman"/>
          <w:bCs/>
          <w:iCs/>
          <w:sz w:val="24"/>
          <w:szCs w:val="24"/>
        </w:rPr>
        <w:t>R.39 Razvoj ruralnog gospodarstva</w:t>
      </w:r>
    </w:p>
    <w:p w14:paraId="0EE78673" w14:textId="7F8088B1" w:rsidR="009D5D2B" w:rsidRPr="00221426" w:rsidRDefault="009D5D2B" w:rsidP="000B7765">
      <w:pPr>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9D5D2B">
        <w:rPr>
          <w:rFonts w:ascii="Times New Roman" w:hAnsi="Times New Roman" w:cs="Times New Roman"/>
          <w:bCs/>
          <w:iCs/>
          <w:sz w:val="24"/>
          <w:szCs w:val="24"/>
        </w:rPr>
        <w:t>Broj sačuvanih radnih mjesta</w:t>
      </w:r>
    </w:p>
    <w:p w14:paraId="7024679F" w14:textId="7E3E4747" w:rsidR="009449ED" w:rsidRDefault="009449ED" w:rsidP="0042208C">
      <w:pPr>
        <w:jc w:val="both"/>
        <w:rPr>
          <w:b/>
        </w:rPr>
      </w:pPr>
    </w:p>
    <w:p w14:paraId="2B0DAE7C" w14:textId="77777777" w:rsidR="0085357A" w:rsidRDefault="009449ED" w:rsidP="00221426">
      <w:pPr>
        <w:jc w:val="both"/>
        <w:rPr>
          <w:rFonts w:ascii="Times New Roman" w:hAnsi="Times New Roman" w:cs="Times New Roman"/>
          <w:sz w:val="24"/>
          <w:szCs w:val="24"/>
        </w:rPr>
      </w:pPr>
      <w:r w:rsidRPr="00EE428F">
        <w:rPr>
          <w:rFonts w:ascii="Times New Roman" w:hAnsi="Times New Roman" w:cs="Times New Roman"/>
          <w:b/>
          <w:sz w:val="24"/>
          <w:szCs w:val="24"/>
        </w:rPr>
        <w:t>Dodana vrijednost:</w:t>
      </w:r>
      <w:r w:rsidRPr="00EE428F">
        <w:rPr>
          <w:rFonts w:ascii="Times New Roman" w:hAnsi="Times New Roman" w:cs="Times New Roman"/>
          <w:sz w:val="24"/>
          <w:szCs w:val="24"/>
        </w:rPr>
        <w:t xml:space="preserve"> </w:t>
      </w:r>
    </w:p>
    <w:p w14:paraId="080B9756" w14:textId="71FDA772" w:rsidR="00221426" w:rsidRPr="00221426" w:rsidRDefault="00221426" w:rsidP="00221426">
      <w:pPr>
        <w:jc w:val="both"/>
        <w:rPr>
          <w:rFonts w:ascii="Times New Roman" w:hAnsi="Times New Roman" w:cs="Times New Roman"/>
          <w:sz w:val="24"/>
          <w:szCs w:val="24"/>
        </w:rPr>
      </w:pPr>
      <w:r w:rsidRPr="00221426">
        <w:rPr>
          <w:rFonts w:ascii="Times New Roman" w:hAnsi="Times New Roman" w:cs="Times New Roman"/>
          <w:sz w:val="24"/>
          <w:szCs w:val="24"/>
        </w:rPr>
        <w:t xml:space="preserve">Dodana vrijednost očituje se u primjeni novih, inovativnih, zelenih i digitalnih tehnologija što će utjecati na jačanje svijesti o ulozi i važnosti inovativnih i zelenih tehnologija u poljoprivredi, što u konačnici doprinosi konceptu „Pametnih sela“. </w:t>
      </w:r>
    </w:p>
    <w:p w14:paraId="1B09D42F" w14:textId="77777777" w:rsidR="00221426" w:rsidRDefault="00221426" w:rsidP="00221426">
      <w:pPr>
        <w:jc w:val="both"/>
        <w:rPr>
          <w:rFonts w:ascii="Times New Roman" w:hAnsi="Times New Roman" w:cs="Times New Roman"/>
          <w:sz w:val="24"/>
          <w:szCs w:val="24"/>
        </w:rPr>
      </w:pPr>
    </w:p>
    <w:p w14:paraId="080269CB" w14:textId="7EEEF9F9" w:rsidR="00221426" w:rsidRDefault="00221426" w:rsidP="00221426">
      <w:pPr>
        <w:jc w:val="both"/>
        <w:rPr>
          <w:rFonts w:ascii="Times New Roman" w:hAnsi="Times New Roman" w:cs="Times New Roman"/>
          <w:b/>
          <w:bCs/>
          <w:sz w:val="24"/>
          <w:szCs w:val="24"/>
        </w:rPr>
      </w:pPr>
      <w:r w:rsidRPr="00221426">
        <w:rPr>
          <w:rFonts w:ascii="Times New Roman" w:hAnsi="Times New Roman" w:cs="Times New Roman"/>
          <w:b/>
          <w:bCs/>
          <w:sz w:val="24"/>
          <w:szCs w:val="24"/>
        </w:rPr>
        <w:t>Koncept Pametnih sela:</w:t>
      </w:r>
    </w:p>
    <w:p w14:paraId="485B4243" w14:textId="77777777" w:rsidR="00221426" w:rsidRPr="00221426" w:rsidRDefault="00221426" w:rsidP="00221426">
      <w:pPr>
        <w:jc w:val="both"/>
        <w:rPr>
          <w:rFonts w:ascii="Times New Roman" w:hAnsi="Times New Roman" w:cs="Times New Roman"/>
          <w:sz w:val="24"/>
          <w:szCs w:val="24"/>
        </w:rPr>
      </w:pPr>
      <w:r w:rsidRPr="00221426">
        <w:rPr>
          <w:rFonts w:ascii="Times New Roman" w:hAnsi="Times New Roman" w:cs="Times New Roman"/>
          <w:sz w:val="24"/>
          <w:szCs w:val="24"/>
        </w:rPr>
        <w:t>Dodana vrijednost projekata očituje se i kroz doprinos konceptu Pametnih sela:</w:t>
      </w:r>
    </w:p>
    <w:p w14:paraId="7009F0FC" w14:textId="7B3AAFBD" w:rsidR="00221426" w:rsidRPr="00E25CCD" w:rsidRDefault="00221426" w:rsidP="00E25CCD">
      <w:pPr>
        <w:pStyle w:val="Odlomakpopisa"/>
        <w:numPr>
          <w:ilvl w:val="0"/>
          <w:numId w:val="38"/>
        </w:numPr>
        <w:rPr>
          <w:rFonts w:ascii="Times New Roman" w:hAnsi="Times New Roman" w:cs="Times New Roman"/>
          <w:sz w:val="24"/>
          <w:szCs w:val="24"/>
        </w:rPr>
      </w:pPr>
      <w:r w:rsidRPr="00E25CCD">
        <w:rPr>
          <w:rFonts w:ascii="Times New Roman" w:hAnsi="Times New Roman" w:cs="Times New Roman"/>
          <w:sz w:val="24"/>
          <w:szCs w:val="24"/>
        </w:rPr>
        <w:t xml:space="preserve">Inovativna i pametna rješenja u selima: u ovu kategoriju svrstavaju se projekti koji se odnose na ulaganja u </w:t>
      </w:r>
      <w:r w:rsidR="00E25CCD" w:rsidRPr="00E25CCD">
        <w:rPr>
          <w:rFonts w:ascii="Times New Roman" w:hAnsi="Times New Roman" w:cs="Times New Roman"/>
          <w:sz w:val="24"/>
          <w:szCs w:val="24"/>
        </w:rPr>
        <w:t xml:space="preserve">primjenu novih, inovativnih pristupa i procesa proizvodnje, novih i inovativnih tehnologija i tehnoloških rješenja u proizvodnji i preradi. </w:t>
      </w:r>
    </w:p>
    <w:p w14:paraId="254F3DE1" w14:textId="03695F06" w:rsidR="00221426" w:rsidRPr="00221426" w:rsidRDefault="00221426" w:rsidP="00221426">
      <w:pPr>
        <w:numPr>
          <w:ilvl w:val="0"/>
          <w:numId w:val="38"/>
        </w:numPr>
        <w:contextualSpacing/>
        <w:jc w:val="both"/>
        <w:rPr>
          <w:rFonts w:ascii="Times New Roman" w:hAnsi="Times New Roman" w:cs="Times New Roman"/>
          <w:sz w:val="24"/>
          <w:szCs w:val="24"/>
        </w:rPr>
      </w:pPr>
      <w:r w:rsidRPr="00E25CCD">
        <w:rPr>
          <w:rFonts w:ascii="Times New Roman" w:hAnsi="Times New Roman" w:cs="Times New Roman"/>
          <w:sz w:val="24"/>
          <w:szCs w:val="24"/>
        </w:rPr>
        <w:t>Digitalizacija u poljoprivredi i ostalim društvenim aktivnostima u selima</w:t>
      </w:r>
      <w:r w:rsidR="00E25CCD" w:rsidRPr="00E25CCD">
        <w:rPr>
          <w:rFonts w:ascii="Times New Roman" w:hAnsi="Times New Roman" w:cs="Times New Roman"/>
          <w:sz w:val="24"/>
          <w:szCs w:val="24"/>
        </w:rPr>
        <w:t>:</w:t>
      </w:r>
      <w:r w:rsidR="00E25CCD" w:rsidRPr="00E25CCD">
        <w:rPr>
          <w:sz w:val="24"/>
          <w:szCs w:val="24"/>
        </w:rPr>
        <w:t xml:space="preserve"> </w:t>
      </w:r>
      <w:r w:rsidR="00E25CCD" w:rsidRPr="00E25CCD">
        <w:rPr>
          <w:rFonts w:ascii="Times New Roman" w:hAnsi="Times New Roman" w:cs="Times New Roman"/>
          <w:sz w:val="24"/>
          <w:szCs w:val="24"/>
        </w:rPr>
        <w:t>u ovu kategoriju svrstavaju se projekti koji se odnose na primjenu digitalnih tehnologija u procesima proizvodnje i prerade</w:t>
      </w:r>
      <w:r w:rsidR="00E25CCD">
        <w:rPr>
          <w:rFonts w:ascii="Times New Roman" w:hAnsi="Times New Roman" w:cs="Times New Roman"/>
          <w:sz w:val="24"/>
          <w:szCs w:val="24"/>
        </w:rPr>
        <w:t>.</w:t>
      </w:r>
    </w:p>
    <w:p w14:paraId="486EDBEC" w14:textId="46EB9E71" w:rsidR="00221426" w:rsidRPr="00E25CCD" w:rsidRDefault="00221426" w:rsidP="00E25CCD">
      <w:pPr>
        <w:pStyle w:val="Odlomakpopisa"/>
        <w:numPr>
          <w:ilvl w:val="0"/>
          <w:numId w:val="38"/>
        </w:numPr>
        <w:rPr>
          <w:rFonts w:ascii="Times New Roman" w:hAnsi="Times New Roman" w:cs="Times New Roman"/>
          <w:sz w:val="24"/>
          <w:szCs w:val="24"/>
        </w:rPr>
      </w:pPr>
      <w:r w:rsidRPr="00E25CCD">
        <w:rPr>
          <w:rFonts w:ascii="Times New Roman" w:hAnsi="Times New Roman" w:cs="Times New Roman"/>
          <w:sz w:val="24"/>
          <w:szCs w:val="24"/>
        </w:rPr>
        <w:t xml:space="preserve">Doprinos okolišnim ciljevima i ublažavanje klimatskih promjena u selima: u ovu kategoriju svrstavaju se projekti koji se odnose na ulaganja </w:t>
      </w:r>
      <w:r w:rsidR="00E25CCD" w:rsidRPr="00E25CCD">
        <w:rPr>
          <w:rFonts w:ascii="Times New Roman" w:hAnsi="Times New Roman" w:cs="Times New Roman"/>
          <w:sz w:val="24"/>
          <w:szCs w:val="24"/>
        </w:rPr>
        <w:t>u novu energetski učinkovitiju opremu, mehanizaciju i zelenu tehnologiju koje doprinose zaštiti okoliša i ublažavanju klimatskih promjena</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3D78E654" w:rsidR="00881F51" w:rsidRPr="00E25CCD" w:rsidRDefault="00881F51" w:rsidP="00E25CCD">
      <w:pPr>
        <w:pStyle w:val="Odlomakpopisa"/>
        <w:numPr>
          <w:ilvl w:val="0"/>
          <w:numId w:val="7"/>
        </w:numPr>
        <w:rPr>
          <w:rStyle w:val="hps"/>
          <w:rFonts w:ascii="Times New Roman" w:hAnsi="Times New Roman" w:cs="Times New Roman"/>
          <w:bCs/>
          <w:sz w:val="24"/>
          <w:szCs w:val="24"/>
          <w:lang w:eastAsia="ar-SA"/>
        </w:rPr>
      </w:pPr>
      <w:r w:rsidRPr="00E25CCD">
        <w:rPr>
          <w:rStyle w:val="hps"/>
          <w:rFonts w:ascii="Times New Roman" w:hAnsi="Times New Roman" w:cs="Times New Roman"/>
          <w:bCs/>
          <w:sz w:val="24"/>
          <w:szCs w:val="24"/>
          <w:u w:val="single"/>
          <w:lang w:eastAsia="ar-SA"/>
        </w:rPr>
        <w:t>Općine</w:t>
      </w:r>
      <w:r w:rsidRPr="00E25CCD">
        <w:rPr>
          <w:rStyle w:val="hps"/>
          <w:rFonts w:ascii="Times New Roman" w:hAnsi="Times New Roman" w:cs="Times New Roman"/>
          <w:bCs/>
          <w:sz w:val="24"/>
          <w:szCs w:val="24"/>
          <w:lang w:eastAsia="ar-SA"/>
        </w:rPr>
        <w:t xml:space="preserve">: </w:t>
      </w:r>
      <w:r w:rsidR="00E25CCD" w:rsidRPr="00E25CCD">
        <w:rPr>
          <w:rStyle w:val="hps"/>
          <w:rFonts w:ascii="Times New Roman" w:hAnsi="Times New Roman" w:cs="Times New Roman"/>
          <w:bCs/>
          <w:sz w:val="24"/>
          <w:szCs w:val="24"/>
          <w:lang w:eastAsia="ar-SA"/>
        </w:rPr>
        <w:t>Orehovica, Donji Kraljevec, Goričan, Sveta Marija, Donji Vidovec, Kotoriba, Donja Dubrava, Legrad</w:t>
      </w:r>
    </w:p>
    <w:p w14:paraId="5FB7DF7E" w14:textId="7E622673" w:rsidR="00176BEE" w:rsidRPr="00FF7352" w:rsidRDefault="00FA2E9D" w:rsidP="00E25CCD">
      <w:pPr>
        <w:pStyle w:val="Odlomakpopisa"/>
        <w:numPr>
          <w:ilvl w:val="0"/>
          <w:numId w:val="7"/>
        </w:numPr>
        <w:spacing w:after="120"/>
        <w:ind w:left="709"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w:t>
      </w:r>
      <w:r w:rsidRPr="00ED7D96">
        <w:rPr>
          <w:rStyle w:val="hps"/>
          <w:rFonts w:ascii="Times New Roman" w:hAnsi="Times New Roman" w:cs="Times New Roman"/>
          <w:bCs/>
          <w:sz w:val="24"/>
          <w:szCs w:val="24"/>
          <w:lang w:eastAsia="ar-SA"/>
        </w:rPr>
        <w:t xml:space="preserve">: </w:t>
      </w:r>
      <w:r w:rsidR="00E25CCD">
        <w:rPr>
          <w:rStyle w:val="hps"/>
          <w:rFonts w:ascii="Times New Roman" w:hAnsi="Times New Roman" w:cs="Times New Roman"/>
          <w:bCs/>
          <w:sz w:val="24"/>
          <w:szCs w:val="24"/>
          <w:lang w:eastAsia="ar-SA"/>
        </w:rPr>
        <w:t>Prelog</w:t>
      </w:r>
    </w:p>
    <w:p w14:paraId="2431CEDB" w14:textId="60EC19F8" w:rsidR="00176BEE" w:rsidRDefault="00176BEE" w:rsidP="00FF7352">
      <w:pPr>
        <w:pStyle w:val="Odlomakpopisa"/>
        <w:spacing w:after="120"/>
        <w:ind w:left="0"/>
        <w:contextualSpacing w:val="0"/>
        <w:jc w:val="both"/>
        <w:rPr>
          <w:rStyle w:val="hps"/>
          <w:rFonts w:ascii="Times New Roman" w:hAnsi="Times New Roman" w:cs="Times New Roman"/>
          <w:bCs/>
          <w:sz w:val="24"/>
          <w:szCs w:val="24"/>
          <w:lang w:eastAsia="ar-SA"/>
        </w:rPr>
      </w:pPr>
      <w:r w:rsidRPr="00ED7D96">
        <w:rPr>
          <w:noProof/>
          <w:lang w:eastAsia="hr-HR"/>
        </w:rPr>
        <mc:AlternateContent>
          <mc:Choice Requires="wps">
            <w:drawing>
              <wp:anchor distT="0" distB="0" distL="114300" distR="114300" simplePos="0" relativeHeight="251658752" behindDoc="1" locked="0" layoutInCell="1" allowOverlap="1" wp14:anchorId="40EFDACB" wp14:editId="056DC265">
                <wp:simplePos x="0" y="0"/>
                <wp:positionH relativeFrom="margin">
                  <wp:align>right</wp:align>
                </wp:positionH>
                <wp:positionV relativeFrom="paragraph">
                  <wp:posOffset>175466</wp:posOffset>
                </wp:positionV>
                <wp:extent cx="6049645" cy="3108960"/>
                <wp:effectExtent l="0" t="0" r="27305" b="15240"/>
                <wp:wrapNone/>
                <wp:docPr id="3" name="Text Box 3"/>
                <wp:cNvGraphicFramePr/>
                <a:graphic xmlns:a="http://schemas.openxmlformats.org/drawingml/2006/main">
                  <a:graphicData uri="http://schemas.microsoft.com/office/word/2010/wordprocessingShape">
                    <wps:wsp>
                      <wps:cNvSpPr txBox="1"/>
                      <wps:spPr>
                        <a:xfrm>
                          <a:off x="0" y="0"/>
                          <a:ext cx="6049645" cy="3108960"/>
                        </a:xfrm>
                        <a:prstGeom prst="rect">
                          <a:avLst/>
                        </a:prstGeom>
                        <a:noFill/>
                        <a:ln w="6350">
                          <a:solidFill>
                            <a:prstClr val="black"/>
                          </a:solidFill>
                        </a:ln>
                        <a:effectLst/>
                      </wps:spPr>
                      <wps:txbx>
                        <w:txbxContent>
                          <w:p w14:paraId="07D81D3A" w14:textId="79C17C76" w:rsidR="00CA1247" w:rsidRDefault="00CA1247"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CA1247" w:rsidRDefault="00CA1247" w:rsidP="004E0962">
                            <w:pPr>
                              <w:rPr>
                                <w:rFonts w:ascii="Times New Roman" w:hAnsi="Times New Roman"/>
                                <w:b/>
                              </w:rPr>
                            </w:pPr>
                          </w:p>
                          <w:p w14:paraId="531C672B" w14:textId="72373991" w:rsidR="00CA1247" w:rsidRDefault="00CA1247"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 xml:space="preserve">Potpora LEADER (CLLD) pristupu iz Strateškog plana zajedničke poljoprivredne politike Republike Hrvatske 2023. - 2027. (NN br. </w:t>
                            </w:r>
                            <w:r>
                              <w:rPr>
                                <w:rFonts w:ascii="Times New Roman" w:hAnsi="Times New Roman"/>
                                <w:b/>
                                <w:sz w:val="24"/>
                                <w:szCs w:val="24"/>
                              </w:rPr>
                              <w:t>113/2024</w:t>
                            </w:r>
                            <w:r w:rsidR="009B363D">
                              <w:rPr>
                                <w:rFonts w:ascii="Times New Roman" w:hAnsi="Times New Roman"/>
                                <w:b/>
                                <w:sz w:val="24"/>
                                <w:szCs w:val="24"/>
                              </w:rPr>
                              <w:t>, 79/2025</w:t>
                            </w:r>
                            <w:r>
                              <w:rPr>
                                <w:rFonts w:ascii="Times New Roman" w:hAnsi="Times New Roman"/>
                                <w:b/>
                                <w:sz w:val="24"/>
                                <w:szCs w:val="24"/>
                              </w:rPr>
                              <w:t>; u daljnjem tekstu: Pravilnik) kojeg možete preuzeti putem sljedeće poveznice:</w:t>
                            </w:r>
                          </w:p>
                          <w:p w14:paraId="5C7F391B" w14:textId="77777777" w:rsidR="00CA1247" w:rsidRPr="00FA2E9D" w:rsidRDefault="00CA1247" w:rsidP="00E76F3E">
                            <w:pPr>
                              <w:spacing w:line="276" w:lineRule="auto"/>
                              <w:jc w:val="both"/>
                              <w:rPr>
                                <w:rFonts w:ascii="Times New Roman" w:hAnsi="Times New Roman"/>
                                <w:b/>
                                <w:sz w:val="24"/>
                                <w:szCs w:val="24"/>
                              </w:rPr>
                            </w:pPr>
                          </w:p>
                          <w:p w14:paraId="10759415" w14:textId="05AAC8B2" w:rsidR="00CA1247" w:rsidRPr="00AF5607" w:rsidRDefault="00AF5607" w:rsidP="00E76F3E">
                            <w:pPr>
                              <w:spacing w:line="276" w:lineRule="auto"/>
                              <w:jc w:val="both"/>
                              <w:rPr>
                                <w:rFonts w:ascii="Times New Roman" w:hAnsi="Times New Roman" w:cs="Times New Roman"/>
                                <w:sz w:val="24"/>
                                <w:szCs w:val="24"/>
                              </w:rPr>
                            </w:pPr>
                            <w:hyperlink r:id="rId14" w:history="1">
                              <w:r w:rsidRPr="00AF5607">
                                <w:rPr>
                                  <w:rStyle w:val="Hiperveza"/>
                                  <w:rFonts w:ascii="Times New Roman" w:hAnsi="Times New Roman" w:cs="Times New Roman"/>
                                  <w:sz w:val="24"/>
                                  <w:szCs w:val="24"/>
                                </w:rPr>
                                <w:t>Pravilnik o provedbi lokalnih razvojnih strategija unutar intervencije 77.06. »Potpora LEADER (CLLD) pristupu« iz Strateškog plana Zajedničke poljoprivredne politike Republike Hrvatske 2023. – 2027.</w:t>
                              </w:r>
                            </w:hyperlink>
                          </w:p>
                          <w:p w14:paraId="1067E9E0" w14:textId="77777777" w:rsidR="00AF5607" w:rsidRPr="00AF5607" w:rsidRDefault="00AF5607" w:rsidP="00E76F3E">
                            <w:pPr>
                              <w:spacing w:line="276" w:lineRule="auto"/>
                              <w:jc w:val="both"/>
                              <w:rPr>
                                <w:rFonts w:ascii="Times New Roman" w:hAnsi="Times New Roman" w:cs="Times New Roman"/>
                                <w:sz w:val="24"/>
                                <w:szCs w:val="24"/>
                              </w:rPr>
                            </w:pPr>
                          </w:p>
                          <w:p w14:paraId="49FC92DD" w14:textId="41C3D3A3" w:rsidR="00AF5607" w:rsidRPr="00AF5607" w:rsidRDefault="00AF5607" w:rsidP="00E76F3E">
                            <w:pPr>
                              <w:spacing w:line="276" w:lineRule="auto"/>
                              <w:jc w:val="both"/>
                              <w:rPr>
                                <w:rFonts w:ascii="Times New Roman" w:hAnsi="Times New Roman"/>
                                <w:sz w:val="24"/>
                                <w:szCs w:val="24"/>
                              </w:rPr>
                            </w:pPr>
                            <w:hyperlink r:id="rId15" w:history="1">
                              <w:r w:rsidRPr="00AF5607">
                                <w:rPr>
                                  <w:rStyle w:val="Hiperveza"/>
                                  <w:rFonts w:ascii="Times New Roman" w:hAnsi="Times New Roman"/>
                                  <w:sz w:val="24"/>
                                  <w:szCs w:val="24"/>
                                </w:rPr>
                                <w:t>Pravilnik o izmjenama i dopunama Pravilnika o provedbi lokalnih razvojnih strategija unutar intervencije 77.06. »Potpora LEADER (CLLD) pristupu« iz Strateškog plana Zajedničke poljoprivredne politike Republike Hrvatske 2023. – 2027.</w:t>
                              </w:r>
                            </w:hyperlink>
                          </w:p>
                          <w:p w14:paraId="404B7B3F" w14:textId="6CA43C01" w:rsidR="00CA1247" w:rsidRDefault="00CA1247" w:rsidP="00E76F3E">
                            <w:pPr>
                              <w:spacing w:line="276" w:lineRule="auto"/>
                              <w:jc w:val="both"/>
                              <w:rPr>
                                <w:rFonts w:ascii="Times New Roman" w:hAnsi="Times New Roman" w:cs="Times New Roman"/>
                                <w:b/>
                                <w:sz w:val="24"/>
                                <w:szCs w:val="24"/>
                              </w:rPr>
                            </w:pPr>
                          </w:p>
                          <w:p w14:paraId="02FCA35B" w14:textId="77777777" w:rsidR="00CA1247" w:rsidRPr="00FF7352" w:rsidRDefault="00CA1247" w:rsidP="00E76F3E">
                            <w:pPr>
                              <w:spacing w:line="276" w:lineRule="auto"/>
                              <w:jc w:val="both"/>
                              <w:rPr>
                                <w:rFonts w:ascii="Times New Roman" w:hAnsi="Times New Roman" w:cs="Times New Roman"/>
                                <w:b/>
                                <w:sz w:val="24"/>
                                <w:szCs w:val="24"/>
                              </w:rPr>
                            </w:pPr>
                          </w:p>
                          <w:p w14:paraId="5A7CC78F" w14:textId="77777777" w:rsidR="00CA1247" w:rsidRDefault="00CA1247" w:rsidP="00E76F3E">
                            <w:pPr>
                              <w:spacing w:line="276" w:lineRule="auto"/>
                              <w:jc w:val="both"/>
                              <w:rPr>
                                <w:rFonts w:ascii="Times New Roman" w:hAnsi="Times New Roman"/>
                                <w:b/>
                              </w:rPr>
                            </w:pPr>
                          </w:p>
                          <w:p w14:paraId="79D0CEC4" w14:textId="494F6946" w:rsidR="00CA1247" w:rsidRPr="00F76FED" w:rsidRDefault="00CA1247" w:rsidP="004E096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EFDACB" id="Text Box 3" o:spid="_x0000_s1027" type="#_x0000_t202" style="position:absolute;left:0;text-align:left;margin-left:425.15pt;margin-top:13.8pt;width:476.35pt;height:244.8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5wyNgIAAGoEAAAOAAAAZHJzL2Uyb0RvYy54bWysVEuP2jAQvlfqf7B8Lwks0AURVpQVVSW0&#10;uxJb7dk4NrHqeFzbkNBf37HDS9ueql6cGc94Ht83k9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nOh5PxcEQJR9tdP7+fjBOw2fW5dT58FVCTKBTUIS8J&#10;LnZY+4Ap0fXsErMZWCmtEzfakAZT3I3y9MCDVmU0Rrf4ZKkdOTBkd6sZ/xHLx1g3XqhpE51FmoZT&#10;umuLUQrttiWqvGl/C+URUXHQDYy3fKUw2Zr58MIcTggCgVMfnvGQGrBCOEmUVOB+/e0++iNxaKWk&#10;wYkrqP+5Z05Qor8ZpHTSHw7jiCZlOPo8QMXdWra3FrOvl4Bt93G/LE9i9A/6LEoH9RsuxyJmRRMz&#10;HHMXNJzFZej2AJeLi8UiOeFQWhbWZmN5DH0G+bV9Y86eyAvI+xOcZ5NN33HY+XYsLvYBpEoER5w7&#10;VJGhqOBAJ65Oyxc35lZPXtdfxPw3AAAA//8DAFBLAwQUAAYACAAAACEAV4YNBd8AAAAHAQAADwAA&#10;AGRycy9kb3ducmV2LnhtbEyPQUvDQBSE74L/YXmCN7tpII2meSki9iCIYBXb4yb7TIK7b2N2m0Z/&#10;vetJj8MMM9+Um9kaMdHoe8cIy0UCgrhxuucW4fVle3UNwgfFWhnHhPBFHjbV+VmpCu1O/EzTLrQi&#10;lrAvFEIXwlBI6ZuOrPILNxBH792NVoUox1bqUZ1iuTUyTZKVtKrnuNCpge46aj52R4vw+Lb/vN8+&#10;HZI91abPJpN3D9814uXFfLsGEWgOf2H4xY/oUEWm2h1Ze2EQ4pGAkOYrENG9ydIcRI2QLfMUZFXK&#10;//zVDwAAAP//AwBQSwECLQAUAAYACAAAACEAtoM4kv4AAADhAQAAEwAAAAAAAAAAAAAAAAAAAAAA&#10;W0NvbnRlbnRfVHlwZXNdLnhtbFBLAQItABQABgAIAAAAIQA4/SH/1gAAAJQBAAALAAAAAAAAAAAA&#10;AAAAAC8BAABfcmVscy8ucmVsc1BLAQItABQABgAIAAAAIQAa45wyNgIAAGoEAAAOAAAAAAAAAAAA&#10;AAAAAC4CAABkcnMvZTJvRG9jLnhtbFBLAQItABQABgAIAAAAIQBXhg0F3wAAAAcBAAAPAAAAAAAA&#10;AAAAAAAAAJAEAABkcnMvZG93bnJldi54bWxQSwUGAAAAAAQABADzAAAAnAUAAAAA&#10;" filled="f" strokeweight=".5pt">
                <v:textbox>
                  <w:txbxContent>
                    <w:p w14:paraId="07D81D3A" w14:textId="79C17C76" w:rsidR="00CA1247" w:rsidRDefault="00CA1247"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CA1247" w:rsidRDefault="00CA1247" w:rsidP="004E0962">
                      <w:pPr>
                        <w:rPr>
                          <w:rFonts w:ascii="Times New Roman" w:hAnsi="Times New Roman"/>
                          <w:b/>
                        </w:rPr>
                      </w:pPr>
                    </w:p>
                    <w:p w14:paraId="531C672B" w14:textId="72373991" w:rsidR="00CA1247" w:rsidRDefault="00CA1247"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 xml:space="preserve">Potpora LEADER (CLLD) pristupu iz Strateškog plana zajedničke poljoprivredne politike Republike Hrvatske 2023. - 2027. (NN br. </w:t>
                      </w:r>
                      <w:r>
                        <w:rPr>
                          <w:rFonts w:ascii="Times New Roman" w:hAnsi="Times New Roman"/>
                          <w:b/>
                          <w:sz w:val="24"/>
                          <w:szCs w:val="24"/>
                        </w:rPr>
                        <w:t>113/2024</w:t>
                      </w:r>
                      <w:r w:rsidR="009B363D">
                        <w:rPr>
                          <w:rFonts w:ascii="Times New Roman" w:hAnsi="Times New Roman"/>
                          <w:b/>
                          <w:sz w:val="24"/>
                          <w:szCs w:val="24"/>
                        </w:rPr>
                        <w:t>, 79/2025</w:t>
                      </w:r>
                      <w:r>
                        <w:rPr>
                          <w:rFonts w:ascii="Times New Roman" w:hAnsi="Times New Roman"/>
                          <w:b/>
                          <w:sz w:val="24"/>
                          <w:szCs w:val="24"/>
                        </w:rPr>
                        <w:t>; u daljnjem tekstu: Pravilnik) kojeg možete preuzeti putem sljedeće poveznice:</w:t>
                      </w:r>
                    </w:p>
                    <w:p w14:paraId="5C7F391B" w14:textId="77777777" w:rsidR="00CA1247" w:rsidRPr="00FA2E9D" w:rsidRDefault="00CA1247" w:rsidP="00E76F3E">
                      <w:pPr>
                        <w:spacing w:line="276" w:lineRule="auto"/>
                        <w:jc w:val="both"/>
                        <w:rPr>
                          <w:rFonts w:ascii="Times New Roman" w:hAnsi="Times New Roman"/>
                          <w:b/>
                          <w:sz w:val="24"/>
                          <w:szCs w:val="24"/>
                        </w:rPr>
                      </w:pPr>
                    </w:p>
                    <w:p w14:paraId="10759415" w14:textId="05AAC8B2" w:rsidR="00CA1247" w:rsidRPr="00AF5607" w:rsidRDefault="00AF5607" w:rsidP="00E76F3E">
                      <w:pPr>
                        <w:spacing w:line="276" w:lineRule="auto"/>
                        <w:jc w:val="both"/>
                        <w:rPr>
                          <w:rFonts w:ascii="Times New Roman" w:hAnsi="Times New Roman" w:cs="Times New Roman"/>
                          <w:sz w:val="24"/>
                          <w:szCs w:val="24"/>
                        </w:rPr>
                      </w:pPr>
                      <w:hyperlink r:id="rId16" w:history="1">
                        <w:r w:rsidRPr="00AF5607">
                          <w:rPr>
                            <w:rStyle w:val="Hiperveza"/>
                            <w:rFonts w:ascii="Times New Roman" w:hAnsi="Times New Roman" w:cs="Times New Roman"/>
                            <w:sz w:val="24"/>
                            <w:szCs w:val="24"/>
                          </w:rPr>
                          <w:t>Pravilnik o provedbi lokalnih razvojnih strategija unutar intervencije 77.06. »Potpora LEADER (CLLD) pristupu« iz Strateškog plana Zajedničke poljoprivredne politike Republike Hrvatske 2023. – 2027.</w:t>
                        </w:r>
                      </w:hyperlink>
                    </w:p>
                    <w:p w14:paraId="1067E9E0" w14:textId="77777777" w:rsidR="00AF5607" w:rsidRPr="00AF5607" w:rsidRDefault="00AF5607" w:rsidP="00E76F3E">
                      <w:pPr>
                        <w:spacing w:line="276" w:lineRule="auto"/>
                        <w:jc w:val="both"/>
                        <w:rPr>
                          <w:rFonts w:ascii="Times New Roman" w:hAnsi="Times New Roman" w:cs="Times New Roman"/>
                          <w:sz w:val="24"/>
                          <w:szCs w:val="24"/>
                        </w:rPr>
                      </w:pPr>
                    </w:p>
                    <w:p w14:paraId="49FC92DD" w14:textId="41C3D3A3" w:rsidR="00AF5607" w:rsidRPr="00AF5607" w:rsidRDefault="00AF5607" w:rsidP="00E76F3E">
                      <w:pPr>
                        <w:spacing w:line="276" w:lineRule="auto"/>
                        <w:jc w:val="both"/>
                        <w:rPr>
                          <w:rFonts w:ascii="Times New Roman" w:hAnsi="Times New Roman"/>
                          <w:sz w:val="24"/>
                          <w:szCs w:val="24"/>
                        </w:rPr>
                      </w:pPr>
                      <w:hyperlink r:id="rId17" w:history="1">
                        <w:r w:rsidRPr="00AF5607">
                          <w:rPr>
                            <w:rStyle w:val="Hiperveza"/>
                            <w:rFonts w:ascii="Times New Roman" w:hAnsi="Times New Roman"/>
                            <w:sz w:val="24"/>
                            <w:szCs w:val="24"/>
                          </w:rPr>
                          <w:t>Pravilnik o izmjenama i dopunama Pravilnika o provedbi lokalnih razvojnih strategija unutar intervencije 77.06. »Potpora LEADER (CLLD) pristupu« iz Strateškog plana Zajedničke poljoprivredne politike Republike Hrvatske 2023. – 2027.</w:t>
                        </w:r>
                      </w:hyperlink>
                    </w:p>
                    <w:p w14:paraId="404B7B3F" w14:textId="6CA43C01" w:rsidR="00CA1247" w:rsidRDefault="00CA1247" w:rsidP="00E76F3E">
                      <w:pPr>
                        <w:spacing w:line="276" w:lineRule="auto"/>
                        <w:jc w:val="both"/>
                        <w:rPr>
                          <w:rFonts w:ascii="Times New Roman" w:hAnsi="Times New Roman" w:cs="Times New Roman"/>
                          <w:b/>
                          <w:sz w:val="24"/>
                          <w:szCs w:val="24"/>
                        </w:rPr>
                      </w:pPr>
                    </w:p>
                    <w:p w14:paraId="02FCA35B" w14:textId="77777777" w:rsidR="00CA1247" w:rsidRPr="00FF7352" w:rsidRDefault="00CA1247" w:rsidP="00E76F3E">
                      <w:pPr>
                        <w:spacing w:line="276" w:lineRule="auto"/>
                        <w:jc w:val="both"/>
                        <w:rPr>
                          <w:rFonts w:ascii="Times New Roman" w:hAnsi="Times New Roman" w:cs="Times New Roman"/>
                          <w:b/>
                          <w:sz w:val="24"/>
                          <w:szCs w:val="24"/>
                        </w:rPr>
                      </w:pPr>
                    </w:p>
                    <w:p w14:paraId="5A7CC78F" w14:textId="77777777" w:rsidR="00CA1247" w:rsidRDefault="00CA1247" w:rsidP="00E76F3E">
                      <w:pPr>
                        <w:spacing w:line="276" w:lineRule="auto"/>
                        <w:jc w:val="both"/>
                        <w:rPr>
                          <w:rFonts w:ascii="Times New Roman" w:hAnsi="Times New Roman"/>
                          <w:b/>
                        </w:rPr>
                      </w:pPr>
                    </w:p>
                    <w:p w14:paraId="79D0CEC4" w14:textId="494F6946" w:rsidR="00CA1247" w:rsidRPr="00F76FED" w:rsidRDefault="00CA1247" w:rsidP="004E0962">
                      <w:pPr>
                        <w:jc w:val="both"/>
                        <w:rPr>
                          <w:rFonts w:ascii="Times New Roman" w:hAnsi="Times New Roman"/>
                          <w:sz w:val="24"/>
                          <w:szCs w:val="24"/>
                        </w:rPr>
                      </w:pPr>
                    </w:p>
                  </w:txbxContent>
                </v:textbox>
                <w10:wrap anchorx="margin"/>
              </v:shape>
            </w:pict>
          </mc:Fallback>
        </mc:AlternateContent>
      </w:r>
    </w:p>
    <w:p w14:paraId="2185B76A" w14:textId="3235A05C"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E55A55D" w14:textId="48B33889"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14EA65D" w14:textId="377BCE34"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3A27D04" w14:textId="61C72ED6"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FE17517" w14:textId="7C1DB395"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A7F56FD" w14:textId="661201B2"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34947D5D" w14:textId="56E63A4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5957D1F9" w14:textId="3BECF560"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C8E3D7E" w14:textId="3035F87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28CB2B5" w14:textId="0B3331E8"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CAA7F8D" w14:textId="38EACE95" w:rsidR="00176BEE" w:rsidRDefault="00176BEE" w:rsidP="00484F44">
      <w:pPr>
        <w:pStyle w:val="Odlomakpopisa"/>
        <w:spacing w:after="120"/>
        <w:ind w:left="567"/>
        <w:contextualSpacing w:val="0"/>
        <w:jc w:val="both"/>
        <w:rPr>
          <w:rStyle w:val="hps"/>
          <w:rFonts w:ascii="Times New Roman" w:hAnsi="Times New Roman" w:cs="Times New Roman"/>
          <w:bCs/>
          <w:sz w:val="24"/>
          <w:szCs w:val="24"/>
          <w:lang w:eastAsia="ar-SA"/>
        </w:rPr>
      </w:pPr>
    </w:p>
    <w:p w14:paraId="0EC7CE3F" w14:textId="214D0609" w:rsidR="00176BEE" w:rsidRDefault="00176BEE" w:rsidP="00ED011E">
      <w:bookmarkStart w:id="21" w:name="_Toc163116703"/>
      <w:bookmarkStart w:id="22" w:name="_Toc167195310"/>
      <w:bookmarkStart w:id="23" w:name="_Toc167195380"/>
      <w:bookmarkStart w:id="24" w:name="_Toc167195452"/>
      <w:bookmarkStart w:id="25" w:name="_Toc163116704"/>
      <w:bookmarkStart w:id="26" w:name="_Toc167195311"/>
      <w:bookmarkStart w:id="27" w:name="_Toc167195381"/>
      <w:bookmarkStart w:id="28" w:name="_Toc167195453"/>
      <w:bookmarkStart w:id="29" w:name="_Toc163116705"/>
      <w:bookmarkStart w:id="30" w:name="_Toc167195312"/>
      <w:bookmarkStart w:id="31" w:name="_Toc167195382"/>
      <w:bookmarkStart w:id="32" w:name="_Toc167195454"/>
      <w:bookmarkStart w:id="33" w:name="_Toc163116706"/>
      <w:bookmarkStart w:id="34" w:name="_Toc167195313"/>
      <w:bookmarkStart w:id="35" w:name="_Toc167195383"/>
      <w:bookmarkStart w:id="36" w:name="_Toc167195455"/>
      <w:bookmarkStart w:id="37" w:name="_Toc163116707"/>
      <w:bookmarkStart w:id="38" w:name="_Toc167195314"/>
      <w:bookmarkStart w:id="39" w:name="_Toc167195384"/>
      <w:bookmarkStart w:id="40" w:name="_Toc167195456"/>
      <w:bookmarkStart w:id="41" w:name="_Toc163116708"/>
      <w:bookmarkStart w:id="42" w:name="_Toc167195315"/>
      <w:bookmarkStart w:id="43" w:name="_Toc167195385"/>
      <w:bookmarkStart w:id="44" w:name="_Toc167195457"/>
      <w:bookmarkStart w:id="45" w:name="_Toc163116711"/>
      <w:bookmarkStart w:id="46" w:name="_Toc167195318"/>
      <w:bookmarkStart w:id="47" w:name="_Toc167195388"/>
      <w:bookmarkStart w:id="48" w:name="_Toc167195460"/>
      <w:bookmarkStart w:id="49" w:name="_Toc163116714"/>
      <w:bookmarkStart w:id="50" w:name="_Toc167195321"/>
      <w:bookmarkStart w:id="51" w:name="_Toc167195391"/>
      <w:bookmarkStart w:id="52" w:name="_Toc167195463"/>
      <w:bookmarkStart w:id="53" w:name="_Toc163116717"/>
      <w:bookmarkStart w:id="54" w:name="_Toc167195324"/>
      <w:bookmarkStart w:id="55" w:name="_Toc167195394"/>
      <w:bookmarkStart w:id="56" w:name="_Toc167195466"/>
      <w:bookmarkStart w:id="57" w:name="_Toc163116720"/>
      <w:bookmarkStart w:id="58" w:name="_Toc167195327"/>
      <w:bookmarkStart w:id="59" w:name="_Toc167195397"/>
      <w:bookmarkStart w:id="60" w:name="_Toc167195469"/>
      <w:bookmarkStart w:id="61" w:name="_Toc163116723"/>
      <w:bookmarkStart w:id="62" w:name="_Toc167195330"/>
      <w:bookmarkStart w:id="63" w:name="_Toc167195400"/>
      <w:bookmarkStart w:id="64" w:name="_Toc167195472"/>
      <w:bookmarkStart w:id="65" w:name="_Toc163116726"/>
      <w:bookmarkStart w:id="66" w:name="_Toc167195333"/>
      <w:bookmarkStart w:id="67" w:name="_Toc167195403"/>
      <w:bookmarkStart w:id="68" w:name="_Toc167195475"/>
      <w:bookmarkStart w:id="69" w:name="_Toc163116729"/>
      <w:bookmarkStart w:id="70" w:name="_Toc167195336"/>
      <w:bookmarkStart w:id="71" w:name="_Toc167195406"/>
      <w:bookmarkStart w:id="72" w:name="_Toc167195478"/>
      <w:bookmarkStart w:id="73" w:name="_Toc163116732"/>
      <w:bookmarkStart w:id="74" w:name="_Toc167195339"/>
      <w:bookmarkStart w:id="75" w:name="_Toc167195409"/>
      <w:bookmarkStart w:id="76" w:name="_Toc167195481"/>
      <w:bookmarkStart w:id="77" w:name="_Toc163116733"/>
      <w:bookmarkStart w:id="78" w:name="_Toc167195340"/>
      <w:bookmarkStart w:id="79" w:name="_Toc167195410"/>
      <w:bookmarkStart w:id="80" w:name="_Toc167195482"/>
      <w:bookmarkStart w:id="81" w:name="_Toc159312402"/>
      <w:bookmarkStart w:id="82" w:name="_Toc159321046"/>
      <w:bookmarkStart w:id="83" w:name="_Toc159321093"/>
      <w:bookmarkStart w:id="84" w:name="_Toc159321172"/>
      <w:bookmarkStart w:id="85" w:name="_Toc167195342"/>
      <w:bookmarkStart w:id="86" w:name="_Toc167195412"/>
      <w:bookmarkStart w:id="87" w:name="_Toc167195484"/>
      <w:bookmarkStart w:id="88" w:name="_Toc167195343"/>
      <w:bookmarkStart w:id="89" w:name="_Toc167195413"/>
      <w:bookmarkStart w:id="90" w:name="_Toc16719548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9562715" w14:textId="22ED4F94" w:rsidR="00ED011E" w:rsidRPr="00FF7352" w:rsidRDefault="00B80BFE" w:rsidP="00FF7352">
      <w:r w:rsidRPr="00ED7D96">
        <w:rPr>
          <w:noProof/>
          <w:lang w:eastAsia="hr-HR"/>
        </w:rPr>
        <mc:AlternateContent>
          <mc:Choice Requires="wps">
            <w:drawing>
              <wp:anchor distT="0" distB="0" distL="114300" distR="114300" simplePos="0" relativeHeight="251660800" behindDoc="1" locked="0" layoutInCell="1" allowOverlap="1" wp14:anchorId="212D5CCB" wp14:editId="05129F1C">
                <wp:simplePos x="0" y="0"/>
                <wp:positionH relativeFrom="margin">
                  <wp:align>right</wp:align>
                </wp:positionH>
                <wp:positionV relativeFrom="paragraph">
                  <wp:posOffset>239395</wp:posOffset>
                </wp:positionV>
                <wp:extent cx="5937250" cy="3057525"/>
                <wp:effectExtent l="0" t="0" r="25400" b="28575"/>
                <wp:wrapSquare wrapText="bothSides"/>
                <wp:docPr id="2" name="Text Box 2"/>
                <wp:cNvGraphicFramePr/>
                <a:graphic xmlns:a="http://schemas.openxmlformats.org/drawingml/2006/main">
                  <a:graphicData uri="http://schemas.microsoft.com/office/word/2010/wordprocessingShape">
                    <wps:wsp>
                      <wps:cNvSpPr txBox="1"/>
                      <wps:spPr>
                        <a:xfrm>
                          <a:off x="0" y="0"/>
                          <a:ext cx="5937250" cy="3057525"/>
                        </a:xfrm>
                        <a:prstGeom prst="rect">
                          <a:avLst/>
                        </a:prstGeom>
                        <a:noFill/>
                        <a:ln w="6350">
                          <a:solidFill>
                            <a:prstClr val="black"/>
                          </a:solidFill>
                        </a:ln>
                        <a:effectLst/>
                      </wps:spPr>
                      <wps:txbx>
                        <w:txbxContent>
                          <w:p w14:paraId="7926436A" w14:textId="4FE49788" w:rsidR="00CA1247" w:rsidRPr="008D12F7" w:rsidRDefault="00CA1247"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CA1247" w:rsidRPr="008E0296" w:rsidRDefault="00CA1247" w:rsidP="00ED011E">
                            <w:pPr>
                              <w:rPr>
                                <w:rFonts w:ascii="Times New Roman" w:hAnsi="Times New Roman"/>
                                <w:b/>
                              </w:rPr>
                            </w:pPr>
                          </w:p>
                          <w:p w14:paraId="137A32D2" w14:textId="13B58E05" w:rsidR="00CA1247" w:rsidRDefault="00CA1247"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CA1247" w:rsidRDefault="00CA1247" w:rsidP="00ED011E">
                            <w:pPr>
                              <w:spacing w:line="276" w:lineRule="auto"/>
                              <w:jc w:val="both"/>
                              <w:rPr>
                                <w:rFonts w:ascii="Times New Roman" w:hAnsi="Times New Roman"/>
                                <w:b/>
                                <w:sz w:val="24"/>
                                <w:szCs w:val="24"/>
                              </w:rPr>
                            </w:pPr>
                          </w:p>
                          <w:p w14:paraId="1B463AC3" w14:textId="22E7918D" w:rsidR="00CA1247" w:rsidRDefault="00CA1247"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CA1247" w:rsidRDefault="00CA1247" w:rsidP="00ED011E">
                            <w:pPr>
                              <w:spacing w:line="276" w:lineRule="auto"/>
                              <w:jc w:val="both"/>
                              <w:rPr>
                                <w:rFonts w:ascii="Times New Roman" w:hAnsi="Times New Roman"/>
                                <w:b/>
                                <w:sz w:val="24"/>
                                <w:szCs w:val="24"/>
                              </w:rPr>
                            </w:pPr>
                          </w:p>
                          <w:p w14:paraId="3BD1DB36" w14:textId="026ADE43" w:rsidR="00CA1247" w:rsidRPr="00FA2E9D" w:rsidRDefault="00CA1247"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4DD0B4ED" w14:textId="77777777" w:rsidR="00CA1247" w:rsidRPr="00F47BB1" w:rsidRDefault="00CA1247" w:rsidP="00ED011E">
                            <w:pPr>
                              <w:spacing w:line="276" w:lineRule="auto"/>
                              <w:jc w:val="both"/>
                              <w:rPr>
                                <w:rFonts w:ascii="Times New Roman" w:hAnsi="Times New Roman"/>
                                <w:b/>
                                <w:sz w:val="24"/>
                                <w:szCs w:val="24"/>
                              </w:rPr>
                            </w:pPr>
                          </w:p>
                          <w:p w14:paraId="5AB9CFDF" w14:textId="77777777" w:rsidR="00CA1247" w:rsidRDefault="00CA1247" w:rsidP="00ED011E">
                            <w:pPr>
                              <w:spacing w:line="276" w:lineRule="auto"/>
                              <w:jc w:val="both"/>
                              <w:rPr>
                                <w:rFonts w:ascii="Times New Roman" w:hAnsi="Times New Roman"/>
                                <w:b/>
                              </w:rPr>
                            </w:pPr>
                          </w:p>
                          <w:p w14:paraId="25688DCF" w14:textId="77777777" w:rsidR="00CA1247" w:rsidRDefault="00CA1247" w:rsidP="00ED011E">
                            <w:pPr>
                              <w:spacing w:line="276" w:lineRule="auto"/>
                              <w:jc w:val="both"/>
                              <w:rPr>
                                <w:rFonts w:ascii="Times New Roman" w:hAnsi="Times New Roman"/>
                                <w:b/>
                              </w:rPr>
                            </w:pPr>
                          </w:p>
                          <w:p w14:paraId="3714F1FA" w14:textId="77777777" w:rsidR="00CA1247" w:rsidRPr="00F76FED" w:rsidRDefault="00CA1247"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_x0000_s1028" type="#_x0000_t202" style="position:absolute;margin-left:416.3pt;margin-top:18.85pt;width:467.5pt;height:240.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sONgIAAGoEAAAOAAAAZHJzL2Uyb0RvYy54bWysVE2P2jAQvVfqf7B8L4FAlm5EWFFWVJXQ&#10;7kpstWfjOCSq43FtQ0J/fcdOAmjbU9WLM+M3ns83WTy0tSQnYWwFKqOT0ZgSoTjklTpk9Pvr5tNn&#10;SqxjKmcSlMjoWVj6sPz4YdHoVMRQgsyFIehE2bTRGS2d02kUWV6KmtkRaKEQLMDUzKFqDlFuWIPe&#10;axnF4/Fd1IDJtQEurMXbxw6ky+C/KAR3z0VhhSMyo5ibC6cJ596f0XLB0oNhuqx4nwb7hyxqVikM&#10;enH1yBwjR1P94aquuAELhRtxqCMoioqLUANWMxm/q2ZXMi1CLdgcqy9tsv/PLX867fSLIa79Ai0O&#10;0Dek0Ta1eOnraQtT+y9mShDHFp4vbROtIxwvk/vpPE4Q4ohNx8k8iRPvJ7o+18a6rwJq4oWMGpxL&#10;aBc7ba3rTAcTH03BppIyzEYq0mT0bor+PWJBVrkHveKfrKUhJ4bT3UvGf/Rhb6wwCam8sQhs6MNd&#10;S/SSa/ctqfKMxkP5e8jP2BUDHWGs5psKg22ZdS/MIEOwWmS9e8ajkIAZQi9RUoL59bd7b4+DQ5SS&#10;BhmXUfvzyIygRH5TONL7yWzmKRqUWTKPUTG3yP4WUcd6DVj2BPdL8yB6eycHsTBQv+FyrHxUhJji&#10;GDujbhDXrtsDXC4uVqtghKTUzG3VTnPvemjya/vGjO6H53DuTzBwk6XvZtjZ+pcKVkcHRRUG7Pvc&#10;dRWJ4RUkdKBIv3x+Y271YHX9RSx/AwAA//8DAFBLAwQUAAYACAAAACEAWGGhrd8AAAAHAQAADwAA&#10;AGRycy9kb3ducmV2LnhtbEyPwU7DMBBE70j8g7VI3KjTViE0ZFMhRA9ICImC2h6deEki7HWI3TTw&#10;9ZgTHHdmNPO2WE/WiJEG3zlGmM8SEMS10x03CG+vm6sbED4o1so4JoQv8rAuz88KlWt34hcat6ER&#10;sYR9rhDaEPpcSl+3ZJWfuZ44eu9usCrEc2ikHtQpllsjF0lyLa3qOC60qqf7luqP7dEiPO32nw+b&#10;50Oyp8p06Wiy9vG7Qry8mO5uQQSawl8YfvEjOpSRqXJH1l4YhPhIQFhmGYjorpZpFCqEdL5agCwL&#10;+Z+//AEAAP//AwBQSwECLQAUAAYACAAAACEAtoM4kv4AAADhAQAAEwAAAAAAAAAAAAAAAAAAAAAA&#10;W0NvbnRlbnRfVHlwZXNdLnhtbFBLAQItABQABgAIAAAAIQA4/SH/1gAAAJQBAAALAAAAAAAAAAAA&#10;AAAAAC8BAABfcmVscy8ucmVsc1BLAQItABQABgAIAAAAIQB9HWsONgIAAGoEAAAOAAAAAAAAAAAA&#10;AAAAAC4CAABkcnMvZTJvRG9jLnhtbFBLAQItABQABgAIAAAAIQBYYaGt3wAAAAcBAAAPAAAAAAAA&#10;AAAAAAAAAJAEAABkcnMvZG93bnJldi54bWxQSwUGAAAAAAQABADzAAAAnAUAAAAA&#10;" filled="f" strokeweight=".5pt">
                <v:textbox>
                  <w:txbxContent>
                    <w:p w14:paraId="7926436A" w14:textId="4FE49788" w:rsidR="00CA1247" w:rsidRPr="008D12F7" w:rsidRDefault="00CA1247"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CA1247" w:rsidRPr="008E0296" w:rsidRDefault="00CA1247" w:rsidP="00ED011E">
                      <w:pPr>
                        <w:rPr>
                          <w:rFonts w:ascii="Times New Roman" w:hAnsi="Times New Roman"/>
                          <w:b/>
                        </w:rPr>
                      </w:pPr>
                    </w:p>
                    <w:p w14:paraId="137A32D2" w14:textId="13B58E05" w:rsidR="00CA1247" w:rsidRDefault="00CA1247"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CA1247" w:rsidRDefault="00CA1247" w:rsidP="00ED011E">
                      <w:pPr>
                        <w:spacing w:line="276" w:lineRule="auto"/>
                        <w:jc w:val="both"/>
                        <w:rPr>
                          <w:rFonts w:ascii="Times New Roman" w:hAnsi="Times New Roman"/>
                          <w:b/>
                          <w:sz w:val="24"/>
                          <w:szCs w:val="24"/>
                        </w:rPr>
                      </w:pPr>
                    </w:p>
                    <w:p w14:paraId="1B463AC3" w14:textId="22E7918D" w:rsidR="00CA1247" w:rsidRDefault="00CA1247"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CA1247" w:rsidRDefault="00CA1247" w:rsidP="00ED011E">
                      <w:pPr>
                        <w:spacing w:line="276" w:lineRule="auto"/>
                        <w:jc w:val="both"/>
                        <w:rPr>
                          <w:rFonts w:ascii="Times New Roman" w:hAnsi="Times New Roman"/>
                          <w:b/>
                          <w:sz w:val="24"/>
                          <w:szCs w:val="24"/>
                        </w:rPr>
                      </w:pPr>
                    </w:p>
                    <w:p w14:paraId="3BD1DB36" w14:textId="026ADE43" w:rsidR="00CA1247" w:rsidRPr="00FA2E9D" w:rsidRDefault="00CA1247"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4DD0B4ED" w14:textId="77777777" w:rsidR="00CA1247" w:rsidRPr="00F47BB1" w:rsidRDefault="00CA1247" w:rsidP="00ED011E">
                      <w:pPr>
                        <w:spacing w:line="276" w:lineRule="auto"/>
                        <w:jc w:val="both"/>
                        <w:rPr>
                          <w:rFonts w:ascii="Times New Roman" w:hAnsi="Times New Roman"/>
                          <w:b/>
                          <w:sz w:val="24"/>
                          <w:szCs w:val="24"/>
                        </w:rPr>
                      </w:pPr>
                    </w:p>
                    <w:p w14:paraId="5AB9CFDF" w14:textId="77777777" w:rsidR="00CA1247" w:rsidRDefault="00CA1247" w:rsidP="00ED011E">
                      <w:pPr>
                        <w:spacing w:line="276" w:lineRule="auto"/>
                        <w:jc w:val="both"/>
                        <w:rPr>
                          <w:rFonts w:ascii="Times New Roman" w:hAnsi="Times New Roman"/>
                          <w:b/>
                        </w:rPr>
                      </w:pPr>
                    </w:p>
                    <w:p w14:paraId="25688DCF" w14:textId="77777777" w:rsidR="00CA1247" w:rsidRDefault="00CA1247" w:rsidP="00ED011E">
                      <w:pPr>
                        <w:spacing w:line="276" w:lineRule="auto"/>
                        <w:jc w:val="both"/>
                        <w:rPr>
                          <w:rFonts w:ascii="Times New Roman" w:hAnsi="Times New Roman"/>
                          <w:b/>
                        </w:rPr>
                      </w:pPr>
                    </w:p>
                    <w:p w14:paraId="3714F1FA" w14:textId="77777777" w:rsidR="00CA1247" w:rsidRPr="00F76FED" w:rsidRDefault="00CA1247" w:rsidP="00ED011E">
                      <w:pPr>
                        <w:jc w:val="both"/>
                        <w:rPr>
                          <w:rFonts w:ascii="Times New Roman" w:hAnsi="Times New Roman"/>
                          <w:sz w:val="24"/>
                          <w:szCs w:val="24"/>
                        </w:rPr>
                      </w:pPr>
                    </w:p>
                  </w:txbxContent>
                </v:textbox>
                <w10:wrap type="square" anchorx="margin"/>
              </v:shape>
            </w:pict>
          </mc:Fallback>
        </mc:AlternateContent>
      </w:r>
    </w:p>
    <w:p w14:paraId="4263BD7B" w14:textId="30409622" w:rsidR="00A43495" w:rsidRPr="00FC5229" w:rsidRDefault="00A43495" w:rsidP="00FC5229">
      <w:pPr>
        <w:pStyle w:val="Naslov2"/>
        <w:spacing w:after="240"/>
        <w:ind w:left="578" w:hanging="578"/>
        <w:rPr>
          <w:rFonts w:ascii="Times New Roman" w:eastAsia="Times New Roman" w:hAnsi="Times New Roman" w:cs="Times New Roman"/>
          <w:b/>
          <w:sz w:val="24"/>
          <w:szCs w:val="24"/>
        </w:rPr>
      </w:pPr>
      <w:bookmarkStart w:id="91" w:name="_Toc212108206"/>
      <w:r>
        <w:rPr>
          <w:rFonts w:ascii="Times New Roman" w:eastAsia="Times New Roman" w:hAnsi="Times New Roman" w:cs="Times New Roman"/>
          <w:b/>
          <w:color w:val="auto"/>
          <w:sz w:val="24"/>
          <w:szCs w:val="24"/>
        </w:rPr>
        <w:lastRenderedPageBreak/>
        <w:t>Iznosi i intenziteti javne potpore</w:t>
      </w:r>
      <w:bookmarkEnd w:id="91"/>
    </w:p>
    <w:p w14:paraId="3A868DD8" w14:textId="1FFA9262" w:rsidR="00C63F33" w:rsidRPr="00ED7D96" w:rsidRDefault="00C63F33" w:rsidP="00F47BB1">
      <w:pPr>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Iznosi javne potpore</w:t>
      </w:r>
    </w:p>
    <w:p w14:paraId="23ACDCE0" w14:textId="5BDC16A6" w:rsidR="002554FD" w:rsidRPr="00ED7D96" w:rsidRDefault="002554FD" w:rsidP="00F47BB1">
      <w:pPr>
        <w:rPr>
          <w:rFonts w:ascii="Times New Roman" w:eastAsia="Times New Roman" w:hAnsi="Times New Roman" w:cs="Times New Roman"/>
          <w:b/>
          <w:sz w:val="24"/>
          <w:szCs w:val="24"/>
          <w:u w:val="single"/>
        </w:rPr>
      </w:pPr>
    </w:p>
    <w:p w14:paraId="60F6ACA3" w14:textId="38A62A92"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AF5607">
        <w:rPr>
          <w:rFonts w:ascii="Times New Roman" w:hAnsi="Times New Roman" w:cs="Times New Roman"/>
          <w:sz w:val="24"/>
          <w:szCs w:val="24"/>
        </w:rPr>
        <w:t>15.000</w:t>
      </w:r>
      <w:r w:rsidR="00BA6064">
        <w:rPr>
          <w:rFonts w:ascii="Times New Roman" w:hAnsi="Times New Roman" w:cs="Times New Roman"/>
          <w:sz w:val="24"/>
          <w:szCs w:val="24"/>
        </w:rPr>
        <w:t>,00</w:t>
      </w:r>
      <w:r w:rsidR="00201AC7" w:rsidRPr="00ED7D96">
        <w:rPr>
          <w:rFonts w:ascii="Times New Roman" w:hAnsi="Times New Roman" w:cs="Times New Roman"/>
          <w:b/>
          <w:sz w:val="24"/>
          <w:szCs w:val="24"/>
        </w:rPr>
        <w:t xml:space="preserve"> </w:t>
      </w:r>
      <w:r w:rsidR="00201AC7" w:rsidRPr="00ED7D96">
        <w:rPr>
          <w:rFonts w:ascii="Times New Roman" w:hAnsi="Times New Roman" w:cs="Times New Roman"/>
          <w:sz w:val="24"/>
          <w:szCs w:val="24"/>
        </w:rPr>
        <w:t>EUR</w:t>
      </w:r>
      <w:r w:rsidR="009722B6" w:rsidRPr="00ED7D96">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06131467" w14:textId="1B3A5CEA" w:rsidR="00C63F33" w:rsidRPr="00ED7D96" w:rsidRDefault="00C63F33" w:rsidP="00F47BB1">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Najniži iznos javne potpore po projektu je</w:t>
      </w:r>
      <w:r w:rsidR="00A3567F">
        <w:rPr>
          <w:rFonts w:ascii="Times New Roman" w:hAnsi="Times New Roman" w:cs="Times New Roman"/>
          <w:sz w:val="24"/>
          <w:szCs w:val="24"/>
        </w:rPr>
        <w:t xml:space="preserve"> </w:t>
      </w:r>
      <w:r w:rsidR="00BA6064">
        <w:rPr>
          <w:rFonts w:ascii="Times New Roman" w:hAnsi="Times New Roman" w:cs="Times New Roman"/>
          <w:sz w:val="24"/>
          <w:szCs w:val="24"/>
        </w:rPr>
        <w:t>5.000,00</w:t>
      </w:r>
      <w:r w:rsidR="00A3567F" w:rsidRPr="00FC5229">
        <w:rPr>
          <w:rFonts w:ascii="Times New Roman" w:hAnsi="Times New Roman" w:cs="Times New Roman"/>
          <w:b/>
          <w:sz w:val="24"/>
          <w:szCs w:val="24"/>
          <w:shd w:val="clear" w:color="auto" w:fill="FFFFFF" w:themeFill="background1"/>
        </w:rPr>
        <w:t xml:space="preserve"> </w:t>
      </w:r>
      <w:r w:rsidR="009722B6" w:rsidRPr="00ED7D96">
        <w:rPr>
          <w:rFonts w:ascii="Times New Roman" w:hAnsi="Times New Roman" w:cs="Times New Roman"/>
          <w:sz w:val="24"/>
          <w:szCs w:val="24"/>
        </w:rPr>
        <w:t xml:space="preserve">EUR. </w:t>
      </w:r>
      <w:r w:rsidRPr="00ED7D96">
        <w:rPr>
          <w:rFonts w:ascii="Times New Roman" w:hAnsi="Times New Roman" w:cs="Times New Roman"/>
          <w:sz w:val="24"/>
          <w:szCs w:val="24"/>
        </w:rPr>
        <w:t>.</w:t>
      </w:r>
      <w:r w:rsidRPr="00ED7D96">
        <w:rPr>
          <w:rStyle w:val="hps"/>
          <w:rFonts w:ascii="Times New Roman" w:hAnsi="Times New Roman" w:cs="Times New Roman"/>
          <w:bCs/>
          <w:sz w:val="24"/>
          <w:szCs w:val="24"/>
          <w:highlight w:val="lightGray"/>
          <w:shd w:val="clear" w:color="auto" w:fill="D0CECE" w:themeFill="background2" w:themeFillShade="E6"/>
          <w:lang w:eastAsia="ar-SA"/>
        </w:rPr>
        <w:t xml:space="preserve"> </w:t>
      </w:r>
    </w:p>
    <w:p w14:paraId="154FD216" w14:textId="77777777" w:rsidR="00D91B6D" w:rsidRPr="00ED7D96" w:rsidRDefault="00D91B6D" w:rsidP="00F47BB1">
      <w:pPr>
        <w:jc w:val="both"/>
        <w:rPr>
          <w:rFonts w:ascii="Times New Roman" w:eastAsia="Times New Roman" w:hAnsi="Times New Roman" w:cs="Times New Roman"/>
          <w:sz w:val="24"/>
          <w:szCs w:val="24"/>
        </w:rPr>
      </w:pPr>
    </w:p>
    <w:p w14:paraId="680AB836" w14:textId="3A8B3F39"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76792318" w14:textId="18DD24BC" w:rsidR="00FE6B0A" w:rsidRPr="00ED7D96" w:rsidRDefault="006C3C8F" w:rsidP="00F47BB1">
      <w:pPr>
        <w:jc w:val="both"/>
        <w:rPr>
          <w:rFonts w:ascii="Times New Roman" w:hAnsi="Times New Roman" w:cs="Times New Roman"/>
          <w:sz w:val="24"/>
          <w:szCs w:val="24"/>
        </w:rPr>
      </w:pPr>
      <w:r w:rsidRPr="00ED7D96">
        <w:rPr>
          <w:rFonts w:ascii="Times New Roman" w:hAnsi="Times New Roman" w:cs="Times New Roman"/>
          <w:sz w:val="24"/>
          <w:szCs w:val="24"/>
        </w:rPr>
        <w:t>I</w:t>
      </w:r>
      <w:r w:rsidR="00FE6B0A" w:rsidRPr="00ED7D96">
        <w:rPr>
          <w:rFonts w:ascii="Times New Roman" w:hAnsi="Times New Roman" w:cs="Times New Roman"/>
          <w:sz w:val="24"/>
          <w:szCs w:val="24"/>
        </w:rPr>
        <w:t xml:space="preserve">ntenzitet potpore </w:t>
      </w:r>
      <w:r w:rsidR="00CD3A34">
        <w:rPr>
          <w:rFonts w:ascii="Times New Roman" w:hAnsi="Times New Roman" w:cs="Times New Roman"/>
          <w:sz w:val="24"/>
          <w:szCs w:val="24"/>
        </w:rPr>
        <w:t xml:space="preserve">po projektu </w:t>
      </w:r>
      <w:r w:rsidR="00FE6B0A" w:rsidRPr="00ED7D96">
        <w:rPr>
          <w:rFonts w:ascii="Times New Roman" w:hAnsi="Times New Roman" w:cs="Times New Roman"/>
          <w:sz w:val="24"/>
          <w:szCs w:val="24"/>
        </w:rPr>
        <w:t>može iznositi</w:t>
      </w:r>
      <w:r w:rsidR="00CD3A34">
        <w:rPr>
          <w:rFonts w:ascii="Times New Roman" w:hAnsi="Times New Roman" w:cs="Times New Roman"/>
          <w:sz w:val="24"/>
          <w:szCs w:val="24"/>
        </w:rPr>
        <w:t xml:space="preserve"> do </w:t>
      </w:r>
      <w:r w:rsidR="00BA6064">
        <w:rPr>
          <w:rFonts w:ascii="Times New Roman" w:hAnsi="Times New Roman" w:cs="Times New Roman"/>
          <w:sz w:val="24"/>
          <w:szCs w:val="24"/>
        </w:rPr>
        <w:t>65</w:t>
      </w:r>
      <w:r w:rsidR="00625ED6">
        <w:rPr>
          <w:rFonts w:ascii="Times New Roman" w:hAnsi="Times New Roman" w:cs="Times New Roman"/>
          <w:sz w:val="24"/>
          <w:szCs w:val="24"/>
        </w:rPr>
        <w:t xml:space="preserve">% </w:t>
      </w:r>
      <w:r w:rsidR="00CD3A34" w:rsidRPr="002677FA">
        <w:t xml:space="preserve">od </w:t>
      </w:r>
      <w:r w:rsidR="00CD3A34" w:rsidRPr="002677FA">
        <w:rPr>
          <w:rFonts w:ascii="Times New Roman" w:hAnsi="Times New Roman" w:cs="Times New Roman"/>
          <w:sz w:val="24"/>
          <w:szCs w:val="24"/>
        </w:rPr>
        <w:t>u</w:t>
      </w:r>
      <w:r w:rsidR="00CD3A34">
        <w:rPr>
          <w:rFonts w:ascii="Times New Roman" w:hAnsi="Times New Roman" w:cs="Times New Roman"/>
          <w:sz w:val="24"/>
          <w:szCs w:val="24"/>
        </w:rPr>
        <w:t xml:space="preserve">kupnih </w:t>
      </w:r>
      <w:r w:rsidR="00FE6B0A" w:rsidRPr="00ED7D96">
        <w:rPr>
          <w:rFonts w:ascii="Times New Roman" w:hAnsi="Times New Roman" w:cs="Times New Roman"/>
          <w:sz w:val="24"/>
          <w:szCs w:val="24"/>
        </w:rPr>
        <w:t>prihvatljivih troškova projekta, a iznimno se može povećati u sljedećim slučajevima:</w:t>
      </w:r>
    </w:p>
    <w:p w14:paraId="5AE0BAE4" w14:textId="13A2CAC7" w:rsidR="00FE6B0A" w:rsidRPr="00EE428F" w:rsidRDefault="00FE6B0A" w:rsidP="005C5401">
      <w:pPr>
        <w:pStyle w:val="Odlomakpopisa"/>
        <w:numPr>
          <w:ilvl w:val="0"/>
          <w:numId w:val="10"/>
        </w:numPr>
        <w:jc w:val="both"/>
        <w:rPr>
          <w:rFonts w:ascii="Times New Roman" w:hAnsi="Times New Roman" w:cs="Times New Roman"/>
          <w:sz w:val="24"/>
          <w:szCs w:val="24"/>
        </w:rPr>
      </w:pPr>
      <w:r w:rsidRPr="00121DE8">
        <w:rPr>
          <w:rFonts w:ascii="Times New Roman" w:hAnsi="Times New Roman" w:cs="Times New Roman"/>
          <w:sz w:val="24"/>
          <w:szCs w:val="24"/>
        </w:rPr>
        <w:t>najviše 80% kada je korisnik mladi poljoprivrednik</w:t>
      </w:r>
      <w:r w:rsidR="00536E70">
        <w:rPr>
          <w:rFonts w:ascii="Times New Roman" w:hAnsi="Times New Roman" w:cs="Times New Roman"/>
          <w:sz w:val="24"/>
          <w:szCs w:val="24"/>
        </w:rPr>
        <w:t xml:space="preserve"> kako je definiran</w:t>
      </w:r>
      <w:r w:rsidR="00690B3A">
        <w:rPr>
          <w:rFonts w:ascii="Times New Roman" w:hAnsi="Times New Roman" w:cs="Times New Roman"/>
          <w:sz w:val="24"/>
          <w:szCs w:val="24"/>
        </w:rPr>
        <w:t>o</w:t>
      </w:r>
      <w:r w:rsidR="00536E70">
        <w:rPr>
          <w:rFonts w:ascii="Times New Roman" w:hAnsi="Times New Roman" w:cs="Times New Roman"/>
          <w:sz w:val="24"/>
          <w:szCs w:val="24"/>
        </w:rPr>
        <w:t xml:space="preserve"> ovim Natječajem </w:t>
      </w:r>
    </w:p>
    <w:p w14:paraId="634B0C32" w14:textId="4668D969" w:rsidR="00C6207A" w:rsidRPr="002A459E" w:rsidRDefault="00FE6B0A" w:rsidP="00EE428F">
      <w:pPr>
        <w:pStyle w:val="Odlomakpopisa"/>
        <w:numPr>
          <w:ilvl w:val="0"/>
          <w:numId w:val="10"/>
        </w:numPr>
        <w:jc w:val="both"/>
        <w:rPr>
          <w:rFonts w:ascii="Times New Roman" w:hAnsi="Times New Roman" w:cs="Times New Roman"/>
          <w:sz w:val="24"/>
          <w:szCs w:val="24"/>
        </w:rPr>
      </w:pPr>
      <w:r w:rsidRPr="00121DE8">
        <w:rPr>
          <w:rFonts w:ascii="Times New Roman" w:hAnsi="Times New Roman" w:cs="Times New Roman"/>
          <w:sz w:val="24"/>
          <w:szCs w:val="24"/>
        </w:rPr>
        <w:t>najviše 85% za ulaganja mal</w:t>
      </w:r>
      <w:r w:rsidR="008B72B5">
        <w:rPr>
          <w:rFonts w:ascii="Times New Roman" w:hAnsi="Times New Roman" w:cs="Times New Roman"/>
          <w:sz w:val="24"/>
          <w:szCs w:val="24"/>
        </w:rPr>
        <w:t>og</w:t>
      </w:r>
      <w:r w:rsidRPr="00121DE8">
        <w:rPr>
          <w:rFonts w:ascii="Times New Roman" w:hAnsi="Times New Roman" w:cs="Times New Roman"/>
          <w:sz w:val="24"/>
          <w:szCs w:val="24"/>
        </w:rPr>
        <w:t xml:space="preserve"> poljoprivredn</w:t>
      </w:r>
      <w:r w:rsidR="008B72B5">
        <w:rPr>
          <w:rFonts w:ascii="Times New Roman" w:hAnsi="Times New Roman" w:cs="Times New Roman"/>
          <w:sz w:val="24"/>
          <w:szCs w:val="24"/>
        </w:rPr>
        <w:t>og</w:t>
      </w:r>
      <w:r w:rsidRPr="00121DE8">
        <w:rPr>
          <w:rFonts w:ascii="Times New Roman" w:hAnsi="Times New Roman" w:cs="Times New Roman"/>
          <w:sz w:val="24"/>
          <w:szCs w:val="24"/>
        </w:rPr>
        <w:t xml:space="preserve"> gospodarstava </w:t>
      </w:r>
      <w:r w:rsidR="00536E70">
        <w:rPr>
          <w:rFonts w:ascii="Times New Roman" w:hAnsi="Times New Roman" w:cs="Times New Roman"/>
          <w:sz w:val="24"/>
          <w:szCs w:val="24"/>
        </w:rPr>
        <w:t xml:space="preserve">kako </w:t>
      </w:r>
      <w:r w:rsidR="008B72B5">
        <w:rPr>
          <w:rFonts w:ascii="Times New Roman" w:hAnsi="Times New Roman" w:cs="Times New Roman"/>
          <w:sz w:val="24"/>
          <w:szCs w:val="24"/>
        </w:rPr>
        <w:t xml:space="preserve">je </w:t>
      </w:r>
      <w:r w:rsidR="00536E70">
        <w:rPr>
          <w:rFonts w:ascii="Times New Roman" w:hAnsi="Times New Roman" w:cs="Times New Roman"/>
          <w:sz w:val="24"/>
          <w:szCs w:val="24"/>
        </w:rPr>
        <w:t>definiran</w:t>
      </w:r>
      <w:r w:rsidR="008B72B5">
        <w:rPr>
          <w:rFonts w:ascii="Times New Roman" w:hAnsi="Times New Roman" w:cs="Times New Roman"/>
          <w:sz w:val="24"/>
          <w:szCs w:val="24"/>
        </w:rPr>
        <w:t>o</w:t>
      </w:r>
      <w:r w:rsidR="00536E70">
        <w:rPr>
          <w:rFonts w:ascii="Times New Roman" w:hAnsi="Times New Roman" w:cs="Times New Roman"/>
          <w:sz w:val="24"/>
          <w:szCs w:val="24"/>
        </w:rPr>
        <w:t xml:space="preserve"> ovim Natječajem</w:t>
      </w:r>
    </w:p>
    <w:p w14:paraId="48E58D23" w14:textId="77777777" w:rsidR="00072F12" w:rsidRDefault="00072F12" w:rsidP="00EE428F">
      <w:pPr>
        <w:jc w:val="both"/>
        <w:rPr>
          <w:rFonts w:ascii="Times New Roman" w:hAnsi="Times New Roman" w:cs="Times New Roman"/>
          <w:b/>
          <w:sz w:val="24"/>
          <w:szCs w:val="24"/>
          <w:u w:val="single"/>
        </w:rPr>
      </w:pPr>
    </w:p>
    <w:p w14:paraId="5EFA2B22" w14:textId="1A6FAA50" w:rsidR="00167D39" w:rsidRDefault="00DC1BF7" w:rsidP="00EE428F">
      <w:pPr>
        <w:jc w:val="both"/>
        <w:rPr>
          <w:rFonts w:ascii="Times New Roman" w:hAnsi="Times New Roman" w:cs="Times New Roman"/>
          <w:b/>
          <w:sz w:val="24"/>
          <w:szCs w:val="24"/>
          <w:u w:val="single"/>
        </w:rPr>
      </w:pPr>
      <w:r>
        <w:rPr>
          <w:rFonts w:ascii="Times New Roman" w:hAnsi="Times New Roman" w:cs="Times New Roman"/>
          <w:b/>
          <w:sz w:val="24"/>
          <w:szCs w:val="24"/>
          <w:u w:val="single"/>
        </w:rPr>
        <w:t>Mladi poljoprivrednik (obveze u kasnijim provedbenim fazama)</w:t>
      </w:r>
    </w:p>
    <w:p w14:paraId="00F07AA4" w14:textId="77777777" w:rsidR="00DC1BF7" w:rsidRPr="00EE428F" w:rsidRDefault="00DC1BF7" w:rsidP="00EE428F">
      <w:pPr>
        <w:jc w:val="both"/>
        <w:rPr>
          <w:rFonts w:ascii="Times New Roman" w:hAnsi="Times New Roman" w:cs="Times New Roman"/>
          <w:sz w:val="24"/>
          <w:szCs w:val="24"/>
        </w:rPr>
      </w:pPr>
    </w:p>
    <w:p w14:paraId="3E55B229" w14:textId="6E3FFB48" w:rsidR="00167D39" w:rsidRDefault="00167D39" w:rsidP="00167D39">
      <w:pPr>
        <w:jc w:val="both"/>
        <w:rPr>
          <w:rFonts w:ascii="Times New Roman" w:hAnsi="Times New Roman" w:cs="Times New Roman"/>
          <w:sz w:val="24"/>
          <w:szCs w:val="24"/>
        </w:rPr>
      </w:pPr>
      <w:r w:rsidRPr="00EE428F">
        <w:rPr>
          <w:rFonts w:ascii="Times New Roman" w:hAnsi="Times New Roman" w:cs="Times New Roman"/>
          <w:sz w:val="24"/>
          <w:szCs w:val="24"/>
        </w:rPr>
        <w:t>Korisnik koji je ostvario uvećani intenzitet potpore za mladog poljoprivrednika prije podnošenja konačnog zahtjeva za isplatu:</w:t>
      </w:r>
    </w:p>
    <w:p w14:paraId="2797FE3B" w14:textId="77777777" w:rsidR="00167D39" w:rsidRPr="00EE428F" w:rsidRDefault="00167D39" w:rsidP="00EE428F">
      <w:pPr>
        <w:jc w:val="both"/>
        <w:rPr>
          <w:rFonts w:ascii="Times New Roman" w:hAnsi="Times New Roman" w:cs="Times New Roman"/>
          <w:sz w:val="24"/>
          <w:szCs w:val="24"/>
        </w:rPr>
      </w:pPr>
    </w:p>
    <w:p w14:paraId="78A09D91" w14:textId="6F0F874E" w:rsidR="00167D39" w:rsidRPr="00EE428F" w:rsidRDefault="00167D39" w:rsidP="00EE428F">
      <w:pPr>
        <w:jc w:val="both"/>
        <w:rPr>
          <w:rFonts w:ascii="Times New Roman" w:hAnsi="Times New Roman" w:cs="Times New Roman"/>
          <w:sz w:val="24"/>
          <w:szCs w:val="24"/>
        </w:rPr>
      </w:pPr>
      <w:r w:rsidRPr="00EE428F">
        <w:rPr>
          <w:rFonts w:ascii="Times New Roman" w:hAnsi="Times New Roman" w:cs="Times New Roman"/>
          <w:sz w:val="24"/>
          <w:szCs w:val="24"/>
        </w:rPr>
        <w:t>a) kod fizičke osobe</w:t>
      </w:r>
      <w:r w:rsidR="0059163A">
        <w:rPr>
          <w:rFonts w:ascii="Times New Roman" w:hAnsi="Times New Roman" w:cs="Times New Roman"/>
          <w:sz w:val="24"/>
          <w:szCs w:val="24"/>
        </w:rPr>
        <w:t>,</w:t>
      </w:r>
      <w:r w:rsidRPr="00EE428F">
        <w:rPr>
          <w:rFonts w:ascii="Times New Roman" w:hAnsi="Times New Roman" w:cs="Times New Roman"/>
          <w:sz w:val="24"/>
          <w:szCs w:val="24"/>
        </w:rPr>
        <w:t xml:space="preserve"> mladi poljoprivrednik mora plaćati doprinose isključivo po osnovi obavljanja samostalne djelatnosti, odnosno obavljati djelatnost poljoprivrede/obrta kao jedino ili glavno zanimanje</w:t>
      </w:r>
    </w:p>
    <w:p w14:paraId="44C9B93D" w14:textId="41C6B060" w:rsidR="00167D39" w:rsidRPr="00EE428F" w:rsidRDefault="00167D39" w:rsidP="00EE428F">
      <w:pPr>
        <w:jc w:val="both"/>
        <w:rPr>
          <w:rFonts w:ascii="Times New Roman" w:hAnsi="Times New Roman" w:cs="Times New Roman"/>
          <w:sz w:val="24"/>
          <w:szCs w:val="24"/>
        </w:rPr>
      </w:pPr>
      <w:r w:rsidRPr="00EE428F">
        <w:rPr>
          <w:rFonts w:ascii="Times New Roman" w:hAnsi="Times New Roman" w:cs="Times New Roman"/>
          <w:sz w:val="24"/>
          <w:szCs w:val="24"/>
        </w:rPr>
        <w:t>b) kod pravne osobe</w:t>
      </w:r>
      <w:r w:rsidR="0059163A">
        <w:rPr>
          <w:rFonts w:ascii="Times New Roman" w:hAnsi="Times New Roman" w:cs="Times New Roman"/>
          <w:sz w:val="24"/>
          <w:szCs w:val="24"/>
        </w:rPr>
        <w:t>,</w:t>
      </w:r>
      <w:r w:rsidRPr="00EE428F">
        <w:rPr>
          <w:rFonts w:ascii="Times New Roman" w:hAnsi="Times New Roman" w:cs="Times New Roman"/>
          <w:sz w:val="24"/>
          <w:szCs w:val="24"/>
        </w:rPr>
        <w:t xml:space="preserve"> mladi poljoprivrednik mora biti zaposlen kao odgovorna osoba u toj pravnoj osobi.</w:t>
      </w:r>
    </w:p>
    <w:p w14:paraId="09D432DA" w14:textId="77777777" w:rsidR="00167D39" w:rsidRDefault="00167D39" w:rsidP="00167D39">
      <w:pPr>
        <w:pStyle w:val="Odlomakpopisa"/>
        <w:tabs>
          <w:tab w:val="left" w:pos="1276"/>
        </w:tabs>
        <w:ind w:left="0"/>
        <w:contextualSpacing w:val="0"/>
        <w:jc w:val="both"/>
        <w:rPr>
          <w:rFonts w:eastAsia="Times New Roman" w:cstheme="minorHAnsi"/>
          <w:sz w:val="23"/>
          <w:szCs w:val="23"/>
        </w:rPr>
      </w:pPr>
    </w:p>
    <w:p w14:paraId="7E63AAD8" w14:textId="582A3542" w:rsidR="002A459E" w:rsidRDefault="00167D39" w:rsidP="00EE428F">
      <w:pPr>
        <w:jc w:val="both"/>
        <w:rPr>
          <w:rFonts w:ascii="Times New Roman" w:hAnsi="Times New Roman" w:cs="Times New Roman"/>
          <w:sz w:val="24"/>
          <w:szCs w:val="24"/>
        </w:rPr>
      </w:pPr>
      <w:r w:rsidRPr="00EE428F">
        <w:rPr>
          <w:rFonts w:ascii="Times New Roman" w:hAnsi="Times New Roman" w:cs="Times New Roman"/>
          <w:sz w:val="24"/>
          <w:szCs w:val="24"/>
        </w:rPr>
        <w:t xml:space="preserve">Korisnik u kojem status nositelja/odgovorne osobe ima mladi poljoprivrednik, mladi poljoprivrednik mora tijekom 5 godina od dana konačne isplate sredstava ostati nositelj/odgovorna osoba, a u slučaju trgovačkog društva odgovorna osoba mora ostati i vlasnik najmanje 50 % temeljnog kapitala društva. U protivnome, zatražiti će se povrat sredstava po uvećanom intenzitetu potpore.  </w:t>
      </w:r>
    </w:p>
    <w:p w14:paraId="410EDA99" w14:textId="77777777" w:rsidR="0085357A" w:rsidRPr="00EE428F" w:rsidRDefault="0085357A" w:rsidP="00EE428F">
      <w:pPr>
        <w:jc w:val="both"/>
        <w:rPr>
          <w:rFonts w:ascii="Times New Roman" w:hAnsi="Times New Roman" w:cs="Times New Roman"/>
          <w:sz w:val="24"/>
          <w:szCs w:val="24"/>
        </w:rPr>
      </w:pPr>
    </w:p>
    <w:p w14:paraId="03C491CD" w14:textId="77777777" w:rsidR="005771B4" w:rsidRPr="00FC5229" w:rsidRDefault="005771B4" w:rsidP="00FC5229">
      <w:pPr>
        <w:rPr>
          <w:rFonts w:ascii="Times New Roman" w:eastAsia="Times New Roman" w:hAnsi="Times New Roman" w:cs="Times New Roman"/>
          <w:b/>
          <w:sz w:val="24"/>
          <w:szCs w:val="24"/>
        </w:rPr>
      </w:pPr>
      <w:bookmarkStart w:id="92" w:name="_Hlk157502950"/>
    </w:p>
    <w:p w14:paraId="0E8D8F66" w14:textId="0266B8AF" w:rsidR="00366184" w:rsidRPr="00E119AC" w:rsidRDefault="00556797" w:rsidP="007C14B1">
      <w:pPr>
        <w:pStyle w:val="Naslov2"/>
        <w:spacing w:after="240"/>
        <w:ind w:left="578" w:hanging="578"/>
        <w:rPr>
          <w:rFonts w:ascii="Times New Roman" w:eastAsia="Times New Roman" w:hAnsi="Times New Roman" w:cs="Times New Roman"/>
          <w:b/>
          <w:sz w:val="24"/>
          <w:szCs w:val="24"/>
        </w:rPr>
      </w:pPr>
      <w:bookmarkStart w:id="93" w:name="_Toc212108207"/>
      <w:r>
        <w:rPr>
          <w:rFonts w:ascii="Times New Roman" w:eastAsia="Times New Roman" w:hAnsi="Times New Roman" w:cs="Times New Roman"/>
          <w:b/>
          <w:color w:val="auto"/>
          <w:sz w:val="24"/>
          <w:szCs w:val="24"/>
        </w:rPr>
        <w:t>Državna potpora i primjena Uredbe (EU) br. 2022/2472 (ABER)</w:t>
      </w:r>
      <w:bookmarkEnd w:id="93"/>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012BF413" w14:textId="77777777" w:rsidR="007C14B1" w:rsidRPr="00FC5229" w:rsidRDefault="007C14B1">
      <w:pPr>
        <w:jc w:val="both"/>
        <w:rPr>
          <w:rFonts w:ascii="Times New Roman" w:hAnsi="Times New Roman" w:cs="Times New Roman"/>
          <w:sz w:val="24"/>
          <w:szCs w:val="24"/>
        </w:rPr>
      </w:pPr>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94" w:name="_Toc212108208"/>
      <w:bookmarkEnd w:id="92"/>
      <w:r w:rsidRPr="00ED7D96">
        <w:rPr>
          <w:rFonts w:ascii="Times New Roman" w:eastAsia="Times New Roman" w:hAnsi="Times New Roman" w:cs="Times New Roman"/>
          <w:b/>
          <w:color w:val="auto"/>
          <w:sz w:val="24"/>
          <w:szCs w:val="24"/>
        </w:rPr>
        <w:lastRenderedPageBreak/>
        <w:t>Dvostruko financiranje</w:t>
      </w:r>
      <w:bookmarkEnd w:id="94"/>
      <w:r w:rsidRPr="00ED7D96">
        <w:rPr>
          <w:rFonts w:ascii="Times New Roman" w:eastAsia="Times New Roman" w:hAnsi="Times New Roman" w:cs="Times New Roman"/>
          <w:b/>
          <w:color w:val="auto"/>
          <w:sz w:val="24"/>
          <w:szCs w:val="24"/>
        </w:rPr>
        <w:t xml:space="preserve"> </w:t>
      </w:r>
    </w:p>
    <w:p w14:paraId="7EEA308C" w14:textId="64843B7F"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ne smiju biti predmet nijednog drugog financiranja iz fondova/instrumenata/sredstava Europske unije</w:t>
      </w:r>
      <w:r w:rsidR="00F33347">
        <w:rPr>
          <w:rFonts w:ascii="Times New Roman" w:hAnsi="Times New Roman" w:cs="Times New Roman"/>
          <w:sz w:val="24"/>
          <w:szCs w:val="24"/>
        </w:rPr>
        <w:t>.</w:t>
      </w:r>
    </w:p>
    <w:p w14:paraId="42744E25" w14:textId="768D3DB1" w:rsidR="00633074" w:rsidRDefault="00633074" w:rsidP="00F47BB1">
      <w:pPr>
        <w:spacing w:before="120" w:after="240"/>
        <w:ind w:right="6"/>
        <w:jc w:val="both"/>
        <w:rPr>
          <w:rFonts w:ascii="Times New Roman" w:hAnsi="Times New Roman" w:cs="Times New Roman"/>
          <w:sz w:val="24"/>
          <w:szCs w:val="24"/>
        </w:rPr>
      </w:pPr>
      <w:r w:rsidRPr="00633074">
        <w:rPr>
          <w:rFonts w:ascii="Times New Roman" w:hAnsi="Times New Roman" w:cs="Times New Roman"/>
          <w:sz w:val="24"/>
          <w:szCs w:val="24"/>
        </w:rPr>
        <w:t>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Pravilnika te uz izbjegavanje dvostrukog financiranja istih prihvatljivih troškova.</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4ED4DDB1" w14:textId="2384A457" w:rsidR="00896AC1" w:rsidRDefault="00896AC1" w:rsidP="00633074">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1F4679D2" w14:textId="77777777" w:rsidR="003D6BDA" w:rsidRPr="00633074" w:rsidRDefault="003D6BDA" w:rsidP="00633074">
      <w:pPr>
        <w:jc w:val="both"/>
        <w:rPr>
          <w:rFonts w:ascii="Times New Roman" w:eastAsia="Calibri" w:hAnsi="Times New Roman" w:cs="Times New Roman"/>
          <w:color w:val="000000"/>
          <w:sz w:val="24"/>
          <w:szCs w:val="24"/>
          <w:lang w:eastAsia="hr-HR"/>
        </w:rPr>
      </w:pP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95" w:name="_Toc212108209"/>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95"/>
      <w:r w:rsidRPr="00E1792F">
        <w:rPr>
          <w:rFonts w:ascii="Times New Roman" w:hAnsi="Times New Roman" w:cs="Times New Roman"/>
          <w:b/>
          <w:color w:val="auto"/>
          <w:sz w:val="24"/>
          <w:szCs w:val="24"/>
        </w:rPr>
        <w:t xml:space="preserve"> </w:t>
      </w:r>
    </w:p>
    <w:p w14:paraId="2EA50950" w14:textId="604494DA" w:rsidR="00855C19" w:rsidRPr="00ED7D96" w:rsidRDefault="00855C19" w:rsidP="00F47BB1">
      <w:pPr>
        <w:pStyle w:val="Naslov2"/>
        <w:spacing w:before="240" w:after="240"/>
        <w:ind w:left="578" w:hanging="578"/>
        <w:rPr>
          <w:rFonts w:ascii="Times New Roman" w:hAnsi="Times New Roman" w:cs="Times New Roman"/>
          <w:b/>
          <w:color w:val="auto"/>
          <w:sz w:val="24"/>
          <w:szCs w:val="24"/>
        </w:rPr>
      </w:pPr>
      <w:bookmarkStart w:id="96" w:name="_Toc371521559"/>
      <w:bookmarkStart w:id="97" w:name="_Toc450901554"/>
      <w:bookmarkStart w:id="98" w:name="_Toc212108210"/>
      <w:bookmarkEnd w:id="96"/>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97"/>
      <w:bookmarkEnd w:id="98"/>
    </w:p>
    <w:p w14:paraId="303071A4" w14:textId="7314F94E" w:rsidR="00723C52" w:rsidRPr="00ED7D96" w:rsidRDefault="004F52DD" w:rsidP="00F47BB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4D847EFD"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obiteljsko poljoprivredno gospodarstvo (OPG)</w:t>
      </w:r>
    </w:p>
    <w:p w14:paraId="34D5E538"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obrt</w:t>
      </w:r>
    </w:p>
    <w:p w14:paraId="3DF0C5A9" w14:textId="161A6778" w:rsidR="00201AC7"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 xml:space="preserve">trgovačko društvo </w:t>
      </w:r>
    </w:p>
    <w:p w14:paraId="2E85D9BE" w14:textId="77777777" w:rsidR="00201AC7" w:rsidRPr="00ED7D96" w:rsidRDefault="00201AC7" w:rsidP="00F47BB1">
      <w:pPr>
        <w:pStyle w:val="Odlomakpopisa"/>
        <w:shd w:val="clear" w:color="auto" w:fill="FFFFFF" w:themeFill="background1"/>
        <w:ind w:left="0"/>
        <w:jc w:val="both"/>
        <w:rPr>
          <w:rStyle w:val="hps"/>
          <w:rFonts w:ascii="Times New Roman" w:eastAsia="Times New Roman" w:hAnsi="Times New Roman" w:cs="Times New Roman"/>
          <w:bCs/>
          <w:sz w:val="24"/>
          <w:szCs w:val="24"/>
          <w:highlight w:val="lightGray"/>
          <w:shd w:val="clear" w:color="auto" w:fill="D0CECE" w:themeFill="background2" w:themeFillShade="E6"/>
          <w:lang w:eastAsia="ar-SA"/>
        </w:rPr>
      </w:pPr>
    </w:p>
    <w:p w14:paraId="330266CC" w14:textId="1D6D4FB9" w:rsidR="00D539F1" w:rsidRPr="007628CD" w:rsidRDefault="00E11395" w:rsidP="007628CD">
      <w:pPr>
        <w:pStyle w:val="Naslov2"/>
        <w:spacing w:before="240" w:after="240"/>
        <w:ind w:left="578" w:hanging="578"/>
        <w:rPr>
          <w:rFonts w:ascii="Times New Roman" w:hAnsi="Times New Roman" w:cs="Times New Roman"/>
          <w:b/>
          <w:color w:val="auto"/>
          <w:sz w:val="24"/>
          <w:szCs w:val="24"/>
        </w:rPr>
      </w:pPr>
      <w:bookmarkStart w:id="99" w:name="_Toc450901556"/>
      <w:bookmarkStart w:id="100" w:name="_Toc212108211"/>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99"/>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0"/>
      <w:r w:rsidR="00FE6B0A" w:rsidRPr="00ED7D96">
        <w:rPr>
          <w:rFonts w:ascii="Times New Roman" w:hAnsi="Times New Roman" w:cs="Times New Roman"/>
          <w:b/>
          <w:color w:val="auto"/>
          <w:sz w:val="24"/>
          <w:szCs w:val="24"/>
        </w:rPr>
        <w:t xml:space="preserve"> </w:t>
      </w:r>
    </w:p>
    <w:p w14:paraId="3DC4BA43" w14:textId="04832CD2"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01" w:name="_Hlk157504454"/>
      <w:r w:rsidRPr="00ED7D96">
        <w:rPr>
          <w:rFonts w:ascii="Times New Roman" w:hAnsi="Times New Roman" w:cs="Times New Roman"/>
          <w:sz w:val="24"/>
          <w:szCs w:val="24"/>
        </w:rPr>
        <w:t xml:space="preserve">i njegova </w:t>
      </w:r>
      <w:r w:rsidRPr="00B80BFE">
        <w:rPr>
          <w:rFonts w:ascii="Times New Roman" w:hAnsi="Times New Roman" w:cs="Times New Roman"/>
          <w:sz w:val="24"/>
          <w:szCs w:val="24"/>
        </w:rPr>
        <w:t>partnerska i</w:t>
      </w:r>
      <w:r w:rsidR="00BB4292" w:rsidRPr="00B80BFE">
        <w:rPr>
          <w:rFonts w:ascii="Times New Roman" w:hAnsi="Times New Roman" w:cs="Times New Roman"/>
          <w:sz w:val="24"/>
          <w:szCs w:val="24"/>
        </w:rPr>
        <w:t>/ili</w:t>
      </w:r>
      <w:r w:rsidRPr="00B80BFE">
        <w:rPr>
          <w:rFonts w:ascii="Times New Roman" w:hAnsi="Times New Roman" w:cs="Times New Roman"/>
          <w:sz w:val="24"/>
          <w:szCs w:val="24"/>
        </w:rPr>
        <w:t xml:space="preserve"> povezana poduzeća</w:t>
      </w:r>
      <w:r w:rsidRPr="00ED7D96">
        <w:rPr>
          <w:rFonts w:ascii="Times New Roman" w:hAnsi="Times New Roman" w:cs="Times New Roman"/>
          <w:sz w:val="24"/>
          <w:szCs w:val="24"/>
        </w:rPr>
        <w:t xml:space="preserve"> </w:t>
      </w:r>
      <w:bookmarkEnd w:id="101"/>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najviše</w:t>
      </w:r>
      <w:r w:rsidR="00583543">
        <w:rPr>
          <w:rFonts w:ascii="Times New Roman" w:hAnsi="Times New Roman" w:cs="Times New Roman"/>
          <w:sz w:val="24"/>
          <w:szCs w:val="24"/>
        </w:rPr>
        <w:t xml:space="preserve"> 1 (jedan)</w:t>
      </w:r>
      <w:r w:rsidRPr="00ED7D96">
        <w:rPr>
          <w:rFonts w:ascii="Times New Roman" w:hAnsi="Times New Roman" w:cs="Times New Roman"/>
          <w:sz w:val="24"/>
          <w:szCs w:val="24"/>
        </w:rPr>
        <w:t xml:space="preserve"> zahtjev</w:t>
      </w:r>
      <w:r w:rsidR="00583543">
        <w:rPr>
          <w:rFonts w:ascii="Times New Roman" w:hAnsi="Times New Roman" w:cs="Times New Roman"/>
          <w:sz w:val="24"/>
          <w:szCs w:val="24"/>
        </w:rPr>
        <w:t xml:space="preserve"> </w:t>
      </w:r>
      <w:r w:rsidRPr="00ED7D96">
        <w:rPr>
          <w:rFonts w:ascii="Times New Roman" w:hAnsi="Times New Roman" w:cs="Times New Roman"/>
          <w:sz w:val="24"/>
          <w:szCs w:val="24"/>
        </w:rPr>
        <w:t xml:space="preserve">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3E217403" w14:textId="5F366AB8"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atječaja, u obzir će se uzeti Zahtjev</w:t>
      </w:r>
      <w:r w:rsidR="00583543">
        <w:rPr>
          <w:rFonts w:ascii="Times New Roman" w:hAnsi="Times New Roman" w:cs="Times New Roman"/>
          <w:sz w:val="24"/>
          <w:szCs w:val="24"/>
        </w:rPr>
        <w:t xml:space="preserve"> </w:t>
      </w:r>
      <w:r w:rsidRPr="00ED7D96">
        <w:rPr>
          <w:rFonts w:ascii="Times New Roman" w:hAnsi="Times New Roman" w:cs="Times New Roman"/>
          <w:sz w:val="24"/>
          <w:szCs w:val="24"/>
        </w:rPr>
        <w:t xml:space="preserve">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6956445A" w14:textId="77777777" w:rsidR="00FB3816" w:rsidRPr="00ED7D96" w:rsidRDefault="00FB3816" w:rsidP="00F47BB1">
      <w:pPr>
        <w:jc w:val="both"/>
        <w:rPr>
          <w:rFonts w:ascii="Times New Roman" w:hAnsi="Times New Roman" w:cs="Times New Roman"/>
          <w:sz w:val="24"/>
          <w:szCs w:val="24"/>
        </w:rPr>
      </w:pPr>
    </w:p>
    <w:p w14:paraId="52BF7483" w14:textId="00A3159C" w:rsidR="00A608E9" w:rsidRPr="001D265D" w:rsidRDefault="002752B9" w:rsidP="001D265D">
      <w:pPr>
        <w:pStyle w:val="Naslov2"/>
        <w:spacing w:before="240" w:after="240"/>
        <w:ind w:left="578" w:hanging="578"/>
        <w:rPr>
          <w:rFonts w:ascii="Times New Roman" w:hAnsi="Times New Roman" w:cs="Times New Roman"/>
          <w:b/>
          <w:color w:val="auto"/>
          <w:sz w:val="24"/>
          <w:szCs w:val="24"/>
        </w:rPr>
      </w:pPr>
      <w:bookmarkStart w:id="102" w:name="_Toc450901557"/>
      <w:bookmarkStart w:id="103" w:name="_Toc212108212"/>
      <w:bookmarkStart w:id="104" w:name="_Toc371521560"/>
      <w:r w:rsidRPr="00ED7D96">
        <w:rPr>
          <w:rFonts w:ascii="Times New Roman" w:hAnsi="Times New Roman" w:cs="Times New Roman"/>
          <w:b/>
          <w:color w:val="auto"/>
          <w:sz w:val="24"/>
          <w:szCs w:val="24"/>
        </w:rPr>
        <w:t>Uvjeti prihvatljivosti korisnika</w:t>
      </w:r>
      <w:bookmarkEnd w:id="102"/>
      <w:bookmarkEnd w:id="103"/>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2D93E683"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5" w:name="_Hlk60084365"/>
      <w:r>
        <w:rPr>
          <w:rFonts w:ascii="Times New Roman" w:eastAsia="Times New Roman" w:hAnsi="Times New Roman" w:cs="Times New Roman"/>
          <w:sz w:val="24"/>
          <w:szCs w:val="24"/>
        </w:rPr>
        <w:lastRenderedPageBreak/>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6B538717" w14:textId="4B0A61A5"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1D265D" w:rsidRPr="001D265D">
        <w:t xml:space="preserve"> </w:t>
      </w:r>
      <w:r w:rsidR="001D265D" w:rsidRPr="001D265D">
        <w:rPr>
          <w:rFonts w:ascii="Times New Roman" w:hAnsi="Times New Roman" w:cs="Times New Roman"/>
          <w:sz w:val="24"/>
          <w:szCs w:val="24"/>
        </w:rPr>
        <w:t>sve do proteka roka od 5 (pet) godina od dana konačne isplate sredstava potpore, osim u slučaju ako odabrani LAG promijeni obuhvat područja ili u slučaju više sile i izvanredne okolnosti sukladno članku 3. stavku l. Uredbe (EU) br. 202l/2116</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05"/>
    <w:p w14:paraId="7E72643B" w14:textId="44C9CDAA" w:rsidR="004D4A88" w:rsidRPr="002F7AF8" w:rsidRDefault="004D4A88" w:rsidP="002949B5">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OPG</w:t>
      </w:r>
      <w:r w:rsidR="001D265D">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r w:rsidR="00D12B84" w:rsidRPr="002F7AF8">
        <w:rPr>
          <w:rFonts w:ascii="Times New Roman" w:eastAsia="Times New Roman" w:hAnsi="Times New Roman" w:cs="Times New Roman"/>
          <w:sz w:val="24"/>
          <w:szCs w:val="24"/>
        </w:rPr>
        <w:t>uz sjedište</w:t>
      </w:r>
      <w:r w:rsidR="00BA3970" w:rsidRPr="002F7AF8">
        <w:rPr>
          <w:rFonts w:ascii="Times New Roman" w:eastAsia="Times New Roman" w:hAnsi="Times New Roman" w:cs="Times New Roman"/>
          <w:sz w:val="24"/>
          <w:szCs w:val="24"/>
        </w:rPr>
        <w:t xml:space="preserve"> navedeno</w:t>
      </w:r>
      <w:r w:rsidR="00D12B84" w:rsidRPr="002F7AF8">
        <w:rPr>
          <w:rFonts w:ascii="Times New Roman" w:eastAsia="Times New Roman" w:hAnsi="Times New Roman" w:cs="Times New Roman"/>
          <w:sz w:val="24"/>
          <w:szCs w:val="24"/>
        </w:rPr>
        <w:t xml:space="preserve"> u nadležnim upisnicima iz područja poljoprivrede, nositelj/odgovorna osoba OPG mora imati i prebivalište na </w:t>
      </w:r>
      <w:r w:rsidR="00F4103E">
        <w:rPr>
          <w:rFonts w:ascii="Times New Roman" w:eastAsia="Times New Roman" w:hAnsi="Times New Roman" w:cs="Times New Roman"/>
          <w:sz w:val="24"/>
          <w:szCs w:val="24"/>
        </w:rPr>
        <w:t xml:space="preserve">području </w:t>
      </w:r>
      <w:r w:rsidR="00D12B84" w:rsidRPr="002F7AF8">
        <w:rPr>
          <w:rFonts w:ascii="Times New Roman" w:eastAsia="Times New Roman" w:hAnsi="Times New Roman" w:cs="Times New Roman"/>
          <w:sz w:val="24"/>
          <w:szCs w:val="24"/>
        </w:rPr>
        <w:t>LAG</w:t>
      </w:r>
      <w:r w:rsidR="00572B2D">
        <w:rPr>
          <w:rFonts w:ascii="Times New Roman" w:eastAsia="Times New Roman" w:hAnsi="Times New Roman" w:cs="Times New Roman"/>
          <w:sz w:val="24"/>
          <w:szCs w:val="24"/>
        </w:rPr>
        <w:t xml:space="preserve"> </w:t>
      </w:r>
      <w:r w:rsidR="00F4103E">
        <w:rPr>
          <w:rFonts w:ascii="Times New Roman" w:eastAsia="Times New Roman" w:hAnsi="Times New Roman" w:cs="Times New Roman"/>
          <w:sz w:val="24"/>
          <w:szCs w:val="24"/>
        </w:rPr>
        <w:t>obuhvata</w:t>
      </w:r>
      <w:r w:rsidR="00D12B84" w:rsidRPr="002F7AF8">
        <w:rPr>
          <w:rFonts w:ascii="Times New Roman" w:eastAsia="Times New Roman" w:hAnsi="Times New Roman" w:cs="Times New Roman"/>
          <w:sz w:val="24"/>
          <w:szCs w:val="24"/>
        </w:rPr>
        <w:t xml:space="preserve">  </w:t>
      </w:r>
    </w:p>
    <w:p w14:paraId="0A47F85D" w14:textId="0A5B323A"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 koj</w:t>
      </w:r>
      <w:r w:rsidR="001D265D">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se upisuj</w:t>
      </w:r>
      <w:r w:rsidR="001D265D">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p>
    <w:p w14:paraId="1069A7BC" w14:textId="6C44B740" w:rsidR="00353A08" w:rsidRPr="002F7AF8" w:rsidRDefault="00934225"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934225">
        <w:rPr>
          <w:rFonts w:ascii="Times New Roman" w:eastAsia="Times New Roman" w:hAnsi="Times New Roman" w:cs="Times New Roman"/>
          <w:sz w:val="24"/>
          <w:szCs w:val="24"/>
        </w:rPr>
        <w:t>obrt – sjedište navedeno u Obrtnom registru</w:t>
      </w:r>
    </w:p>
    <w:p w14:paraId="0B981E87" w14:textId="77777777" w:rsidR="00636475" w:rsidRPr="00ED7D96" w:rsidRDefault="00636475" w:rsidP="001D265D">
      <w:pPr>
        <w:rPr>
          <w:rFonts w:ascii="Times New Roman" w:eastAsia="Times New Roman" w:hAnsi="Times New Roman" w:cs="Times New Roman"/>
          <w:sz w:val="24"/>
          <w:szCs w:val="24"/>
        </w:rPr>
      </w:pPr>
    </w:p>
    <w:p w14:paraId="5A58A763" w14:textId="53891C26" w:rsidR="00A608E9" w:rsidRPr="001C71EE" w:rsidRDefault="004F52DD" w:rsidP="001C71EE">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 korisnika u skladu s nadležnim propisima koji reguliraju to područje. Podružnica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10391E61" w14:textId="004C2736" w:rsidR="006736AA" w:rsidRPr="006736AA" w:rsidRDefault="00783DAB" w:rsidP="00CB299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p>
    <w:p w14:paraId="275B3BDC" w14:textId="54B4C1C3" w:rsidR="00AB0285" w:rsidRPr="00523431" w:rsidRDefault="00001643" w:rsidP="00523431">
      <w:pPr>
        <w:numPr>
          <w:ilvl w:val="0"/>
          <w:numId w:val="3"/>
        </w:numPr>
        <w:shd w:val="clear" w:color="auto" w:fill="FFFFFF"/>
        <w:spacing w:before="120" w:after="120"/>
        <w:jc w:val="both"/>
        <w:rPr>
          <w:rFonts w:ascii="Times New Roman" w:hAnsi="Times New Roman" w:cs="Times New Roman"/>
          <w:sz w:val="24"/>
          <w:szCs w:val="24"/>
        </w:rPr>
      </w:pPr>
      <w:r w:rsidRPr="00ED7D96">
        <w:rPr>
          <w:rFonts w:ascii="Times New Roman" w:eastAsia="Times New Roman" w:hAnsi="Times New Roman" w:cs="Times New Roman"/>
          <w:sz w:val="24"/>
          <w:szCs w:val="24"/>
        </w:rPr>
        <w:t xml:space="preserve">mora biti </w:t>
      </w:r>
      <w:r w:rsidR="00A608E9" w:rsidRPr="00ED7D96">
        <w:rPr>
          <w:rFonts w:ascii="Times New Roman" w:eastAsia="Times New Roman" w:hAnsi="Times New Roman" w:cs="Times New Roman"/>
          <w:sz w:val="24"/>
          <w:szCs w:val="24"/>
        </w:rPr>
        <w:t xml:space="preserve">upisan u </w:t>
      </w:r>
      <w:r w:rsidR="00275DB6" w:rsidRPr="00ED7D96">
        <w:rPr>
          <w:rFonts w:ascii="Times New Roman" w:eastAsia="Times New Roman" w:hAnsi="Times New Roman" w:cs="Times New Roman"/>
          <w:sz w:val="24"/>
          <w:szCs w:val="24"/>
        </w:rPr>
        <w:t>upisnike</w:t>
      </w:r>
      <w:r w:rsidR="00A608E9" w:rsidRPr="00ED7D96">
        <w:rPr>
          <w:rFonts w:ascii="Times New Roman" w:eastAsia="Times New Roman" w:hAnsi="Times New Roman" w:cs="Times New Roman"/>
          <w:sz w:val="24"/>
          <w:szCs w:val="24"/>
        </w:rPr>
        <w:t xml:space="preserve"> iz područja poljoprivrede u skladu s nadležnim propisima koji reguliraju to područje i </w:t>
      </w:r>
      <w:r w:rsidRPr="00ED7D96">
        <w:rPr>
          <w:rFonts w:ascii="Times New Roman" w:eastAsia="Times New Roman" w:hAnsi="Times New Roman" w:cs="Times New Roman"/>
          <w:sz w:val="24"/>
          <w:szCs w:val="24"/>
        </w:rPr>
        <w:t>imati</w:t>
      </w:r>
      <w:r w:rsidR="009722B6" w:rsidRPr="00ED7D96">
        <w:rPr>
          <w:rFonts w:ascii="Times New Roman" w:eastAsia="Times New Roman" w:hAnsi="Times New Roman" w:cs="Times New Roman"/>
          <w:sz w:val="24"/>
          <w:szCs w:val="24"/>
        </w:rPr>
        <w:t xml:space="preserve"> </w:t>
      </w:r>
      <w:r w:rsidR="00A608E9" w:rsidRPr="00ED7D96">
        <w:rPr>
          <w:rFonts w:ascii="Times New Roman" w:eastAsia="Times New Roman" w:hAnsi="Times New Roman" w:cs="Times New Roman"/>
          <w:sz w:val="24"/>
          <w:szCs w:val="24"/>
        </w:rPr>
        <w:t>ekonomsku veličinu poljoprivrednog gospodarstva (EVPG) od najmanje 3.000 EUR</w:t>
      </w:r>
      <w:r w:rsidR="008653A5">
        <w:rPr>
          <w:rFonts w:ascii="Times New Roman" w:eastAsia="Times New Roman" w:hAnsi="Times New Roman" w:cs="Times New Roman"/>
          <w:sz w:val="24"/>
          <w:szCs w:val="24"/>
        </w:rPr>
        <w:t xml:space="preserve"> SO</w:t>
      </w:r>
      <w:r w:rsidR="00A608E9" w:rsidRPr="00ED7D96">
        <w:rPr>
          <w:rFonts w:ascii="Times New Roman" w:eastAsia="Times New Roman" w:hAnsi="Times New Roman" w:cs="Times New Roman"/>
          <w:sz w:val="24"/>
          <w:szCs w:val="24"/>
        </w:rPr>
        <w:t>.</w:t>
      </w:r>
    </w:p>
    <w:p w14:paraId="2E49F7F1" w14:textId="13BA7AFD" w:rsidR="00523431" w:rsidRPr="00C04FA1" w:rsidRDefault="00001643" w:rsidP="00523431">
      <w:pPr>
        <w:pStyle w:val="Odlomakpopisa"/>
        <w:numPr>
          <w:ilvl w:val="0"/>
          <w:numId w:val="3"/>
        </w:numPr>
        <w:jc w:val="both"/>
        <w:rPr>
          <w:rFonts w:ascii="Times New Roman" w:eastAsia="Calibri" w:hAnsi="Times New Roman" w:cs="Times New Roman"/>
          <w:sz w:val="24"/>
          <w:szCs w:val="24"/>
        </w:rPr>
      </w:pPr>
      <w:bookmarkStart w:id="106" w:name="_Toc367179844"/>
      <w:bookmarkStart w:id="107" w:name="_Toc367179980"/>
      <w:bookmarkStart w:id="108" w:name="_Toc367179846"/>
      <w:bookmarkStart w:id="109" w:name="_Toc367179982"/>
      <w:bookmarkEnd w:id="104"/>
      <w:bookmarkEnd w:id="106"/>
      <w:bookmarkEnd w:id="107"/>
      <w:bookmarkEnd w:id="108"/>
      <w:bookmarkEnd w:id="109"/>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6628252C" w14:textId="77777777" w:rsidR="00523431" w:rsidRPr="00523431" w:rsidRDefault="00523431" w:rsidP="00523431">
      <w:pPr>
        <w:jc w:val="both"/>
        <w:rPr>
          <w:rFonts w:ascii="Times New Roman" w:eastAsia="Calibri" w:hAnsi="Times New Roman" w:cs="Times New Roman"/>
          <w:sz w:val="24"/>
          <w:szCs w:val="24"/>
        </w:rPr>
      </w:pP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10" w:name="_Toc212108213"/>
      <w:r w:rsidRPr="00ED7D96">
        <w:rPr>
          <w:rFonts w:ascii="Times New Roman" w:hAnsi="Times New Roman" w:cs="Times New Roman"/>
          <w:b/>
          <w:color w:val="auto"/>
          <w:sz w:val="24"/>
          <w:szCs w:val="24"/>
        </w:rPr>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0"/>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11" w:name="_Toc212108214"/>
      <w:r w:rsidRPr="00ED7D96">
        <w:rPr>
          <w:rFonts w:ascii="Times New Roman" w:hAnsi="Times New Roman" w:cs="Times New Roman"/>
          <w:b/>
          <w:color w:val="auto"/>
          <w:sz w:val="24"/>
          <w:szCs w:val="24"/>
        </w:rPr>
        <w:t>Prihvatljivost projekta</w:t>
      </w:r>
      <w:bookmarkEnd w:id="111"/>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70A34B3D"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2" w:name="_Toc480816945"/>
      <w:bookmarkEnd w:id="112"/>
      <w:r w:rsidRPr="00ED7D96">
        <w:rPr>
          <w:rFonts w:ascii="Times New Roman" w:eastAsia="Calibri" w:hAnsi="Times New Roman" w:cs="Times New Roman"/>
          <w:sz w:val="24"/>
          <w:szCs w:val="24"/>
          <w:lang w:eastAsia="ar-SA"/>
        </w:rPr>
        <w:t>biti usklađen s ciljevima iz LRS iz Priloga</w:t>
      </w:r>
      <w:bookmarkStart w:id="113" w:name="_Hlk157505903"/>
      <w:r w:rsidR="003D1190">
        <w:rPr>
          <w:rFonts w:ascii="Times New Roman" w:eastAsia="Calibri" w:hAnsi="Times New Roman" w:cs="Times New Roman"/>
          <w:sz w:val="24"/>
          <w:szCs w:val="24"/>
          <w:lang w:eastAsia="ar-SA"/>
        </w:rPr>
        <w:t xml:space="preserve"> 3.</w:t>
      </w:r>
      <w:r w:rsidRPr="00ED7D96">
        <w:rPr>
          <w:rFonts w:ascii="Times New Roman" w:eastAsia="Calibri" w:hAnsi="Times New Roman" w:cs="Times New Roman"/>
          <w:sz w:val="24"/>
          <w:szCs w:val="24"/>
          <w:lang w:eastAsia="ar-SA"/>
        </w:rPr>
        <w:t xml:space="preserve"> </w:t>
      </w:r>
      <w:bookmarkEnd w:id="113"/>
      <w:r w:rsidRPr="00ED7D96">
        <w:rPr>
          <w:rFonts w:ascii="Times New Roman" w:eastAsia="Calibri" w:hAnsi="Times New Roman" w:cs="Times New Roman"/>
          <w:sz w:val="24"/>
          <w:szCs w:val="24"/>
          <w:lang w:eastAsia="ar-SA"/>
        </w:rPr>
        <w:t>ovog Natječaja</w:t>
      </w:r>
    </w:p>
    <w:p w14:paraId="39CC794A" w14:textId="1AB313AA"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3D1190">
        <w:rPr>
          <w:rFonts w:ascii="Times New Roman" w:eastAsia="Calibri" w:hAnsi="Times New Roman" w:cs="Times New Roman"/>
          <w:sz w:val="24"/>
          <w:szCs w:val="24"/>
          <w:lang w:eastAsia="ar-SA"/>
        </w:rPr>
        <w:t>2.</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lastRenderedPageBreak/>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48D05A28" w14:textId="0A6759D2" w:rsidR="00892DA9" w:rsidRPr="003D1190" w:rsidRDefault="003960B3" w:rsidP="003D1190">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115F7BC0" w14:textId="642E4582" w:rsidR="003960B3"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15290A54" w14:textId="05972B85" w:rsidR="00054D98" w:rsidRPr="003D1190" w:rsidRDefault="00721A04" w:rsidP="003D1190">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odnositi se na proizvodnju primarnih poljoprivrednih proizvoda iz Priloga I. Ugovor</w:t>
      </w:r>
      <w:r w:rsidR="00E93138">
        <w:rPr>
          <w:rFonts w:ascii="Times New Roman" w:eastAsia="Calibri" w:hAnsi="Times New Roman" w:cs="Times New Roman"/>
          <w:sz w:val="24"/>
          <w:szCs w:val="24"/>
          <w:lang w:eastAsia="ar-SA"/>
        </w:rPr>
        <w:t>a</w:t>
      </w:r>
    </w:p>
    <w:p w14:paraId="1B98BD40" w14:textId="3E56F741" w:rsidR="00FF6C4C" w:rsidRPr="002F7AF8" w:rsidRDefault="00FF6C4C" w:rsidP="00F47BB1">
      <w:pPr>
        <w:pStyle w:val="Odlomakpopisa"/>
        <w:numPr>
          <w:ilvl w:val="0"/>
          <w:numId w:val="11"/>
        </w:numPr>
        <w:spacing w:after="160"/>
        <w:ind w:left="426" w:hanging="426"/>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nije namijenjen usklađivanju sa standardima Europske unije</w:t>
      </w:r>
      <w:r w:rsidR="00857A4C" w:rsidRPr="002F7AF8">
        <w:rPr>
          <w:rFonts w:ascii="Times New Roman" w:eastAsia="Calibri" w:hAnsi="Times New Roman" w:cs="Times New Roman"/>
          <w:sz w:val="24"/>
          <w:szCs w:val="24"/>
          <w:lang w:eastAsia="ar-SA"/>
        </w:rPr>
        <w:t xml:space="preserve">, </w:t>
      </w:r>
      <w:r w:rsidRPr="002F7AF8">
        <w:rPr>
          <w:rFonts w:ascii="Times New Roman" w:eastAsia="Calibri" w:hAnsi="Times New Roman" w:cs="Times New Roman"/>
          <w:sz w:val="24"/>
          <w:szCs w:val="24"/>
          <w:lang w:eastAsia="ar-SA"/>
        </w:rPr>
        <w:t>osim</w:t>
      </w:r>
      <w:r w:rsidR="00054D98" w:rsidRPr="002F7AF8">
        <w:rPr>
          <w:rFonts w:ascii="Times New Roman" w:eastAsia="Calibri" w:hAnsi="Times New Roman" w:cs="Times New Roman"/>
          <w:sz w:val="24"/>
          <w:szCs w:val="24"/>
          <w:lang w:eastAsia="ar-SA"/>
        </w:rPr>
        <w:t>:</w:t>
      </w:r>
    </w:p>
    <w:p w14:paraId="5A29A585" w14:textId="71CC33F0" w:rsidR="006D70A0" w:rsidRPr="003D1190" w:rsidRDefault="00FF6C4C" w:rsidP="003D1190">
      <w:pPr>
        <w:pStyle w:val="Odlomakpopisa"/>
        <w:numPr>
          <w:ilvl w:val="0"/>
          <w:numId w:val="16"/>
        </w:numPr>
        <w:ind w:left="709" w:hanging="283"/>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ako zakonodavstvo Europske unije nametne nove standarde, korisnik može podnijeti zahtjev za potporu za dostizanje tih standarda unutar najviše 24 mjesec</w:t>
      </w:r>
      <w:r w:rsidR="00DA1FA7">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od dana kada su oni postali obvezni za poljoprivredno gospodarstvo</w:t>
      </w:r>
    </w:p>
    <w:p w14:paraId="5D61E4AD" w14:textId="77777777" w:rsidR="00355A67" w:rsidRPr="00ED7D96" w:rsidRDefault="00355A67" w:rsidP="00355A67">
      <w:pPr>
        <w:pStyle w:val="Odlomakpopisa"/>
        <w:ind w:left="0"/>
        <w:jc w:val="both"/>
        <w:rPr>
          <w:rFonts w:ascii="Times New Roman" w:hAnsi="Times New Roman" w:cs="Times New Roman"/>
          <w:sz w:val="24"/>
          <w:szCs w:val="24"/>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w:t>
      </w:r>
      <w:r w:rsidRPr="00D01AA4">
        <w:rPr>
          <w:rFonts w:ascii="Times New Roman" w:eastAsia="Times New Roman" w:hAnsi="Times New Roman" w:cs="Times New Roman"/>
          <w:sz w:val="24"/>
          <w:szCs w:val="24"/>
          <w:lang w:eastAsia="hr-HR"/>
        </w:rPr>
        <w:lastRenderedPageBreak/>
        <w:t>lokacijom ulaganja smatra se katastarska čestica na kojoj se pokretna imovina trajno nalazi</w:t>
      </w:r>
      <w:r>
        <w:rPr>
          <w:rFonts w:ascii="Times New Roman" w:eastAsia="Times New Roman" w:hAnsi="Times New Roman" w:cs="Times New Roman"/>
          <w:sz w:val="24"/>
          <w:szCs w:val="24"/>
          <w:lang w:eastAsia="hr-HR"/>
        </w:rPr>
        <w:t>.</w:t>
      </w:r>
    </w:p>
    <w:p w14:paraId="6FA37D37" w14:textId="442528F1" w:rsidR="000E3086" w:rsidRPr="00D01AA4"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EC2109">
        <w:rPr>
          <w:rFonts w:ascii="Times New Roman" w:eastAsia="Times New Roman" w:hAnsi="Times New Roman" w:cs="Times New Roman"/>
          <w:sz w:val="24"/>
          <w:szCs w:val="24"/>
          <w:lang w:eastAsia="hr-HR"/>
        </w:rPr>
        <w:t xml:space="preserve"> slučaju provođenja projektnih aktivnosti nematerijalne naravi (kao što je studijsko putovanje, radionica, edukacija i slične aktivnosti) smatra se područje na kojem se događaju projektne aktivnosti</w:t>
      </w:r>
      <w:r>
        <w:rPr>
          <w:rFonts w:ascii="Times New Roman" w:eastAsia="Times New Roman" w:hAnsi="Times New Roman" w:cs="Times New Roman"/>
          <w:sz w:val="24"/>
          <w:szCs w:val="24"/>
          <w:lang w:eastAsia="hr-HR"/>
        </w:rPr>
        <w:t xml:space="preserve">. </w:t>
      </w:r>
      <w:r w:rsidRPr="00EC2109">
        <w:rPr>
          <w:rFonts w:ascii="Times New Roman" w:eastAsia="Times New Roman" w:hAnsi="Times New Roman" w:cs="Times New Roman"/>
          <w:sz w:val="24"/>
          <w:szCs w:val="24"/>
          <w:lang w:eastAsia="hr-HR"/>
        </w:rPr>
        <w:t xml:space="preserve">Iznimno od </w:t>
      </w:r>
      <w:r>
        <w:rPr>
          <w:rFonts w:ascii="Times New Roman" w:eastAsia="Times New Roman" w:hAnsi="Times New Roman" w:cs="Times New Roman"/>
          <w:sz w:val="24"/>
          <w:szCs w:val="24"/>
          <w:lang w:eastAsia="hr-HR"/>
        </w:rPr>
        <w:t>navedenog</w:t>
      </w:r>
      <w:r w:rsidRPr="00EC2109">
        <w:rPr>
          <w:rFonts w:ascii="Times New Roman" w:eastAsia="Times New Roman" w:hAnsi="Times New Roman" w:cs="Times New Roman"/>
          <w:sz w:val="24"/>
          <w:szCs w:val="24"/>
          <w:lang w:eastAsia="hr-HR"/>
        </w:rPr>
        <w:t xml:space="preserve"> provedba projektnih aktivnosti nematerijalne naravi, može biti i izvan područja LAG-a, ali samo ako se time izravno doprinosi ostvarenju cilja projekta.</w:t>
      </w:r>
    </w:p>
    <w:p w14:paraId="0FBD43D0" w14:textId="321AFE95"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14" w:name="_Toc167195354"/>
      <w:bookmarkStart w:id="115" w:name="_Toc167195424"/>
      <w:bookmarkStart w:id="116" w:name="_Toc167195496"/>
      <w:bookmarkStart w:id="117" w:name="_Toc167195532"/>
      <w:bookmarkStart w:id="118" w:name="_Toc167195687"/>
      <w:bookmarkStart w:id="119" w:name="_Toc167440786"/>
      <w:bookmarkStart w:id="120" w:name="_Toc167707861"/>
      <w:bookmarkStart w:id="121" w:name="_Toc167707948"/>
      <w:bookmarkStart w:id="122" w:name="_Toc167707987"/>
      <w:bookmarkStart w:id="123" w:name="_Toc167708058"/>
      <w:bookmarkStart w:id="124" w:name="_Toc167708093"/>
      <w:bookmarkEnd w:id="114"/>
      <w:bookmarkEnd w:id="115"/>
      <w:bookmarkEnd w:id="116"/>
      <w:bookmarkEnd w:id="117"/>
      <w:bookmarkEnd w:id="118"/>
      <w:bookmarkEnd w:id="119"/>
      <w:bookmarkEnd w:id="120"/>
      <w:bookmarkEnd w:id="121"/>
      <w:bookmarkEnd w:id="122"/>
      <w:bookmarkEnd w:id="123"/>
      <w:bookmarkEnd w:id="124"/>
      <w:r w:rsidRPr="00ED7D96">
        <w:rPr>
          <w:rFonts w:ascii="Times New Roman" w:hAnsi="Times New Roman" w:cs="Times New Roman"/>
          <w:b/>
          <w:color w:val="auto"/>
          <w:sz w:val="24"/>
          <w:szCs w:val="24"/>
        </w:rPr>
        <w:t xml:space="preserve">   </w:t>
      </w:r>
      <w:bookmarkStart w:id="125" w:name="_Toc212108215"/>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25"/>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2C8D9CF1" w14:textId="378A55A3" w:rsidR="00754F6A" w:rsidRDefault="00B11407" w:rsidP="00F47BB1">
      <w:pPr>
        <w:jc w:val="both"/>
        <w:rPr>
          <w:rFonts w:ascii="Times New Roman" w:hAnsi="Times New Roman" w:cs="Times New Roman"/>
          <w:sz w:val="24"/>
          <w:szCs w:val="24"/>
        </w:rPr>
      </w:pPr>
      <w:bookmarkStart w:id="126"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svrhu</w:t>
      </w:r>
      <w:r w:rsidR="00B80BFE">
        <w:rPr>
          <w:rFonts w:ascii="Times New Roman" w:hAnsi="Times New Roman" w:cs="Times New Roman"/>
          <w:sz w:val="24"/>
          <w:szCs w:val="24"/>
        </w:rPr>
        <w:t xml:space="preserve"> primarne poljoprivredne proizvodnje iz Priloga 1. Ugovoru:</w:t>
      </w:r>
    </w:p>
    <w:bookmarkEnd w:id="126"/>
    <w:p w14:paraId="32C4BA8C" w14:textId="77777777" w:rsidR="00182AD0" w:rsidRDefault="00182AD0" w:rsidP="00F47BB1">
      <w:pPr>
        <w:jc w:val="both"/>
        <w:rPr>
          <w:rFonts w:ascii="Times New Roman" w:hAnsi="Times New Roman" w:cs="Times New Roman"/>
          <w:sz w:val="24"/>
          <w:szCs w:val="24"/>
        </w:rPr>
      </w:pPr>
    </w:p>
    <w:p w14:paraId="232A43AA" w14:textId="77777777" w:rsidR="00DD48AC" w:rsidRPr="00ED7D96" w:rsidRDefault="00DD48AC" w:rsidP="00F47BB1">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6D0B9F" w:rsidRPr="00ED7D96" w14:paraId="527EDBFD" w14:textId="77777777" w:rsidTr="009125F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5417B676" w14:textId="6C5FCE16" w:rsidR="006D0B9F" w:rsidRPr="00ED7D96" w:rsidRDefault="006D0B9F" w:rsidP="00F47BB1">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1F5AE3F4" w:rsidR="006D0B9F" w:rsidRPr="00ED7D96" w:rsidRDefault="006D0B9F" w:rsidP="00F47BB1">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sidR="00126973">
              <w:rPr>
                <w:rFonts w:ascii="Times New Roman" w:hAnsi="Times New Roman" w:cs="Times New Roman"/>
                <w:b/>
                <w:sz w:val="24"/>
                <w:szCs w:val="24"/>
              </w:rPr>
              <w:t>i</w:t>
            </w:r>
            <w:r w:rsidRPr="00ED7D96">
              <w:rPr>
                <w:rFonts w:ascii="Times New Roman" w:hAnsi="Times New Roman" w:cs="Times New Roman"/>
                <w:b/>
                <w:sz w:val="24"/>
                <w:szCs w:val="24"/>
              </w:rPr>
              <w:t xml:space="preserve">: </w:t>
            </w:r>
          </w:p>
        </w:tc>
      </w:tr>
      <w:tr w:rsidR="00182AD0" w:rsidRPr="00ED7D96" w14:paraId="4FFCC4C9" w14:textId="77777777" w:rsidTr="00FF7352">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39EFE793" w14:textId="403275AF" w:rsidR="00182AD0" w:rsidRPr="00E1792F" w:rsidRDefault="00182AD0" w:rsidP="009125FE">
            <w:pPr>
              <w:rPr>
                <w:rFonts w:ascii="Times New Roman" w:hAnsi="Times New Roman" w:cs="Times New Roman"/>
                <w:b/>
                <w:bCs/>
                <w:color w:val="000000"/>
                <w:sz w:val="24"/>
                <w:szCs w:val="24"/>
                <w:lang w:eastAsia="hr-HR"/>
              </w:rPr>
            </w:pPr>
            <w:r>
              <w:rPr>
                <w:rFonts w:ascii="Times New Roman" w:hAnsi="Times New Roman" w:cs="Times New Roman"/>
                <w:b/>
                <w:sz w:val="24"/>
                <w:szCs w:val="24"/>
              </w:rPr>
              <w:t>[Upisati naziv LAG intervencije]</w:t>
            </w:r>
          </w:p>
          <w:p w14:paraId="5B05BCB1" w14:textId="3A5B7E72" w:rsidR="00182AD0" w:rsidRPr="00ED7D96" w:rsidRDefault="00182AD0" w:rsidP="009125F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0E6C5338" w14:textId="77777777" w:rsidR="00554A0E" w:rsidRDefault="00554A0E"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554A0E">
              <w:rPr>
                <w:rFonts w:ascii="Times New Roman" w:eastAsia="Calibri" w:hAnsi="Times New Roman" w:cs="Times New Roman"/>
                <w:color w:val="000000"/>
                <w:sz w:val="24"/>
                <w:szCs w:val="24"/>
                <w:lang w:eastAsia="ar-SA"/>
              </w:rPr>
              <w:t xml:space="preserve">ulaganje u građenje novih / rekonstrukciju postojećih i/ili opremanje objekata na poljoprivrednom gospodarstvu koji su u funkciji osnovne djelatnosti </w:t>
            </w:r>
          </w:p>
          <w:p w14:paraId="0F9593C5" w14:textId="77777777" w:rsidR="00554A0E" w:rsidRDefault="00554A0E"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554A0E">
              <w:rPr>
                <w:rFonts w:ascii="Times New Roman" w:eastAsia="Calibri" w:hAnsi="Times New Roman" w:cs="Times New Roman"/>
                <w:color w:val="000000"/>
                <w:sz w:val="24"/>
                <w:szCs w:val="24"/>
                <w:lang w:eastAsia="ar-SA"/>
              </w:rPr>
              <w:t xml:space="preserve">kupnja poljoprivredne mehanizacije, opreme i gospodarskih vozila za vlastitu primarnu poljoprivrednu proizvodnju </w:t>
            </w:r>
          </w:p>
          <w:p w14:paraId="6C0F2839" w14:textId="1CF21ED5" w:rsidR="00182AD0"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ED7D96">
              <w:rPr>
                <w:rFonts w:ascii="Times New Roman" w:eastAsia="Calibri" w:hAnsi="Times New Roman" w:cs="Times New Roman"/>
                <w:color w:val="000000"/>
                <w:sz w:val="24"/>
                <w:szCs w:val="24"/>
                <w:lang w:eastAsia="ar-SA"/>
              </w:rPr>
              <w:t>restrukturiranje postojećih i/ili podizanje novih višegodišnjih nasada</w:t>
            </w:r>
          </w:p>
          <w:p w14:paraId="5F33597C" w14:textId="375099EC" w:rsidR="00182AD0" w:rsidRPr="00B32327" w:rsidRDefault="009B05DE" w:rsidP="00E96F79">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kupnja zemljišta i</w:t>
            </w:r>
            <w:r w:rsidR="006D5614">
              <w:rPr>
                <w:rFonts w:ascii="Times New Roman" w:eastAsia="Calibri" w:hAnsi="Times New Roman" w:cs="Times New Roman"/>
                <w:color w:val="000000"/>
                <w:sz w:val="24"/>
                <w:szCs w:val="24"/>
                <w:lang w:eastAsia="ar-SA"/>
              </w:rPr>
              <w:t>/ili</w:t>
            </w:r>
            <w:r>
              <w:rPr>
                <w:rFonts w:ascii="Times New Roman" w:eastAsia="Calibri" w:hAnsi="Times New Roman" w:cs="Times New Roman"/>
                <w:color w:val="000000"/>
                <w:sz w:val="24"/>
                <w:szCs w:val="24"/>
                <w:lang w:eastAsia="ar-SA"/>
              </w:rPr>
              <w:t xml:space="preserve"> </w:t>
            </w:r>
            <w:r w:rsidR="000025F8">
              <w:rPr>
                <w:rFonts w:ascii="Times New Roman" w:eastAsia="Calibri" w:hAnsi="Times New Roman" w:cs="Times New Roman"/>
                <w:color w:val="000000"/>
                <w:sz w:val="24"/>
                <w:szCs w:val="24"/>
                <w:lang w:eastAsia="ar-SA"/>
              </w:rPr>
              <w:t xml:space="preserve">građevina </w:t>
            </w:r>
            <w:r>
              <w:rPr>
                <w:rFonts w:ascii="Times New Roman" w:eastAsia="Calibri" w:hAnsi="Times New Roman" w:cs="Times New Roman"/>
                <w:color w:val="000000"/>
                <w:sz w:val="24"/>
                <w:szCs w:val="24"/>
                <w:lang w:eastAsia="ar-SA"/>
              </w:rPr>
              <w:t>radi realizacije projekta, do 10% vrijednosti ukupno prihvatljivih troškova projekta</w:t>
            </w:r>
            <w:r w:rsidR="00FF0003">
              <w:rPr>
                <w:rFonts w:ascii="Times New Roman" w:eastAsia="Calibri" w:hAnsi="Times New Roman" w:cs="Times New Roman"/>
                <w:color w:val="000000"/>
                <w:sz w:val="24"/>
                <w:szCs w:val="24"/>
                <w:lang w:eastAsia="ar-SA"/>
              </w:rPr>
              <w:t xml:space="preserve"> (bez općih troškova)</w:t>
            </w:r>
          </w:p>
        </w:tc>
      </w:tr>
    </w:tbl>
    <w:p w14:paraId="6044B6BE" w14:textId="77777777" w:rsidR="002B4434" w:rsidRPr="00ED7D96" w:rsidRDefault="002B4434" w:rsidP="00F47BB1">
      <w:pPr>
        <w:spacing w:after="120"/>
        <w:jc w:val="both"/>
        <w:rPr>
          <w:rFonts w:ascii="Times New Roman" w:hAnsi="Times New Roman" w:cs="Times New Roman"/>
          <w:b/>
          <w:sz w:val="24"/>
          <w:szCs w:val="24"/>
          <w:u w:val="single"/>
        </w:rPr>
      </w:pPr>
    </w:p>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27" w:name="_Toc212108216"/>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27"/>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28" w:name="_Toc212108217"/>
      <w:bookmarkStart w:id="129" w:name="_Hlk156830167"/>
      <w:r w:rsidRPr="00ED7D96">
        <w:rPr>
          <w:rFonts w:ascii="Times New Roman" w:hAnsi="Times New Roman" w:cs="Times New Roman"/>
          <w:b/>
          <w:color w:val="auto"/>
          <w:sz w:val="24"/>
          <w:szCs w:val="24"/>
        </w:rPr>
        <w:lastRenderedPageBreak/>
        <w:t>Neprihvatljivost troškova</w:t>
      </w:r>
      <w:bookmarkEnd w:id="128"/>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0" w:name="_Hlk72418820"/>
      <w:bookmarkStart w:id="131" w:name="_Hlk124522718"/>
      <w:bookmarkEnd w:id="129"/>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0"/>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 xml:space="preserve">osim ako korisniku porezi i doprinosi nisu </w:t>
      </w:r>
      <w:proofErr w:type="spellStart"/>
      <w:r w:rsidR="00534252" w:rsidRPr="00534252">
        <w:rPr>
          <w:rFonts w:ascii="Times New Roman" w:hAnsi="Times New Roman" w:cs="Times New Roman"/>
          <w:sz w:val="24"/>
          <w:szCs w:val="24"/>
        </w:rPr>
        <w:t>povrativi</w:t>
      </w:r>
      <w:proofErr w:type="spellEnd"/>
    </w:p>
    <w:p w14:paraId="76675F8E"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76C9B069" w14:textId="4A8912FE" w:rsidR="00072862" w:rsidRPr="00ED7D96"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5264FD">
        <w:rPr>
          <w:rFonts w:ascii="Times New Roman" w:hAnsi="Times New Roman" w:cs="Times New Roman"/>
          <w:sz w:val="24"/>
          <w:szCs w:val="24"/>
        </w:rPr>
        <w:t>rabljena poljoprivredna mehanizacija, vozila, plovila, oprema, strojevi, alati i ostala materijalna imovina</w:t>
      </w:r>
    </w:p>
    <w:p w14:paraId="3281A6A7" w14:textId="1F6D8E8F"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vozila, osim </w:t>
      </w:r>
      <w:r w:rsidR="005264FD">
        <w:rPr>
          <w:rFonts w:ascii="Times New Roman" w:hAnsi="Times New Roman" w:cs="Times New Roman"/>
          <w:sz w:val="24"/>
          <w:szCs w:val="24"/>
        </w:rPr>
        <w:t>gospodarskih vozila</w:t>
      </w:r>
      <w:r w:rsidRPr="00ED7D96">
        <w:rPr>
          <w:rFonts w:ascii="Times New Roman" w:hAnsi="Times New Roman" w:cs="Times New Roman"/>
          <w:sz w:val="24"/>
          <w:szCs w:val="24"/>
        </w:rPr>
        <w:tab/>
      </w:r>
    </w:p>
    <w:p w14:paraId="32E32DE9" w14:textId="286DC3CB"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ribarska </w:t>
      </w:r>
      <w:r w:rsidRPr="002F7AF8">
        <w:rPr>
          <w:rFonts w:ascii="Times New Roman" w:hAnsi="Times New Roman" w:cs="Times New Roman"/>
          <w:sz w:val="24"/>
          <w:szCs w:val="24"/>
        </w:rPr>
        <w:t>plovila</w:t>
      </w:r>
      <w:r w:rsidRPr="00ED7D96">
        <w:rPr>
          <w:rFonts w:ascii="Times New Roman" w:hAnsi="Times New Roman" w:cs="Times New Roman"/>
          <w:sz w:val="24"/>
          <w:szCs w:val="24"/>
        </w:rPr>
        <w:t xml:space="preserve"> </w:t>
      </w:r>
    </w:p>
    <w:p w14:paraId="506503EF" w14:textId="21B9DAF2" w:rsidR="00072862"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plovila osim plovila za gospodarsku namjenu (plovila za prijevoz putnika, tereta, radne brodice)</w:t>
      </w:r>
    </w:p>
    <w:p w14:paraId="72113DB1" w14:textId="5EDB46A2" w:rsidR="00641260" w:rsidRPr="0056341E"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56341E">
        <w:rPr>
          <w:rFonts w:ascii="Times New Roman" w:hAnsi="Times New Roman" w:cs="Times New Roman"/>
          <w:sz w:val="24"/>
          <w:szCs w:val="24"/>
        </w:rPr>
        <w:t xml:space="preserve">troškovi </w:t>
      </w:r>
      <w:bookmarkStart w:id="132" w:name="_Hlk148082504"/>
      <w:r w:rsidRPr="0056341E">
        <w:rPr>
          <w:rFonts w:ascii="Times New Roman" w:hAnsi="Times New Roman" w:cs="Times New Roman"/>
          <w:sz w:val="24"/>
          <w:szCs w:val="24"/>
        </w:rPr>
        <w:t xml:space="preserve">prihvatljivi za sufinanciranje </w:t>
      </w:r>
      <w:bookmarkEnd w:id="132"/>
      <w:r w:rsidRPr="0056341E">
        <w:rPr>
          <w:rFonts w:ascii="Times New Roman" w:hAnsi="Times New Roman" w:cs="Times New Roman"/>
          <w:sz w:val="24"/>
          <w:szCs w:val="24"/>
        </w:rPr>
        <w:t>u sklopu sektorskih intervencija SP ZPP u sektoru pčelarstva i u sektoru vina</w:t>
      </w:r>
      <w:r w:rsidR="00823D0A">
        <w:rPr>
          <w:rFonts w:ascii="Times New Roman" w:hAnsi="Times New Roman" w:cs="Times New Roman"/>
          <w:sz w:val="24"/>
          <w:szCs w:val="24"/>
        </w:rPr>
        <w:t xml:space="preserve"> </w:t>
      </w:r>
      <w:r w:rsidRPr="0056341E">
        <w:rPr>
          <w:rFonts w:ascii="Times New Roman" w:hAnsi="Times New Roman" w:cs="Times New Roman"/>
          <w:sz w:val="24"/>
          <w:szCs w:val="24"/>
        </w:rPr>
        <w:t xml:space="preserve"> </w:t>
      </w:r>
    </w:p>
    <w:p w14:paraId="4E54BBD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svi troškovi amortizacije </w:t>
      </w:r>
    </w:p>
    <w:p w14:paraId="2E7DF6FF" w14:textId="58DB84F3" w:rsidR="00641260" w:rsidRPr="00633074" w:rsidRDefault="00072862" w:rsidP="00633074">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AFF641B" w14:textId="584C5734"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8747A">
        <w:rPr>
          <w:rFonts w:ascii="Times New Roman" w:hAnsi="Times New Roman" w:cs="Times New Roman"/>
          <w:sz w:val="24"/>
          <w:szCs w:val="24"/>
        </w:rPr>
        <w:t>operativni troškovi (sirovine, materijali, energija, režijski troškovi i slično, a koji su vezani za operativno poslovanje korisnika</w:t>
      </w:r>
      <w:r w:rsidR="005264FD" w:rsidRPr="00913021">
        <w:rPr>
          <w:rFonts w:ascii="Times New Roman" w:hAnsi="Times New Roman" w:cs="Times New Roman"/>
          <w:sz w:val="24"/>
          <w:szCs w:val="24"/>
        </w:rPr>
        <w:t xml:space="preserve"> i nisu izravno povezani sa provedbom projekta</w:t>
      </w:r>
      <w:r w:rsidRPr="00913021">
        <w:rPr>
          <w:rFonts w:ascii="Times New Roman" w:hAnsi="Times New Roman" w:cs="Times New Roman"/>
          <w:sz w:val="24"/>
          <w:szCs w:val="24"/>
        </w:rPr>
        <w:t>)</w:t>
      </w:r>
      <w:r w:rsidR="00811DDA" w:rsidRPr="00913021">
        <w:rPr>
          <w:rFonts w:ascii="Times New Roman" w:hAnsi="Times New Roman" w:cs="Times New Roman"/>
          <w:sz w:val="24"/>
          <w:szCs w:val="24"/>
        </w:rPr>
        <w:t>,</w:t>
      </w:r>
      <w:r w:rsidR="005264FD" w:rsidRPr="00913021">
        <w:rPr>
          <w:rFonts w:ascii="Times New Roman" w:hAnsi="Times New Roman" w:cs="Times New Roman"/>
          <w:sz w:val="24"/>
          <w:szCs w:val="24"/>
        </w:rPr>
        <w:t xml:space="preserve"> </w:t>
      </w:r>
      <w:r w:rsidR="00811DDA" w:rsidRPr="00913021">
        <w:rPr>
          <w:rFonts w:ascii="Times New Roman" w:hAnsi="Times New Roman" w:cs="Times New Roman"/>
          <w:sz w:val="24"/>
          <w:szCs w:val="24"/>
        </w:rPr>
        <w:t>osim u slučaju osnivanja nepoljoprivrednog poduzeća</w:t>
      </w:r>
    </w:p>
    <w:p w14:paraId="64ACE557" w14:textId="4B3BBF9F" w:rsidR="003962B7" w:rsidRDefault="00072862" w:rsidP="003962B7">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plaće i druge naknade osoba koje nisu </w:t>
      </w:r>
      <w:r w:rsidR="00633074">
        <w:rPr>
          <w:rFonts w:ascii="Times New Roman" w:hAnsi="Times New Roman" w:cs="Times New Roman"/>
          <w:sz w:val="24"/>
          <w:szCs w:val="24"/>
        </w:rPr>
        <w:t xml:space="preserve">izravno </w:t>
      </w:r>
      <w:r w:rsidRPr="00ED7D96">
        <w:rPr>
          <w:rFonts w:ascii="Times New Roman" w:hAnsi="Times New Roman" w:cs="Times New Roman"/>
          <w:sz w:val="24"/>
          <w:szCs w:val="24"/>
        </w:rPr>
        <w:t>povezane s projektom za kojeg se odobrava potpora</w:t>
      </w:r>
    </w:p>
    <w:p w14:paraId="5C6FB4AF" w14:textId="7D208C22" w:rsidR="00072862" w:rsidRPr="003962B7" w:rsidRDefault="00072862" w:rsidP="003962B7">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3962B7">
        <w:rPr>
          <w:rFonts w:ascii="Times New Roman" w:hAnsi="Times New Roman" w:cs="Times New Roman"/>
          <w:sz w:val="24"/>
          <w:szCs w:val="24"/>
        </w:rPr>
        <w:t>savjetodavne usluge povezane s redovitim aktivnostima</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7B29EFD0"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r w:rsidR="003962B7">
        <w:rPr>
          <w:rFonts w:ascii="Times New Roman" w:hAnsi="Times New Roman" w:cs="Times New Roman"/>
          <w:sz w:val="24"/>
          <w:szCs w:val="24"/>
        </w:rPr>
        <w:t>:</w:t>
      </w:r>
    </w:p>
    <w:p w14:paraId="438E5D0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poljoprivrednu proizvodnju</w:t>
      </w:r>
    </w:p>
    <w:p w14:paraId="479419EE"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plaćanje</w:t>
      </w:r>
    </w:p>
    <w:p w14:paraId="17B39C6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43326528" w14:textId="6F428E25" w:rsidR="00C7292F" w:rsidRPr="00786550" w:rsidRDefault="00534252" w:rsidP="002B42BB">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ED7D96">
        <w:rPr>
          <w:rFonts w:ascii="Times New Roman" w:hAnsi="Times New Roman" w:cs="Times New Roman"/>
          <w:sz w:val="24"/>
          <w:szCs w:val="24"/>
        </w:rPr>
        <w:t>kupnja i sadnja jednogodišnjeg bilja</w:t>
      </w:r>
    </w:p>
    <w:p w14:paraId="14BFB8DA" w14:textId="77777777" w:rsidR="00534252" w:rsidRPr="00ED7D96" w:rsidRDefault="00534252" w:rsidP="002B42BB">
      <w:pPr>
        <w:pStyle w:val="Odlomakpopisa"/>
        <w:numPr>
          <w:ilvl w:val="0"/>
          <w:numId w:val="12"/>
        </w:numPr>
        <w:shd w:val="clear" w:color="auto" w:fill="FFFFFF" w:themeFill="background1"/>
        <w:tabs>
          <w:tab w:val="left" w:pos="360"/>
        </w:tabs>
        <w:ind w:left="360" w:hanging="218"/>
        <w:jc w:val="both"/>
        <w:rPr>
          <w:rFonts w:ascii="Times New Roman" w:hAnsi="Times New Roman" w:cs="Times New Roman"/>
          <w:sz w:val="24"/>
          <w:szCs w:val="24"/>
        </w:rPr>
      </w:pPr>
      <w:r w:rsidRPr="00ED7D96">
        <w:rPr>
          <w:rFonts w:ascii="Times New Roman" w:hAnsi="Times New Roman" w:cs="Times New Roman"/>
          <w:sz w:val="24"/>
          <w:szCs w:val="24"/>
        </w:rPr>
        <w:t>ulaganja u pošumljavanje koja nisu usklađena s okolišnim i klimatskim ciljevima u skladu s načelima održivoga gospodarenja šumama, kako su razvijena u paneuropskim smjernicama za pošumljavanje i ponovno pošumljavanje</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lastRenderedPageBreak/>
        <w:t>nematerijalna imovina koja nije i neće ostati povezana s projektom za kojeg se odobrava potpora</w:t>
      </w:r>
    </w:p>
    <w:p w14:paraId="15A51FC2" w14:textId="77777777" w:rsidR="00633074" w:rsidRDefault="00534252" w:rsidP="00633074">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w:t>
      </w:r>
      <w:proofErr w:type="spellStart"/>
      <w:r w:rsidRPr="00ED7D96">
        <w:rPr>
          <w:rFonts w:ascii="Times New Roman" w:hAnsi="Times New Roman" w:cs="Times New Roman"/>
          <w:sz w:val="24"/>
          <w:szCs w:val="24"/>
        </w:rPr>
        <w:t>vantroškovnički</w:t>
      </w:r>
      <w:proofErr w:type="spellEnd"/>
      <w:r w:rsidRPr="00ED7D96">
        <w:rPr>
          <w:rFonts w:ascii="Times New Roman" w:hAnsi="Times New Roman" w:cs="Times New Roman"/>
          <w:sz w:val="24"/>
          <w:szCs w:val="24"/>
        </w:rPr>
        <w:t xml:space="preserve"> radovi)</w:t>
      </w:r>
    </w:p>
    <w:p w14:paraId="1B60AF78" w14:textId="11601BCD" w:rsidR="00633074" w:rsidRPr="00633074" w:rsidRDefault="00633074" w:rsidP="00633074">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633074">
        <w:rPr>
          <w:rFonts w:ascii="Times New Roman" w:hAnsi="Times New Roman" w:cs="Times New Roman"/>
          <w:sz w:val="24"/>
          <w:szCs w:val="24"/>
        </w:rPr>
        <w:t>troškovi vlastitog rada korisnika kod provedbe projekta, a koji podrazumijevaju angažiranje vlastite radne snage i drugih operativnih troškova</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6BE358AB" w14:textId="0F04E5EF"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31"/>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33" w:name="_Hlk157515822"/>
      <w:r w:rsidRPr="00241EEA">
        <w:rPr>
          <w:rFonts w:ascii="Times New Roman" w:eastAsia="Times New Roman" w:hAnsi="Times New Roman" w:cs="Times New Roman"/>
          <w:sz w:val="24"/>
          <w:szCs w:val="24"/>
          <w:lang w:eastAsia="hr-HR"/>
        </w:rPr>
        <w:t xml:space="preserve">projektantskog i stručnog </w:t>
      </w:r>
      <w:bookmarkEnd w:id="133"/>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516A2068" w14:textId="05DC7E5D" w:rsidR="00072862" w:rsidRPr="002F7AF8" w:rsidRDefault="00072862" w:rsidP="00D91B6D">
      <w:pPr>
        <w:rPr>
          <w:rFonts w:ascii="Times New Roman" w:hAnsi="Times New Roman" w:cs="Times New Roman"/>
          <w:sz w:val="24"/>
          <w:szCs w:val="24"/>
        </w:rPr>
      </w:pPr>
    </w:p>
    <w:p w14:paraId="76E86DFA" w14:textId="77777777" w:rsidR="00072862" w:rsidRPr="002F7AF8" w:rsidRDefault="00072862" w:rsidP="00F47BB1">
      <w:pPr>
        <w:rPr>
          <w:rFonts w:ascii="Times New Roman" w:hAnsi="Times New Roman" w:cs="Times New Roman"/>
          <w:sz w:val="24"/>
          <w:szCs w:val="24"/>
        </w:rPr>
      </w:pPr>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34" w:name="_Toc212108218"/>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34"/>
    </w:p>
    <w:p w14:paraId="2319EEA7" w14:textId="77777777" w:rsidR="003962B7" w:rsidRPr="003962B7" w:rsidRDefault="003962B7" w:rsidP="003962B7">
      <w:pPr>
        <w:tabs>
          <w:tab w:val="left" w:pos="1276"/>
        </w:tabs>
        <w:jc w:val="both"/>
        <w:rPr>
          <w:rFonts w:ascii="Times New Roman" w:eastAsia="Times New Roman" w:hAnsi="Times New Roman" w:cs="Times New Roman"/>
          <w:sz w:val="24"/>
          <w:szCs w:val="24"/>
        </w:rPr>
      </w:pPr>
      <w:r w:rsidRPr="003962B7">
        <w:rPr>
          <w:rFonts w:ascii="Times New Roman" w:eastAsia="Times New Roman" w:hAnsi="Times New Roman" w:cs="Times New Roman"/>
          <w:sz w:val="24"/>
          <w:szCs w:val="24"/>
        </w:rPr>
        <w:t>Načela kriterija odabira sukladno Lokalnoj razvojnoj strategiji LAG-a Mura-Drava za razdoblje 2023.-2027. godine:</w:t>
      </w:r>
    </w:p>
    <w:p w14:paraId="3F1E1AC0" w14:textId="13634367" w:rsidR="003962B7" w:rsidRDefault="003962B7" w:rsidP="003962B7">
      <w:pPr>
        <w:tabs>
          <w:tab w:val="left" w:pos="1276"/>
        </w:tabs>
        <w:jc w:val="both"/>
        <w:rPr>
          <w:rFonts w:ascii="Times New Roman" w:eastAsia="Times New Roman" w:hAnsi="Times New Roman" w:cs="Times New Roman"/>
          <w:sz w:val="24"/>
          <w:szCs w:val="24"/>
        </w:rPr>
      </w:pPr>
      <w:r w:rsidRPr="003962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962B7">
        <w:rPr>
          <w:rFonts w:ascii="Times New Roman" w:eastAsia="Times New Roman" w:hAnsi="Times New Roman" w:cs="Times New Roman"/>
          <w:sz w:val="24"/>
          <w:szCs w:val="24"/>
        </w:rPr>
        <w:t>ekonomska veličina poljoprivrednog gospodarstva (veći broj bodova dobivaju korisnici s manjim SO)</w:t>
      </w:r>
    </w:p>
    <w:p w14:paraId="434393E7" w14:textId="628ED4F5" w:rsidR="003962B7" w:rsidRDefault="003962B7" w:rsidP="003962B7">
      <w:pPr>
        <w:tabs>
          <w:tab w:val="left" w:pos="1276"/>
        </w:tabs>
        <w:jc w:val="both"/>
        <w:rPr>
          <w:rFonts w:ascii="Times New Roman" w:eastAsia="Times New Roman" w:hAnsi="Times New Roman" w:cs="Times New Roman"/>
          <w:sz w:val="24"/>
          <w:szCs w:val="24"/>
        </w:rPr>
      </w:pPr>
      <w:r w:rsidRPr="003962B7">
        <w:rPr>
          <w:rFonts w:ascii="Times New Roman" w:eastAsia="Times New Roman" w:hAnsi="Times New Roman" w:cs="Times New Roman"/>
          <w:sz w:val="24"/>
          <w:szCs w:val="24"/>
        </w:rPr>
        <w:t>- sektor ulaganja</w:t>
      </w:r>
      <w:r w:rsidR="00545432">
        <w:rPr>
          <w:rFonts w:ascii="Times New Roman" w:eastAsia="Times New Roman" w:hAnsi="Times New Roman" w:cs="Times New Roman"/>
          <w:sz w:val="24"/>
          <w:szCs w:val="24"/>
        </w:rPr>
        <w:t xml:space="preserve"> </w:t>
      </w:r>
      <w:r w:rsidRPr="003962B7">
        <w:rPr>
          <w:rFonts w:ascii="Times New Roman" w:eastAsia="Times New Roman" w:hAnsi="Times New Roman" w:cs="Times New Roman"/>
          <w:sz w:val="24"/>
          <w:szCs w:val="24"/>
        </w:rPr>
        <w:t>(</w:t>
      </w:r>
      <w:r w:rsidR="00545432">
        <w:rPr>
          <w:rFonts w:ascii="Times New Roman" w:eastAsia="Times New Roman" w:hAnsi="Times New Roman" w:cs="Times New Roman"/>
          <w:sz w:val="24"/>
          <w:szCs w:val="24"/>
        </w:rPr>
        <w:t xml:space="preserve">veći broj </w:t>
      </w:r>
      <w:r w:rsidRPr="003962B7">
        <w:rPr>
          <w:rFonts w:ascii="Times New Roman" w:eastAsia="Times New Roman" w:hAnsi="Times New Roman" w:cs="Times New Roman"/>
          <w:sz w:val="24"/>
          <w:szCs w:val="24"/>
        </w:rPr>
        <w:t>bodov</w:t>
      </w:r>
      <w:r w:rsidR="00545432">
        <w:rPr>
          <w:rFonts w:ascii="Times New Roman" w:eastAsia="Times New Roman" w:hAnsi="Times New Roman" w:cs="Times New Roman"/>
          <w:sz w:val="24"/>
          <w:szCs w:val="24"/>
        </w:rPr>
        <w:t>a</w:t>
      </w:r>
      <w:r w:rsidRPr="003962B7">
        <w:rPr>
          <w:rFonts w:ascii="Times New Roman" w:eastAsia="Times New Roman" w:hAnsi="Times New Roman" w:cs="Times New Roman"/>
          <w:sz w:val="24"/>
          <w:szCs w:val="24"/>
        </w:rPr>
        <w:t xml:space="preserve"> dobivaju korisnici koji ulažu u stočarstvo, voćarstvo i povrtlarstvo)</w:t>
      </w:r>
    </w:p>
    <w:p w14:paraId="64D1818D" w14:textId="201434C1" w:rsidR="00545432" w:rsidRDefault="00545432" w:rsidP="003962B7">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ekološka poljoprivredna proizvodnja (</w:t>
      </w:r>
      <w:r w:rsidRPr="00545432">
        <w:rPr>
          <w:rFonts w:ascii="Times New Roman" w:eastAsia="Times New Roman" w:hAnsi="Times New Roman" w:cs="Times New Roman"/>
          <w:sz w:val="24"/>
          <w:szCs w:val="24"/>
        </w:rPr>
        <w:t>bodove dobivaju korisnici koji ulažu u</w:t>
      </w:r>
      <w:r>
        <w:rPr>
          <w:rFonts w:ascii="Times New Roman" w:eastAsia="Times New Roman" w:hAnsi="Times New Roman" w:cs="Times New Roman"/>
          <w:sz w:val="24"/>
          <w:szCs w:val="24"/>
        </w:rPr>
        <w:t xml:space="preserve"> ekološku poljoprivrednu proizvodnju)</w:t>
      </w:r>
    </w:p>
    <w:p w14:paraId="20A6DB4F" w14:textId="6D4EC319" w:rsidR="003962B7" w:rsidRDefault="003962B7" w:rsidP="003962B7">
      <w:pPr>
        <w:tabs>
          <w:tab w:val="left" w:pos="1276"/>
        </w:tabs>
        <w:jc w:val="both"/>
        <w:rPr>
          <w:rFonts w:ascii="Times New Roman" w:eastAsia="Times New Roman" w:hAnsi="Times New Roman" w:cs="Times New Roman"/>
          <w:sz w:val="24"/>
          <w:szCs w:val="24"/>
        </w:rPr>
      </w:pPr>
      <w:r w:rsidRPr="003962B7">
        <w:rPr>
          <w:rFonts w:ascii="Times New Roman" w:eastAsia="Times New Roman" w:hAnsi="Times New Roman" w:cs="Times New Roman"/>
          <w:sz w:val="24"/>
          <w:szCs w:val="24"/>
        </w:rPr>
        <w:t xml:space="preserve">- </w:t>
      </w:r>
      <w:r w:rsidR="00CA6515" w:rsidRPr="00CA6515">
        <w:rPr>
          <w:rFonts w:ascii="Times New Roman" w:eastAsia="Times New Roman" w:hAnsi="Times New Roman" w:cs="Times New Roman"/>
          <w:sz w:val="24"/>
          <w:szCs w:val="24"/>
        </w:rPr>
        <w:t>indeks razvijenosti JLS-a (veći broj bodova dobivaju korisnici koji ulažu na području općina s nižim indeksom razvijenosti)</w:t>
      </w:r>
    </w:p>
    <w:p w14:paraId="5E9DCAFF" w14:textId="075C8498" w:rsidR="00CA6515" w:rsidRDefault="00CA6515" w:rsidP="003962B7">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6515">
        <w:rPr>
          <w:rFonts w:ascii="Times New Roman" w:eastAsia="Times New Roman" w:hAnsi="Times New Roman" w:cs="Times New Roman"/>
          <w:sz w:val="24"/>
          <w:szCs w:val="24"/>
        </w:rPr>
        <w:t>područja s prirodnim ograničenjima i ostalim posebnim ograničenjima (dodatne bodove dobivaju korisnici koji ulažu na području općina s prirodnim ograničenjima i ostalim posebnim ograničenjima)</w:t>
      </w:r>
    </w:p>
    <w:p w14:paraId="4F43B18C" w14:textId="5F0B4591" w:rsidR="00CA6515" w:rsidRDefault="00CA6515" w:rsidP="003962B7">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6515">
        <w:rPr>
          <w:rFonts w:ascii="Times New Roman" w:eastAsia="Times New Roman" w:hAnsi="Times New Roman" w:cs="Times New Roman"/>
          <w:sz w:val="24"/>
          <w:szCs w:val="24"/>
        </w:rPr>
        <w:t>stručna sprema korisnika (dodatne bodove dobivaju korisnici koji imaju SSS, VSS, VŠS agronomskog ili veterinarskog smjera)</w:t>
      </w:r>
    </w:p>
    <w:p w14:paraId="0A3273EC" w14:textId="77777777" w:rsidR="00CA6515" w:rsidRPr="003962B7" w:rsidRDefault="00CA6515" w:rsidP="003962B7">
      <w:pPr>
        <w:tabs>
          <w:tab w:val="left" w:pos="1276"/>
        </w:tabs>
        <w:jc w:val="both"/>
        <w:rPr>
          <w:rFonts w:ascii="Times New Roman" w:eastAsia="Times New Roman" w:hAnsi="Times New Roman" w:cs="Times New Roman"/>
          <w:sz w:val="24"/>
          <w:szCs w:val="24"/>
        </w:rPr>
      </w:pPr>
    </w:p>
    <w:p w14:paraId="2092689A" w14:textId="77777777" w:rsidR="003962B7" w:rsidRPr="003962B7" w:rsidRDefault="003962B7" w:rsidP="003962B7">
      <w:pPr>
        <w:tabs>
          <w:tab w:val="left" w:pos="1276"/>
        </w:tabs>
        <w:jc w:val="both"/>
        <w:rPr>
          <w:rFonts w:ascii="Times New Roman" w:eastAsia="Times New Roman" w:hAnsi="Times New Roman" w:cs="Times New Roman"/>
          <w:sz w:val="24"/>
          <w:szCs w:val="24"/>
        </w:rPr>
      </w:pPr>
      <w:r w:rsidRPr="003962B7">
        <w:rPr>
          <w:rFonts w:ascii="Times New Roman" w:eastAsia="Times New Roman" w:hAnsi="Times New Roman" w:cs="Times New Roman"/>
          <w:sz w:val="24"/>
          <w:szCs w:val="24"/>
        </w:rPr>
        <w:t xml:space="preserve">Projekt mora ostvariti minimalan broj bodova kako bi prošao prag prolaznosti i bio prihvatljiv za sufinanciranje. </w:t>
      </w:r>
    </w:p>
    <w:p w14:paraId="7D80D2D9" w14:textId="2BC3A0CE" w:rsidR="00FF7352" w:rsidRDefault="003962B7" w:rsidP="003962B7">
      <w:pPr>
        <w:tabs>
          <w:tab w:val="left" w:pos="1276"/>
        </w:tabs>
        <w:jc w:val="both"/>
        <w:rPr>
          <w:rFonts w:ascii="Times New Roman" w:eastAsia="Times New Roman" w:hAnsi="Times New Roman" w:cs="Times New Roman"/>
          <w:sz w:val="24"/>
          <w:szCs w:val="24"/>
        </w:rPr>
      </w:pPr>
      <w:r w:rsidRPr="003962B7">
        <w:rPr>
          <w:rFonts w:ascii="Times New Roman" w:eastAsia="Times New Roman" w:hAnsi="Times New Roman" w:cs="Times New Roman"/>
          <w:sz w:val="24"/>
          <w:szCs w:val="24"/>
        </w:rPr>
        <w:t>Kriteriji odabira, kao i njihovo pojašnjenje navedeni su u Prilogu 4. ovog Natječaja.</w:t>
      </w: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ED7D96" w:rsidRDefault="003B2179" w:rsidP="00F47BB1">
      <w:pPr>
        <w:pStyle w:val="Naslov1"/>
        <w:spacing w:before="0"/>
        <w:ind w:left="431" w:hanging="431"/>
        <w:rPr>
          <w:rFonts w:ascii="Times New Roman" w:hAnsi="Times New Roman" w:cs="Times New Roman"/>
          <w:b/>
          <w:color w:val="auto"/>
          <w:sz w:val="24"/>
          <w:szCs w:val="24"/>
        </w:rPr>
      </w:pPr>
      <w:bookmarkStart w:id="135" w:name="_Toc212108219"/>
      <w:r w:rsidRPr="00ED7D96">
        <w:rPr>
          <w:rFonts w:ascii="Times New Roman" w:hAnsi="Times New Roman" w:cs="Times New Roman"/>
          <w:b/>
          <w:color w:val="auto"/>
          <w:sz w:val="24"/>
          <w:szCs w:val="24"/>
        </w:rPr>
        <w:lastRenderedPageBreak/>
        <w:t>ADMINISTRATIVNE INFORMACIJE</w:t>
      </w:r>
      <w:bookmarkEnd w:id="135"/>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36" w:name="_Toc503373225"/>
      <w:bookmarkStart w:id="137" w:name="_Toc212108220"/>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36"/>
      <w:bookmarkEnd w:id="137"/>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63CE126" w14:textId="336380F7" w:rsidR="009A7AA4" w:rsidRDefault="00C453B0" w:rsidP="001C71EE">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6683C263" w14:textId="77777777" w:rsidR="003D6BDA" w:rsidRPr="00ED7D96" w:rsidRDefault="003D6BDA" w:rsidP="001C71EE">
      <w:pPr>
        <w:tabs>
          <w:tab w:val="left" w:pos="284"/>
        </w:tabs>
        <w:jc w:val="both"/>
        <w:rPr>
          <w:rFonts w:ascii="Times New Roman" w:eastAsia="Calibri" w:hAnsi="Times New Roman" w:cs="Times New Roman"/>
          <w:color w:val="000000"/>
          <w:sz w:val="24"/>
          <w:szCs w:val="24"/>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38" w:name="_Toc12522236"/>
      <w:bookmarkStart w:id="139" w:name="_Toc21688062"/>
      <w:bookmarkStart w:id="140" w:name="_Toc212108221"/>
      <w:r w:rsidRPr="00ED7D96">
        <w:rPr>
          <w:rFonts w:ascii="Times New Roman" w:hAnsi="Times New Roman" w:cs="Times New Roman"/>
          <w:b/>
          <w:color w:val="auto"/>
          <w:sz w:val="24"/>
          <w:szCs w:val="24"/>
        </w:rPr>
        <w:t>Poništenje Natječaja</w:t>
      </w:r>
      <w:bookmarkEnd w:id="138"/>
      <w:bookmarkEnd w:id="139"/>
      <w:bookmarkEnd w:id="140"/>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41" w:name="_Toc212108222"/>
      <w:r w:rsidRPr="00ED7D96">
        <w:rPr>
          <w:rFonts w:ascii="Times New Roman" w:hAnsi="Times New Roman" w:cs="Times New Roman"/>
          <w:b/>
          <w:color w:val="auto"/>
          <w:sz w:val="24"/>
          <w:szCs w:val="24"/>
        </w:rPr>
        <w:t>Pitanja i odgovori</w:t>
      </w:r>
      <w:bookmarkEnd w:id="141"/>
      <w:r w:rsidRPr="00ED7D96">
        <w:rPr>
          <w:rFonts w:ascii="Times New Roman" w:hAnsi="Times New Roman" w:cs="Times New Roman"/>
          <w:b/>
          <w:color w:val="auto"/>
          <w:sz w:val="24"/>
          <w:szCs w:val="24"/>
        </w:rPr>
        <w:t xml:space="preserve"> </w:t>
      </w:r>
    </w:p>
    <w:p w14:paraId="48F387EE" w14:textId="2B1D8110"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FD70C4">
        <w:rPr>
          <w:rFonts w:ascii="Times New Roman" w:eastAsia="Calibri" w:hAnsi="Times New Roman" w:cs="Times New Roman"/>
          <w:color w:val="000000"/>
          <w:sz w:val="24"/>
          <w:szCs w:val="24"/>
        </w:rPr>
        <w:t>15</w:t>
      </w:r>
      <w:r w:rsidR="005A3662">
        <w:rPr>
          <w:rFonts w:ascii="Times New Roman" w:eastAsia="Calibri" w:hAnsi="Times New Roman" w:cs="Times New Roman"/>
          <w:color w:val="000000"/>
          <w:sz w:val="24"/>
          <w:szCs w:val="24"/>
        </w:rPr>
        <w:t xml:space="preserve"> 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FD70C4">
        <w:rPr>
          <w:rFonts w:ascii="Times New Roman" w:eastAsia="Calibri" w:hAnsi="Times New Roman" w:cs="Times New Roman"/>
          <w:color w:val="000000"/>
          <w:sz w:val="24"/>
          <w:szCs w:val="24"/>
        </w:rPr>
        <w:t>pitanja.muradrava@gmail.com</w:t>
      </w:r>
      <w:r w:rsidR="00C2710D" w:rsidRPr="002F7AF8">
        <w:rPr>
          <w:rFonts w:ascii="Times New Roman" w:eastAsia="Calibri" w:hAnsi="Times New Roman" w:cs="Times New Roman"/>
          <w:color w:val="000000"/>
          <w:sz w:val="24"/>
          <w:szCs w:val="24"/>
        </w:rPr>
        <w:t>.</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4BB3ADF7"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lastRenderedPageBreak/>
        <w:t>Odgovori će</w:t>
      </w:r>
      <w:r w:rsidR="004E0962" w:rsidRPr="00ED7D96">
        <w:rPr>
          <w:rFonts w:ascii="Times New Roman" w:eastAsia="Calibri" w:hAnsi="Times New Roman" w:cs="Times New Roman"/>
          <w:color w:val="000000"/>
          <w:sz w:val="24"/>
          <w:szCs w:val="24"/>
        </w:rPr>
        <w:t xml:space="preserve"> se objaviti na mrežnoj stranici</w:t>
      </w:r>
      <w:r w:rsidR="00FD70C4">
        <w:rPr>
          <w:rFonts w:ascii="Times New Roman" w:eastAsia="Calibri" w:hAnsi="Times New Roman" w:cs="Times New Roman"/>
          <w:color w:val="000000"/>
          <w:sz w:val="24"/>
          <w:szCs w:val="24"/>
        </w:rPr>
        <w:t xml:space="preserve"> www.lag-muradrava.hr</w:t>
      </w:r>
      <w:r w:rsidR="00946028">
        <w:rPr>
          <w:rFonts w:ascii="Times New Roman" w:eastAsia="Calibri" w:hAnsi="Times New Roman" w:cs="Times New Roman"/>
          <w:color w:val="000000"/>
          <w:sz w:val="24"/>
          <w:szCs w:val="24"/>
        </w:rPr>
        <w:t>,</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42" w:name="_Toc212108223"/>
      <w:r w:rsidRPr="00ED7D96">
        <w:rPr>
          <w:rFonts w:ascii="Times New Roman" w:hAnsi="Times New Roman" w:cs="Times New Roman"/>
          <w:b/>
          <w:color w:val="auto"/>
          <w:sz w:val="24"/>
          <w:szCs w:val="24"/>
        </w:rPr>
        <w:t>Dostava odluka/obavijesti/zahtjeva korisniku</w:t>
      </w:r>
      <w:bookmarkEnd w:id="142"/>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3" w:name="_Hlk156835004"/>
      <w:r w:rsidRPr="00ED7D96">
        <w:rPr>
          <w:rFonts w:eastAsia="Calibri"/>
          <w:color w:val="000000"/>
          <w:lang w:eastAsia="en-US"/>
        </w:rPr>
        <w:t>preporučenom pošiljkom s povratnicom</w:t>
      </w:r>
    </w:p>
    <w:bookmarkEnd w:id="143"/>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44" w:name="_Toc212108224"/>
      <w:r>
        <w:rPr>
          <w:rFonts w:ascii="Times New Roman" w:hAnsi="Times New Roman" w:cs="Times New Roman"/>
          <w:b/>
          <w:color w:val="auto"/>
          <w:sz w:val="24"/>
          <w:szCs w:val="24"/>
        </w:rPr>
        <w:t>Zahtjev za dopunu/obrazloženje</w:t>
      </w:r>
      <w:bookmarkEnd w:id="144"/>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5552B81" w14:textId="69599AD8" w:rsidR="00A614C4"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45" w:name="_Toc212108225"/>
      <w:r w:rsidRPr="00ED7D96">
        <w:rPr>
          <w:rFonts w:ascii="Times New Roman" w:hAnsi="Times New Roman" w:cs="Times New Roman"/>
          <w:b/>
          <w:color w:val="auto"/>
          <w:sz w:val="24"/>
          <w:szCs w:val="24"/>
        </w:rPr>
        <w:t>Računanje rokova</w:t>
      </w:r>
      <w:bookmarkEnd w:id="145"/>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46" w:name="_Toc536698237"/>
      <w:bookmarkStart w:id="147" w:name="_Toc212108226"/>
      <w:r w:rsidRPr="00ED7D96">
        <w:rPr>
          <w:rFonts w:ascii="Times New Roman" w:hAnsi="Times New Roman" w:cs="Times New Roman"/>
          <w:b/>
          <w:color w:val="auto"/>
          <w:sz w:val="24"/>
          <w:szCs w:val="24"/>
        </w:rPr>
        <w:t>Zaštita podataka</w:t>
      </w:r>
      <w:bookmarkEnd w:id="146"/>
      <w:bookmarkEnd w:id="147"/>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77777777"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ED7D96" w:rsidRDefault="00755D2D" w:rsidP="00F47BB1">
      <w:pPr>
        <w:pStyle w:val="Naslov1"/>
        <w:spacing w:after="240"/>
        <w:ind w:left="431" w:hanging="431"/>
        <w:rPr>
          <w:rFonts w:ascii="Times New Roman" w:hAnsi="Times New Roman" w:cs="Times New Roman"/>
          <w:b/>
          <w:color w:val="auto"/>
          <w:sz w:val="24"/>
          <w:szCs w:val="24"/>
        </w:rPr>
      </w:pPr>
      <w:bookmarkStart w:id="148" w:name="_Toc212108227"/>
      <w:r w:rsidRPr="00ED7D96">
        <w:rPr>
          <w:rFonts w:ascii="Times New Roman" w:hAnsi="Times New Roman" w:cs="Times New Roman"/>
          <w:b/>
          <w:color w:val="auto"/>
          <w:sz w:val="24"/>
          <w:szCs w:val="24"/>
        </w:rPr>
        <w:lastRenderedPageBreak/>
        <w:t xml:space="preserve">POSTUPAK </w:t>
      </w:r>
      <w:r w:rsidR="00FE7136" w:rsidRPr="00ED7D96">
        <w:rPr>
          <w:rFonts w:ascii="Times New Roman" w:hAnsi="Times New Roman" w:cs="Times New Roman"/>
          <w:b/>
          <w:color w:val="auto"/>
          <w:sz w:val="24"/>
          <w:szCs w:val="24"/>
        </w:rPr>
        <w:t>ODABIRA PROJEKATA</w:t>
      </w:r>
      <w:bookmarkEnd w:id="148"/>
      <w:r w:rsidR="00FE7136" w:rsidRPr="00ED7D96">
        <w:rPr>
          <w:rFonts w:ascii="Times New Roman" w:hAnsi="Times New Roman" w:cs="Times New Roman"/>
          <w:b/>
          <w:color w:val="auto"/>
          <w:sz w:val="24"/>
          <w:szCs w:val="24"/>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49" w:name="_Toc212108228"/>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49"/>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4C568F4A" w14:textId="0557B312" w:rsidR="002E37B0" w:rsidRPr="001B216B" w:rsidRDefault="002E37B0" w:rsidP="001B216B">
      <w:pPr>
        <w:pStyle w:val="Naslov2"/>
        <w:spacing w:after="240"/>
        <w:ind w:left="578" w:hanging="578"/>
        <w:rPr>
          <w:rFonts w:ascii="Times New Roman" w:hAnsi="Times New Roman" w:cs="Times New Roman"/>
          <w:b/>
          <w:color w:val="auto"/>
          <w:sz w:val="24"/>
          <w:szCs w:val="24"/>
        </w:rPr>
      </w:pPr>
      <w:bookmarkStart w:id="150" w:name="_Toc212108229"/>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50"/>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07514B3F" w14:textId="74ED589D"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B80BFE">
        <w:rPr>
          <w:rFonts w:ascii="Times New Roman" w:hAnsi="Times New Roman" w:cs="Times New Roman"/>
          <w:b/>
          <w:bCs/>
          <w:sz w:val="24"/>
          <w:szCs w:val="24"/>
        </w:rPr>
        <w:t>od</w:t>
      </w:r>
      <w:r w:rsidR="00B80BFE" w:rsidRPr="00B80BFE">
        <w:rPr>
          <w:rFonts w:ascii="Times New Roman" w:hAnsi="Times New Roman" w:cs="Times New Roman"/>
          <w:b/>
          <w:bCs/>
          <w:sz w:val="24"/>
          <w:szCs w:val="24"/>
        </w:rPr>
        <w:t xml:space="preserve"> 17. studenog 2025.</w:t>
      </w:r>
      <w:r w:rsidRPr="00B80BFE">
        <w:rPr>
          <w:rFonts w:ascii="Times New Roman" w:hAnsi="Times New Roman" w:cs="Times New Roman"/>
          <w:b/>
          <w:bCs/>
          <w:sz w:val="24"/>
          <w:szCs w:val="24"/>
        </w:rPr>
        <w:t xml:space="preserve">, a najkasnije do </w:t>
      </w:r>
      <w:r w:rsidR="00B80BFE" w:rsidRPr="00B80BFE">
        <w:rPr>
          <w:rFonts w:ascii="Times New Roman" w:hAnsi="Times New Roman" w:cs="Times New Roman"/>
          <w:b/>
          <w:bCs/>
          <w:sz w:val="24"/>
          <w:szCs w:val="24"/>
        </w:rPr>
        <w:t>19. prosinca 2025.</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5D9F230C" w14:textId="606E423F" w:rsidR="00FD70C4" w:rsidRPr="00FD70C4" w:rsidRDefault="00FD70C4" w:rsidP="00FD70C4">
      <w:pPr>
        <w:jc w:val="center"/>
        <w:rPr>
          <w:rFonts w:ascii="Times New Roman" w:hAnsi="Times New Roman" w:cs="Times New Roman"/>
          <w:sz w:val="24"/>
          <w:szCs w:val="24"/>
        </w:rPr>
      </w:pPr>
      <w:r w:rsidRPr="00FD70C4">
        <w:rPr>
          <w:rFonts w:ascii="Times New Roman" w:hAnsi="Times New Roman" w:cs="Times New Roman"/>
          <w:sz w:val="24"/>
          <w:szCs w:val="24"/>
        </w:rPr>
        <w:t>LAG Mura-Drava</w:t>
      </w:r>
    </w:p>
    <w:p w14:paraId="3D10764D" w14:textId="77777777" w:rsidR="00FD70C4" w:rsidRPr="00FD70C4" w:rsidRDefault="00FD70C4" w:rsidP="00FD70C4">
      <w:pPr>
        <w:jc w:val="center"/>
        <w:rPr>
          <w:rFonts w:ascii="Times New Roman" w:hAnsi="Times New Roman" w:cs="Times New Roman"/>
          <w:sz w:val="24"/>
          <w:szCs w:val="24"/>
        </w:rPr>
      </w:pPr>
      <w:r w:rsidRPr="00FD70C4">
        <w:rPr>
          <w:rFonts w:ascii="Times New Roman" w:hAnsi="Times New Roman" w:cs="Times New Roman"/>
          <w:sz w:val="24"/>
          <w:szCs w:val="24"/>
        </w:rPr>
        <w:t>Rade Končara 9,</w:t>
      </w:r>
    </w:p>
    <w:p w14:paraId="7631BB9D" w14:textId="3B974AE1" w:rsidR="002E37B0" w:rsidRPr="00ED7D96" w:rsidRDefault="00FD70C4" w:rsidP="00FD70C4">
      <w:pPr>
        <w:jc w:val="center"/>
        <w:rPr>
          <w:rFonts w:ascii="Times New Roman" w:hAnsi="Times New Roman" w:cs="Times New Roman"/>
          <w:sz w:val="24"/>
          <w:szCs w:val="24"/>
          <w:highlight w:val="lightGray"/>
        </w:rPr>
      </w:pPr>
      <w:r w:rsidRPr="00FD70C4">
        <w:rPr>
          <w:rFonts w:ascii="Times New Roman" w:hAnsi="Times New Roman" w:cs="Times New Roman"/>
          <w:sz w:val="24"/>
          <w:szCs w:val="24"/>
        </w:rPr>
        <w:t>40327 Donji Vidovec</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485C9547" w14:textId="77777777" w:rsidR="00CE4BF5" w:rsidRPr="00CE4BF5" w:rsidRDefault="002E37B0" w:rsidP="00CE4BF5">
      <w:pPr>
        <w:pStyle w:val="Odlomakpopisa"/>
        <w:numPr>
          <w:ilvl w:val="0"/>
          <w:numId w:val="5"/>
        </w:numPr>
        <w:jc w:val="both"/>
        <w:rPr>
          <w:rFonts w:ascii="Times New Roman" w:hAnsi="Times New Roman" w:cs="Times New Roman"/>
          <w:sz w:val="24"/>
          <w:szCs w:val="24"/>
        </w:rPr>
      </w:pPr>
      <w:r w:rsidRPr="00CE4BF5">
        <w:rPr>
          <w:rFonts w:ascii="Times New Roman" w:hAnsi="Times New Roman" w:cs="Times New Roman"/>
          <w:sz w:val="24"/>
          <w:szCs w:val="24"/>
        </w:rPr>
        <w:t xml:space="preserve">naziv ovog Natječaja: </w:t>
      </w:r>
      <w:r w:rsidR="00CE4BF5" w:rsidRPr="00CE4BF5">
        <w:rPr>
          <w:rFonts w:ascii="Times New Roman" w:hAnsi="Times New Roman" w:cs="Times New Roman"/>
          <w:sz w:val="24"/>
          <w:szCs w:val="24"/>
        </w:rPr>
        <w:t>1.1.1. Potpora modernizaciji i razvoju primarne poljoprivredne proizvodnje i preradbenih kapaciteta</w:t>
      </w:r>
    </w:p>
    <w:p w14:paraId="2405F889" w14:textId="77777777" w:rsidR="002E37B0" w:rsidRPr="00CE4BF5" w:rsidRDefault="002E37B0" w:rsidP="00CE4BF5">
      <w:pPr>
        <w:pStyle w:val="Odlomakpopisa"/>
        <w:numPr>
          <w:ilvl w:val="0"/>
          <w:numId w:val="5"/>
        </w:numPr>
        <w:jc w:val="both"/>
        <w:rPr>
          <w:rFonts w:ascii="Times New Roman" w:hAnsi="Times New Roman" w:cs="Times New Roman"/>
          <w:sz w:val="24"/>
          <w:szCs w:val="24"/>
        </w:rPr>
      </w:pPr>
      <w:r w:rsidRPr="00CE4BF5">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31B6DF5D"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w:t>
      </w:r>
      <w:r w:rsidR="00FF61E3" w:rsidRPr="002F7AF8">
        <w:rPr>
          <w:rFonts w:ascii="Times New Roman" w:eastAsia="Times New Roman" w:hAnsi="Times New Roman" w:cs="Times New Roman"/>
          <w:sz w:val="24"/>
          <w:szCs w:val="24"/>
        </w:rPr>
        <w:t>DVD ili CD s oznakom R: CD/R, DVD/R ili 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1" w:name="_Hlk157522516"/>
      <w:r w:rsidRPr="00ED7D96">
        <w:rPr>
          <w:rFonts w:ascii="Times New Roman" w:hAnsi="Times New Roman" w:cs="Times New Roman"/>
          <w:b/>
          <w:sz w:val="24"/>
          <w:szCs w:val="24"/>
          <w:u w:val="single"/>
        </w:rPr>
        <w:t>Inicijalna rang lista</w:t>
      </w:r>
      <w:bookmarkEnd w:id="151"/>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52" w:name="_Toc212108230"/>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2"/>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lastRenderedPageBreak/>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1F171789" w14:textId="77777777" w:rsidR="001B216B" w:rsidRDefault="001B216B" w:rsidP="00F47BB1">
      <w:pPr>
        <w:tabs>
          <w:tab w:val="left" w:pos="1276"/>
        </w:tabs>
        <w:jc w:val="both"/>
        <w:rPr>
          <w:rFonts w:ascii="Times New Roman" w:hAnsi="Times New Roman" w:cs="Times New Roman"/>
          <w:b/>
          <w:sz w:val="24"/>
          <w:szCs w:val="24"/>
          <w:u w:val="single"/>
        </w:rPr>
      </w:pPr>
    </w:p>
    <w:p w14:paraId="2B989CF6" w14:textId="4D5DB5DF"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1B026CE6"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w:t>
      </w:r>
      <w:r w:rsidRPr="00ED7D96">
        <w:rPr>
          <w:rFonts w:ascii="Times New Roman" w:hAnsi="Times New Roman" w:cs="Times New Roman"/>
          <w:sz w:val="24"/>
          <w:szCs w:val="24"/>
        </w:rPr>
        <w:lastRenderedPageBreak/>
        <w:t>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53" w:name="_Toc212108231"/>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53"/>
    </w:p>
    <w:p w14:paraId="753577B7" w14:textId="77777777" w:rsidR="0085775F" w:rsidRPr="00ED7D96" w:rsidRDefault="0085775F" w:rsidP="00F47BB1">
      <w:pPr>
        <w:rPr>
          <w:rFonts w:ascii="Times New Roman" w:hAnsi="Times New Roman" w:cs="Times New Roman"/>
          <w:sz w:val="24"/>
          <w:szCs w:val="24"/>
        </w:rPr>
      </w:pPr>
    </w:p>
    <w:p w14:paraId="01980853" w14:textId="7A0156C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w:t>
      </w:r>
      <w:r w:rsidR="001B216B">
        <w:rPr>
          <w:rFonts w:ascii="Times New Roman" w:eastAsia="Times New Roman" w:hAnsi="Times New Roman" w:cs="Times New Roman"/>
          <w:sz w:val="24"/>
          <w:szCs w:val="24"/>
        </w:rPr>
        <w:t>u</w:t>
      </w:r>
      <w:r w:rsidR="005B34CF">
        <w:rPr>
          <w:rFonts w:ascii="Times New Roman" w:eastAsia="Times New Roman" w:hAnsi="Times New Roman" w:cs="Times New Roman"/>
          <w:sz w:val="24"/>
          <w:szCs w:val="24"/>
        </w:rPr>
        <w:t>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lastRenderedPageBreak/>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54" w:name="_Toc212108232"/>
      <w:r w:rsidRPr="00ED7D96">
        <w:rPr>
          <w:rFonts w:ascii="Times New Roman" w:hAnsi="Times New Roman" w:cs="Times New Roman"/>
          <w:b/>
          <w:color w:val="auto"/>
          <w:sz w:val="24"/>
          <w:szCs w:val="24"/>
        </w:rPr>
        <w:t>Prigovori na odluke LAG-a</w:t>
      </w:r>
      <w:bookmarkEnd w:id="154"/>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07758A01"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5" w:name="_Hlk157523232"/>
      <w:r w:rsidRPr="00ED7D96">
        <w:rPr>
          <w:rFonts w:ascii="Times New Roman" w:eastAsia="Times New Roman" w:hAnsi="Times New Roman" w:cs="Times New Roman"/>
          <w:sz w:val="24"/>
          <w:szCs w:val="24"/>
        </w:rPr>
        <w:t>Prigovor se podnosi u roku od</w:t>
      </w:r>
      <w:r w:rsidR="00CE4BF5">
        <w:rPr>
          <w:rFonts w:ascii="Times New Roman" w:eastAsia="Times New Roman" w:hAnsi="Times New Roman" w:cs="Times New Roman"/>
          <w:sz w:val="24"/>
          <w:szCs w:val="24"/>
        </w:rPr>
        <w:t xml:space="preserve"> 8 dana </w:t>
      </w:r>
      <w:r w:rsidRPr="00ED7D96">
        <w:rPr>
          <w:rFonts w:ascii="Times New Roman" w:eastAsia="Times New Roman" w:hAnsi="Times New Roman" w:cs="Times New Roman"/>
          <w:sz w:val="24"/>
          <w:szCs w:val="24"/>
        </w:rPr>
        <w:t xml:space="preserve">od dana dostave odluke. </w:t>
      </w:r>
    </w:p>
    <w:bookmarkEnd w:id="155"/>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 xml:space="preserve">a) povrede </w:t>
      </w:r>
      <w:proofErr w:type="spellStart"/>
      <w:r w:rsidRPr="00ED7D96">
        <w:rPr>
          <w:lang w:eastAsia="en-US"/>
        </w:rPr>
        <w:t>p</w:t>
      </w:r>
      <w:r w:rsidR="003D0241" w:rsidRPr="00ED7D96">
        <w:rPr>
          <w:lang w:eastAsia="en-US"/>
        </w:rPr>
        <w:t>ostupovnih</w:t>
      </w:r>
      <w:proofErr w:type="spellEnd"/>
      <w:r w:rsidR="003D0241" w:rsidRPr="00ED7D96">
        <w:rPr>
          <w:lang w:eastAsia="en-US"/>
        </w:rPr>
        <w:t xml:space="preserve">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6"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56"/>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257C2008" w14:textId="77777777" w:rsidR="00B80BFE"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53835A7C" w14:textId="1224B68E"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lastRenderedPageBreak/>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57" w:name="_Toc212108233"/>
      <w:r w:rsidRPr="002F7AF8">
        <w:rPr>
          <w:rFonts w:ascii="Times New Roman" w:hAnsi="Times New Roman" w:cs="Times New Roman"/>
          <w:b/>
          <w:color w:val="auto"/>
          <w:sz w:val="24"/>
          <w:szCs w:val="24"/>
        </w:rPr>
        <w:t>Objava rezultata o provedenom natječaju</w:t>
      </w:r>
      <w:bookmarkEnd w:id="157"/>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58" w:name="_Toc212108234"/>
      <w:r w:rsidRPr="00ED7D96">
        <w:rPr>
          <w:rFonts w:ascii="Times New Roman" w:hAnsi="Times New Roman" w:cs="Times New Roman"/>
          <w:b/>
          <w:color w:val="auto"/>
          <w:sz w:val="24"/>
          <w:szCs w:val="24"/>
        </w:rPr>
        <w:t>Postupak nakon odabira projekata</w:t>
      </w:r>
      <w:bookmarkEnd w:id="158"/>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0E8AB050"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w:t>
      </w:r>
      <w:r w:rsidR="000A7828">
        <w:rPr>
          <w:rFonts w:ascii="Times New Roman" w:hAnsi="Times New Roman" w:cs="Times New Roman"/>
          <w:sz w:val="24"/>
          <w:szCs w:val="24"/>
        </w:rPr>
        <w:t xml:space="preserve">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Default="00EE493A" w:rsidP="0074041E">
      <w:pPr>
        <w:pStyle w:val="Odlomakpopisa"/>
        <w:ind w:left="0"/>
        <w:contextualSpacing w:val="0"/>
        <w:jc w:val="both"/>
        <w:rPr>
          <w:rFonts w:ascii="Times New Roman" w:hAnsi="Times New Roman" w:cs="Times New Roman"/>
          <w:sz w:val="24"/>
          <w:szCs w:val="24"/>
        </w:rPr>
      </w:pPr>
    </w:p>
    <w:p w14:paraId="75498244" w14:textId="77777777" w:rsidR="00B80BFE" w:rsidRDefault="00B80BFE" w:rsidP="0074041E">
      <w:pPr>
        <w:pStyle w:val="Odlomakpopisa"/>
        <w:ind w:left="0"/>
        <w:contextualSpacing w:val="0"/>
        <w:jc w:val="both"/>
        <w:rPr>
          <w:rFonts w:ascii="Times New Roman" w:hAnsi="Times New Roman" w:cs="Times New Roman"/>
          <w:sz w:val="24"/>
          <w:szCs w:val="24"/>
        </w:rPr>
      </w:pPr>
    </w:p>
    <w:p w14:paraId="3B287227" w14:textId="77777777" w:rsidR="00B80BFE" w:rsidRPr="002F7AF8" w:rsidRDefault="00B80BFE"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59" w:name="_Toc212108235"/>
      <w:r w:rsidRPr="007762B3">
        <w:rPr>
          <w:rFonts w:ascii="Times New Roman" w:hAnsi="Times New Roman" w:cs="Times New Roman"/>
          <w:b/>
          <w:color w:val="auto"/>
          <w:sz w:val="24"/>
          <w:szCs w:val="24"/>
        </w:rPr>
        <w:lastRenderedPageBreak/>
        <w:t>Dodatno slanje zahtjeva za potporu u Agenciju za plaćanja</w:t>
      </w:r>
      <w:bookmarkEnd w:id="159"/>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05D4F9E0"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u okviru postupka dodjele sredstava,</w:t>
      </w:r>
      <w:r w:rsidR="004271F7" w:rsidRPr="004271F7">
        <w:t xml:space="preserve"> </w:t>
      </w:r>
      <w:r w:rsidR="004271F7" w:rsidRPr="004271F7">
        <w:rPr>
          <w:rFonts w:ascii="Times New Roman" w:hAnsi="Times New Roman" w:cs="Times New Roman"/>
          <w:sz w:val="24"/>
          <w:szCs w:val="24"/>
        </w:rPr>
        <w:t>u skladu s člankom 50. Pravilnika</w:t>
      </w:r>
      <w:r w:rsidR="004271F7">
        <w:rPr>
          <w:rFonts w:ascii="Times New Roman" w:hAnsi="Times New Roman" w:cs="Times New Roman"/>
          <w:sz w:val="24"/>
          <w:szCs w:val="24"/>
        </w:rPr>
        <w:t>,</w:t>
      </w:r>
      <w:r w:rsidRPr="002F7AF8">
        <w:rPr>
          <w:rFonts w:ascii="Times New Roman" w:hAnsi="Times New Roman" w:cs="Times New Roman"/>
          <w:sz w:val="24"/>
          <w:szCs w:val="24"/>
        </w:rPr>
        <w:t xml:space="preserve">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Pr="00ED7D96"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F47BB1">
      <w:pPr>
        <w:pStyle w:val="Naslov1"/>
        <w:rPr>
          <w:rFonts w:ascii="Times New Roman" w:hAnsi="Times New Roman" w:cs="Times New Roman"/>
          <w:b/>
          <w:color w:val="auto"/>
          <w:sz w:val="24"/>
          <w:szCs w:val="24"/>
        </w:rPr>
      </w:pPr>
      <w:bookmarkStart w:id="160" w:name="_Toc374545430"/>
      <w:bookmarkStart w:id="161" w:name="_Toc212108236"/>
      <w:bookmarkEnd w:id="160"/>
      <w:r w:rsidRPr="00ED7D96">
        <w:rPr>
          <w:rFonts w:ascii="Times New Roman" w:hAnsi="Times New Roman" w:cs="Times New Roman"/>
          <w:b/>
          <w:color w:val="auto"/>
          <w:sz w:val="24"/>
          <w:szCs w:val="24"/>
        </w:rPr>
        <w:t>OBRASCI I PRILOZI</w:t>
      </w:r>
      <w:bookmarkEnd w:id="161"/>
    </w:p>
    <w:p w14:paraId="72A52122" w14:textId="77777777" w:rsidR="009604D2" w:rsidRPr="00ED7D96" w:rsidRDefault="009604D2" w:rsidP="00F47BB1">
      <w:pPr>
        <w:ind w:right="-279"/>
        <w:rPr>
          <w:rFonts w:ascii="Times New Roman" w:hAnsi="Times New Roman" w:cs="Times New Roman"/>
          <w:b/>
          <w:sz w:val="24"/>
          <w:szCs w:val="24"/>
        </w:rPr>
      </w:pPr>
    </w:p>
    <w:p w14:paraId="43F4FEED" w14:textId="799AA122"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62" w:name="_Hlk163069001"/>
      <w:r w:rsidRPr="00ED7D96">
        <w:rPr>
          <w:rFonts w:ascii="Times New Roman" w:hAnsi="Times New Roman" w:cs="Times New Roman"/>
          <w:sz w:val="24"/>
          <w:szCs w:val="24"/>
        </w:rPr>
        <w:t>Obrazac 2 – Plan projektnih aktivnosti</w:t>
      </w:r>
    </w:p>
    <w:bookmarkEnd w:id="162"/>
    <w:p w14:paraId="15971B18" w14:textId="0D5AA749" w:rsidR="001E25CA"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432BB2BB" w14:textId="6C285756" w:rsidR="00E300F6" w:rsidRPr="00ED7D96" w:rsidRDefault="00E300F6" w:rsidP="00E300F6">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4 – Izvješće za LAG</w:t>
      </w:r>
    </w:p>
    <w:p w14:paraId="3333B8B5" w14:textId="77777777" w:rsidR="001E25CA" w:rsidRPr="00ED7D96" w:rsidRDefault="001E25CA"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5CF39BC3" w14:textId="34E40E76" w:rsidR="00446F29"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Prilog 5.-Vodič za MSP</w:t>
      </w:r>
    </w:p>
    <w:p w14:paraId="03278D77" w14:textId="1AEABC08" w:rsidR="00F370F1" w:rsidRDefault="00E300F6" w:rsidP="00F47BB1">
      <w:pPr>
        <w:ind w:right="-279"/>
        <w:jc w:val="both"/>
        <w:rPr>
          <w:rFonts w:ascii="Times New Roman" w:hAnsi="Times New Roman" w:cs="Times New Roman"/>
          <w:sz w:val="24"/>
          <w:szCs w:val="24"/>
        </w:rPr>
      </w:pPr>
      <w:r>
        <w:rPr>
          <w:rFonts w:ascii="Times New Roman" w:hAnsi="Times New Roman" w:cs="Times New Roman"/>
          <w:sz w:val="24"/>
          <w:szCs w:val="24"/>
        </w:rPr>
        <w:t>Prilog 6.- P</w:t>
      </w:r>
      <w:r w:rsidR="00C124C7">
        <w:rPr>
          <w:rFonts w:ascii="Times New Roman" w:hAnsi="Times New Roman" w:cs="Times New Roman"/>
          <w:sz w:val="24"/>
          <w:szCs w:val="24"/>
        </w:rPr>
        <w:t>opis poljoprivrednih proizvoda</w:t>
      </w:r>
    </w:p>
    <w:p w14:paraId="33F2596D" w14:textId="429BDE41" w:rsidR="00C124C7" w:rsidRDefault="00C124C7" w:rsidP="00F47BB1">
      <w:pPr>
        <w:ind w:right="-279"/>
        <w:jc w:val="both"/>
        <w:rPr>
          <w:rFonts w:ascii="Times New Roman" w:hAnsi="Times New Roman" w:cs="Times New Roman"/>
          <w:sz w:val="24"/>
          <w:szCs w:val="24"/>
        </w:rPr>
      </w:pPr>
      <w:r>
        <w:rPr>
          <w:rFonts w:ascii="Times New Roman" w:hAnsi="Times New Roman" w:cs="Times New Roman"/>
          <w:sz w:val="24"/>
          <w:szCs w:val="24"/>
        </w:rPr>
        <w:t>Prilog 7.- Sektorske intervencije Pčelarstvo</w:t>
      </w:r>
    </w:p>
    <w:p w14:paraId="4FBF08E5" w14:textId="04D0247C" w:rsidR="00C124C7" w:rsidRPr="00ED7D96" w:rsidRDefault="00C124C7" w:rsidP="00F47BB1">
      <w:pPr>
        <w:ind w:right="-279"/>
        <w:jc w:val="both"/>
        <w:rPr>
          <w:rFonts w:ascii="Times New Roman" w:hAnsi="Times New Roman" w:cs="Times New Roman"/>
          <w:sz w:val="24"/>
          <w:szCs w:val="24"/>
        </w:rPr>
      </w:pPr>
      <w:r>
        <w:rPr>
          <w:rFonts w:ascii="Times New Roman" w:hAnsi="Times New Roman" w:cs="Times New Roman"/>
          <w:sz w:val="24"/>
          <w:szCs w:val="24"/>
        </w:rPr>
        <w:t>Prilog 8.- Sektorske intervencije Vinarstvo</w:t>
      </w:r>
    </w:p>
    <w:sectPr w:rsidR="00C124C7" w:rsidRPr="00ED7D9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9A2A" w14:textId="77777777" w:rsidR="006059B8" w:rsidRDefault="006059B8">
      <w:r>
        <w:separator/>
      </w:r>
    </w:p>
  </w:endnote>
  <w:endnote w:type="continuationSeparator" w:id="0">
    <w:p w14:paraId="31E28114" w14:textId="77777777" w:rsidR="006059B8" w:rsidRDefault="0060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CA1247" w:rsidRDefault="00CA1247">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CA1247" w:rsidRPr="00FD08E3" w:rsidRDefault="00CA1247">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4C67" w14:textId="77777777" w:rsidR="006059B8" w:rsidRDefault="006059B8">
      <w:r>
        <w:separator/>
      </w:r>
    </w:p>
  </w:footnote>
  <w:footnote w:type="continuationSeparator" w:id="0">
    <w:p w14:paraId="79240294" w14:textId="77777777" w:rsidR="006059B8" w:rsidRDefault="0060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36E965ED" w:rsidR="00CA1247" w:rsidRDefault="0051652E">
    <w:pPr>
      <w:pStyle w:val="Zaglavlje"/>
    </w:pPr>
    <w:r>
      <w:rPr>
        <w:noProof/>
      </w:rPr>
      <w:drawing>
        <wp:anchor distT="0" distB="0" distL="114300" distR="114300" simplePos="0" relativeHeight="251658240" behindDoc="1" locked="0" layoutInCell="1" allowOverlap="1" wp14:anchorId="70492DB1" wp14:editId="799F1049">
          <wp:simplePos x="0" y="0"/>
          <wp:positionH relativeFrom="margin">
            <wp:align>right</wp:align>
          </wp:positionH>
          <wp:positionV relativeFrom="paragraph">
            <wp:posOffset>9525</wp:posOffset>
          </wp:positionV>
          <wp:extent cx="1120140" cy="620395"/>
          <wp:effectExtent l="0" t="0" r="3810" b="8255"/>
          <wp:wrapNone/>
          <wp:docPr id="188177687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76879" name="Slika 1881776879"/>
                  <pic:cNvPicPr/>
                </pic:nvPicPr>
                <pic:blipFill>
                  <a:blip r:embed="rId1">
                    <a:extLst>
                      <a:ext uri="{28A0092B-C50C-407E-A947-70E740481C1C}">
                        <a14:useLocalDpi xmlns:a14="http://schemas.microsoft.com/office/drawing/2010/main" val="0"/>
                      </a:ext>
                    </a:extLst>
                  </a:blip>
                  <a:stretch>
                    <a:fillRect/>
                  </a:stretch>
                </pic:blipFill>
                <pic:spPr>
                  <a:xfrm>
                    <a:off x="0" y="0"/>
                    <a:ext cx="1120140" cy="620395"/>
                  </a:xfrm>
                  <a:prstGeom prst="rect">
                    <a:avLst/>
                  </a:prstGeom>
                </pic:spPr>
              </pic:pic>
            </a:graphicData>
          </a:graphic>
        </wp:anchor>
      </w:drawing>
    </w:r>
    <w:r>
      <w:rPr>
        <w:noProof/>
      </w:rPr>
      <w:drawing>
        <wp:inline distT="0" distB="0" distL="0" distR="0" wp14:anchorId="4D63E2D5" wp14:editId="38F83FAD">
          <wp:extent cx="3529965" cy="579120"/>
          <wp:effectExtent l="0" t="0" r="0" b="0"/>
          <wp:docPr id="12045007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29965" cy="579120"/>
                  </a:xfrm>
                  <a:prstGeom prst="rect">
                    <a:avLst/>
                  </a:prstGeom>
                  <a:noFill/>
                </pic:spPr>
              </pic:pic>
            </a:graphicData>
          </a:graphic>
        </wp:inline>
      </w:drawing>
    </w:r>
  </w:p>
  <w:p w14:paraId="39B638A6" w14:textId="77777777" w:rsidR="00CA1247" w:rsidRDefault="00CA12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E10A91"/>
    <w:multiLevelType w:val="multilevel"/>
    <w:tmpl w:val="32B47B2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6C696E"/>
    <w:multiLevelType w:val="multilevel"/>
    <w:tmpl w:val="CF767F3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9"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5" w15:restartNumberingAfterBreak="0">
    <w:nsid w:val="4E04330A"/>
    <w:multiLevelType w:val="multilevel"/>
    <w:tmpl w:val="8F540C6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7B5195"/>
    <w:multiLevelType w:val="multilevel"/>
    <w:tmpl w:val="330A68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1"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4"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1D67BD3"/>
    <w:multiLevelType w:val="hybridMultilevel"/>
    <w:tmpl w:val="CC268B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293799882">
    <w:abstractNumId w:val="28"/>
  </w:num>
  <w:num w:numId="2" w16cid:durableId="239366539">
    <w:abstractNumId w:val="3"/>
  </w:num>
  <w:num w:numId="3" w16cid:durableId="1434089399">
    <w:abstractNumId w:val="16"/>
  </w:num>
  <w:num w:numId="4" w16cid:durableId="1620139945">
    <w:abstractNumId w:val="1"/>
  </w:num>
  <w:num w:numId="5" w16cid:durableId="2109807102">
    <w:abstractNumId w:val="8"/>
  </w:num>
  <w:num w:numId="6" w16cid:durableId="804202272">
    <w:abstractNumId w:val="14"/>
  </w:num>
  <w:num w:numId="7" w16cid:durableId="96995234">
    <w:abstractNumId w:val="15"/>
  </w:num>
  <w:num w:numId="8" w16cid:durableId="455948145">
    <w:abstractNumId w:val="0"/>
  </w:num>
  <w:num w:numId="9" w16cid:durableId="2023126140">
    <w:abstractNumId w:val="33"/>
  </w:num>
  <w:num w:numId="10" w16cid:durableId="637952684">
    <w:abstractNumId w:val="10"/>
  </w:num>
  <w:num w:numId="11" w16cid:durableId="1997996185">
    <w:abstractNumId w:val="20"/>
  </w:num>
  <w:num w:numId="12" w16cid:durableId="587346661">
    <w:abstractNumId w:val="34"/>
  </w:num>
  <w:num w:numId="13" w16cid:durableId="299456690">
    <w:abstractNumId w:val="21"/>
  </w:num>
  <w:num w:numId="14" w16cid:durableId="775295730">
    <w:abstractNumId w:val="7"/>
  </w:num>
  <w:num w:numId="15" w16cid:durableId="316148234">
    <w:abstractNumId w:val="6"/>
  </w:num>
  <w:num w:numId="16" w16cid:durableId="1691253714">
    <w:abstractNumId w:val="4"/>
  </w:num>
  <w:num w:numId="17" w16cid:durableId="322976662">
    <w:abstractNumId w:val="24"/>
  </w:num>
  <w:num w:numId="18" w16cid:durableId="945887323">
    <w:abstractNumId w:val="23"/>
  </w:num>
  <w:num w:numId="19" w16cid:durableId="1837839643">
    <w:abstractNumId w:val="36"/>
  </w:num>
  <w:num w:numId="20" w16cid:durableId="340742455">
    <w:abstractNumId w:val="5"/>
  </w:num>
  <w:num w:numId="21" w16cid:durableId="505364074">
    <w:abstractNumId w:val="11"/>
  </w:num>
  <w:num w:numId="22" w16cid:durableId="793988654">
    <w:abstractNumId w:val="32"/>
  </w:num>
  <w:num w:numId="23" w16cid:durableId="10572109">
    <w:abstractNumId w:val="26"/>
  </w:num>
  <w:num w:numId="24" w16cid:durableId="1443111637">
    <w:abstractNumId w:val="37"/>
  </w:num>
  <w:num w:numId="25" w16cid:durableId="114253597">
    <w:abstractNumId w:val="18"/>
  </w:num>
  <w:num w:numId="26" w16cid:durableId="73861992">
    <w:abstractNumId w:val="17"/>
  </w:num>
  <w:num w:numId="27" w16cid:durableId="1683581374">
    <w:abstractNumId w:val="29"/>
  </w:num>
  <w:num w:numId="28" w16cid:durableId="1927030604">
    <w:abstractNumId w:val="22"/>
  </w:num>
  <w:num w:numId="29" w16cid:durableId="483661369">
    <w:abstractNumId w:val="2"/>
  </w:num>
  <w:num w:numId="30" w16cid:durableId="213348226">
    <w:abstractNumId w:val="13"/>
  </w:num>
  <w:num w:numId="31" w16cid:durableId="1636787095">
    <w:abstractNumId w:val="30"/>
  </w:num>
  <w:num w:numId="32" w16cid:durableId="186606642">
    <w:abstractNumId w:val="31"/>
  </w:num>
  <w:num w:numId="33" w16cid:durableId="1914659639">
    <w:abstractNumId w:val="19"/>
  </w:num>
  <w:num w:numId="34" w16cid:durableId="1579972613">
    <w:abstractNumId w:val="9"/>
  </w:num>
  <w:num w:numId="35" w16cid:durableId="329211175">
    <w:abstractNumId w:val="27"/>
  </w:num>
  <w:num w:numId="36" w16cid:durableId="814028597">
    <w:abstractNumId w:val="25"/>
  </w:num>
  <w:num w:numId="37" w16cid:durableId="1396507391">
    <w:abstractNumId w:val="12"/>
  </w:num>
  <w:num w:numId="38" w16cid:durableId="55118749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3012E"/>
    <w:rsid w:val="0003073B"/>
    <w:rsid w:val="0003273C"/>
    <w:rsid w:val="000328AD"/>
    <w:rsid w:val="0003301B"/>
    <w:rsid w:val="0003375D"/>
    <w:rsid w:val="000369AA"/>
    <w:rsid w:val="00036BC0"/>
    <w:rsid w:val="00037538"/>
    <w:rsid w:val="00040F15"/>
    <w:rsid w:val="00042580"/>
    <w:rsid w:val="00043487"/>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D16"/>
    <w:rsid w:val="00084F46"/>
    <w:rsid w:val="000854D8"/>
    <w:rsid w:val="000859A4"/>
    <w:rsid w:val="00085C8C"/>
    <w:rsid w:val="000860C0"/>
    <w:rsid w:val="000878A0"/>
    <w:rsid w:val="000907F4"/>
    <w:rsid w:val="00090CCA"/>
    <w:rsid w:val="00090E95"/>
    <w:rsid w:val="0009108E"/>
    <w:rsid w:val="000916D8"/>
    <w:rsid w:val="00091D8C"/>
    <w:rsid w:val="00092622"/>
    <w:rsid w:val="000935FC"/>
    <w:rsid w:val="00093A84"/>
    <w:rsid w:val="000950CD"/>
    <w:rsid w:val="00095B47"/>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765"/>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AD0"/>
    <w:rsid w:val="00182BC0"/>
    <w:rsid w:val="00183068"/>
    <w:rsid w:val="0018356A"/>
    <w:rsid w:val="00185DDC"/>
    <w:rsid w:val="00186F6D"/>
    <w:rsid w:val="00187649"/>
    <w:rsid w:val="00187701"/>
    <w:rsid w:val="00187842"/>
    <w:rsid w:val="00187B55"/>
    <w:rsid w:val="00187D55"/>
    <w:rsid w:val="00187D9D"/>
    <w:rsid w:val="00190B36"/>
    <w:rsid w:val="00190E62"/>
    <w:rsid w:val="00191E5C"/>
    <w:rsid w:val="0019262E"/>
    <w:rsid w:val="00192B63"/>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D1"/>
    <w:rsid w:val="001B0B4E"/>
    <w:rsid w:val="001B216B"/>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2B"/>
    <w:rsid w:val="001C4C83"/>
    <w:rsid w:val="001C4C89"/>
    <w:rsid w:val="001C71EE"/>
    <w:rsid w:val="001C7949"/>
    <w:rsid w:val="001C79D8"/>
    <w:rsid w:val="001D08DF"/>
    <w:rsid w:val="001D0A3A"/>
    <w:rsid w:val="001D2210"/>
    <w:rsid w:val="001D265D"/>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26"/>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31B"/>
    <w:rsid w:val="002648E5"/>
    <w:rsid w:val="00265665"/>
    <w:rsid w:val="002660A6"/>
    <w:rsid w:val="0026627C"/>
    <w:rsid w:val="0026668A"/>
    <w:rsid w:val="0026681D"/>
    <w:rsid w:val="0026682D"/>
    <w:rsid w:val="00267613"/>
    <w:rsid w:val="002676E1"/>
    <w:rsid w:val="002677FA"/>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59E"/>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DA1"/>
    <w:rsid w:val="002C06A8"/>
    <w:rsid w:val="002C07E4"/>
    <w:rsid w:val="002C17CE"/>
    <w:rsid w:val="002C18FE"/>
    <w:rsid w:val="002C4FEF"/>
    <w:rsid w:val="002C54D1"/>
    <w:rsid w:val="002C5857"/>
    <w:rsid w:val="002C5B49"/>
    <w:rsid w:val="002C5D9E"/>
    <w:rsid w:val="002C61E9"/>
    <w:rsid w:val="002D14D6"/>
    <w:rsid w:val="002D3981"/>
    <w:rsid w:val="002D5A48"/>
    <w:rsid w:val="002D6E11"/>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D2B"/>
    <w:rsid w:val="002F2EC5"/>
    <w:rsid w:val="002F49B3"/>
    <w:rsid w:val="002F4DAA"/>
    <w:rsid w:val="002F5AC2"/>
    <w:rsid w:val="002F5B4A"/>
    <w:rsid w:val="002F5E2F"/>
    <w:rsid w:val="002F6E22"/>
    <w:rsid w:val="002F7084"/>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2B7"/>
    <w:rsid w:val="00396AF5"/>
    <w:rsid w:val="00397240"/>
    <w:rsid w:val="003978F9"/>
    <w:rsid w:val="00397B8E"/>
    <w:rsid w:val="003A0BE8"/>
    <w:rsid w:val="003A1312"/>
    <w:rsid w:val="003A211B"/>
    <w:rsid w:val="003A3716"/>
    <w:rsid w:val="003A46A5"/>
    <w:rsid w:val="003A5CBD"/>
    <w:rsid w:val="003A6020"/>
    <w:rsid w:val="003A6E46"/>
    <w:rsid w:val="003A74E3"/>
    <w:rsid w:val="003A765B"/>
    <w:rsid w:val="003B0AD4"/>
    <w:rsid w:val="003B1054"/>
    <w:rsid w:val="003B1510"/>
    <w:rsid w:val="003B2179"/>
    <w:rsid w:val="003B2209"/>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1190"/>
    <w:rsid w:val="003D2298"/>
    <w:rsid w:val="003D23DA"/>
    <w:rsid w:val="003D270B"/>
    <w:rsid w:val="003D34EF"/>
    <w:rsid w:val="003D35D8"/>
    <w:rsid w:val="003D370D"/>
    <w:rsid w:val="003D3B68"/>
    <w:rsid w:val="003D3F7E"/>
    <w:rsid w:val="003D43F9"/>
    <w:rsid w:val="003D6A6C"/>
    <w:rsid w:val="003D6BDA"/>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080B"/>
    <w:rsid w:val="004118AE"/>
    <w:rsid w:val="00411E8D"/>
    <w:rsid w:val="00411FA0"/>
    <w:rsid w:val="0041217D"/>
    <w:rsid w:val="0041240D"/>
    <w:rsid w:val="004129FB"/>
    <w:rsid w:val="004132BB"/>
    <w:rsid w:val="00414588"/>
    <w:rsid w:val="00414CC8"/>
    <w:rsid w:val="00416030"/>
    <w:rsid w:val="00416180"/>
    <w:rsid w:val="00416ABD"/>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271F7"/>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D86"/>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4DA"/>
    <w:rsid w:val="004E0962"/>
    <w:rsid w:val="004E1479"/>
    <w:rsid w:val="004E3172"/>
    <w:rsid w:val="004E41CB"/>
    <w:rsid w:val="004E4859"/>
    <w:rsid w:val="004E54E9"/>
    <w:rsid w:val="004E567E"/>
    <w:rsid w:val="004E583A"/>
    <w:rsid w:val="004E59D0"/>
    <w:rsid w:val="004E5DA6"/>
    <w:rsid w:val="004E7DAA"/>
    <w:rsid w:val="004F070B"/>
    <w:rsid w:val="004F076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12BEA"/>
    <w:rsid w:val="005150BD"/>
    <w:rsid w:val="0051557F"/>
    <w:rsid w:val="00515BE7"/>
    <w:rsid w:val="005161A7"/>
    <w:rsid w:val="0051652E"/>
    <w:rsid w:val="0051692C"/>
    <w:rsid w:val="00516C7E"/>
    <w:rsid w:val="00516EC4"/>
    <w:rsid w:val="00516F25"/>
    <w:rsid w:val="005176FA"/>
    <w:rsid w:val="00517BB0"/>
    <w:rsid w:val="00520792"/>
    <w:rsid w:val="00520A2D"/>
    <w:rsid w:val="005214A4"/>
    <w:rsid w:val="0052205E"/>
    <w:rsid w:val="00522470"/>
    <w:rsid w:val="0052291F"/>
    <w:rsid w:val="00522AA9"/>
    <w:rsid w:val="00523431"/>
    <w:rsid w:val="00523694"/>
    <w:rsid w:val="00524634"/>
    <w:rsid w:val="005247F4"/>
    <w:rsid w:val="00525E02"/>
    <w:rsid w:val="00526365"/>
    <w:rsid w:val="005264FD"/>
    <w:rsid w:val="00530D9D"/>
    <w:rsid w:val="00530F08"/>
    <w:rsid w:val="00533165"/>
    <w:rsid w:val="005336BA"/>
    <w:rsid w:val="00533F30"/>
    <w:rsid w:val="00533FC3"/>
    <w:rsid w:val="00534252"/>
    <w:rsid w:val="00534B22"/>
    <w:rsid w:val="0053546D"/>
    <w:rsid w:val="00536E70"/>
    <w:rsid w:val="00537B1C"/>
    <w:rsid w:val="0054049B"/>
    <w:rsid w:val="00542218"/>
    <w:rsid w:val="005429F9"/>
    <w:rsid w:val="00542D5E"/>
    <w:rsid w:val="00543367"/>
    <w:rsid w:val="00543783"/>
    <w:rsid w:val="00544C19"/>
    <w:rsid w:val="005451F6"/>
    <w:rsid w:val="00545432"/>
    <w:rsid w:val="005459A3"/>
    <w:rsid w:val="00546C4B"/>
    <w:rsid w:val="00546FA2"/>
    <w:rsid w:val="0054727E"/>
    <w:rsid w:val="0055008B"/>
    <w:rsid w:val="00550653"/>
    <w:rsid w:val="005507EA"/>
    <w:rsid w:val="00551EB2"/>
    <w:rsid w:val="005526CF"/>
    <w:rsid w:val="00552B62"/>
    <w:rsid w:val="00552BF2"/>
    <w:rsid w:val="005535C3"/>
    <w:rsid w:val="005549AF"/>
    <w:rsid w:val="00554A0E"/>
    <w:rsid w:val="00554F7B"/>
    <w:rsid w:val="00556797"/>
    <w:rsid w:val="005573B0"/>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43"/>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9B8"/>
    <w:rsid w:val="00605D03"/>
    <w:rsid w:val="00605D1E"/>
    <w:rsid w:val="00606809"/>
    <w:rsid w:val="00606C76"/>
    <w:rsid w:val="0060733D"/>
    <w:rsid w:val="00607629"/>
    <w:rsid w:val="00611D68"/>
    <w:rsid w:val="00612EFE"/>
    <w:rsid w:val="00612FD0"/>
    <w:rsid w:val="00613530"/>
    <w:rsid w:val="0061568E"/>
    <w:rsid w:val="006168E6"/>
    <w:rsid w:val="00617FFD"/>
    <w:rsid w:val="0062034A"/>
    <w:rsid w:val="00623F71"/>
    <w:rsid w:val="0062456F"/>
    <w:rsid w:val="00625ED6"/>
    <w:rsid w:val="0062645E"/>
    <w:rsid w:val="00626834"/>
    <w:rsid w:val="00630A87"/>
    <w:rsid w:val="00630B84"/>
    <w:rsid w:val="0063183C"/>
    <w:rsid w:val="0063293B"/>
    <w:rsid w:val="00632E0E"/>
    <w:rsid w:val="00633074"/>
    <w:rsid w:val="0063493E"/>
    <w:rsid w:val="00635966"/>
    <w:rsid w:val="00636244"/>
    <w:rsid w:val="00636475"/>
    <w:rsid w:val="0063696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516"/>
    <w:rsid w:val="006736AA"/>
    <w:rsid w:val="0067502C"/>
    <w:rsid w:val="006753B4"/>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4A8"/>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111"/>
    <w:rsid w:val="00741E00"/>
    <w:rsid w:val="007433DB"/>
    <w:rsid w:val="00743533"/>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28CD"/>
    <w:rsid w:val="0076303C"/>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48E"/>
    <w:rsid w:val="00823D0A"/>
    <w:rsid w:val="00823E56"/>
    <w:rsid w:val="0082408E"/>
    <w:rsid w:val="00824620"/>
    <w:rsid w:val="00824BEE"/>
    <w:rsid w:val="00826325"/>
    <w:rsid w:val="00826B10"/>
    <w:rsid w:val="008278D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57A"/>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7E20"/>
    <w:rsid w:val="008D101A"/>
    <w:rsid w:val="008D12F7"/>
    <w:rsid w:val="008D1733"/>
    <w:rsid w:val="008D1835"/>
    <w:rsid w:val="008D28E2"/>
    <w:rsid w:val="008D2942"/>
    <w:rsid w:val="008D30FE"/>
    <w:rsid w:val="008D5664"/>
    <w:rsid w:val="008D768A"/>
    <w:rsid w:val="008E0296"/>
    <w:rsid w:val="008E08F8"/>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8F73FB"/>
    <w:rsid w:val="00902396"/>
    <w:rsid w:val="00902F50"/>
    <w:rsid w:val="00903708"/>
    <w:rsid w:val="00903E89"/>
    <w:rsid w:val="00904610"/>
    <w:rsid w:val="009047E4"/>
    <w:rsid w:val="00905725"/>
    <w:rsid w:val="00905BBD"/>
    <w:rsid w:val="00905CA5"/>
    <w:rsid w:val="00906A73"/>
    <w:rsid w:val="00906B44"/>
    <w:rsid w:val="00907014"/>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290F"/>
    <w:rsid w:val="00944595"/>
    <w:rsid w:val="009449ED"/>
    <w:rsid w:val="00946028"/>
    <w:rsid w:val="009463CA"/>
    <w:rsid w:val="00947598"/>
    <w:rsid w:val="00950A0E"/>
    <w:rsid w:val="00951A7F"/>
    <w:rsid w:val="0095545A"/>
    <w:rsid w:val="00956E41"/>
    <w:rsid w:val="0095703D"/>
    <w:rsid w:val="00957F93"/>
    <w:rsid w:val="009604D2"/>
    <w:rsid w:val="009610A4"/>
    <w:rsid w:val="00961F81"/>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5910"/>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6D0"/>
    <w:rsid w:val="009B1A0F"/>
    <w:rsid w:val="009B3174"/>
    <w:rsid w:val="009B363D"/>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D2B"/>
    <w:rsid w:val="009D5F89"/>
    <w:rsid w:val="009D6FBE"/>
    <w:rsid w:val="009D7101"/>
    <w:rsid w:val="009D7F58"/>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6C3"/>
    <w:rsid w:val="00A02A7F"/>
    <w:rsid w:val="00A0366C"/>
    <w:rsid w:val="00A04AC2"/>
    <w:rsid w:val="00A05120"/>
    <w:rsid w:val="00A054A2"/>
    <w:rsid w:val="00A10340"/>
    <w:rsid w:val="00A10547"/>
    <w:rsid w:val="00A11270"/>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620D"/>
    <w:rsid w:val="00A86E78"/>
    <w:rsid w:val="00A87307"/>
    <w:rsid w:val="00A873B8"/>
    <w:rsid w:val="00A9096E"/>
    <w:rsid w:val="00A92A46"/>
    <w:rsid w:val="00A92F78"/>
    <w:rsid w:val="00A93515"/>
    <w:rsid w:val="00A94C3E"/>
    <w:rsid w:val="00A961D4"/>
    <w:rsid w:val="00A96EFD"/>
    <w:rsid w:val="00AA08B4"/>
    <w:rsid w:val="00AA09BF"/>
    <w:rsid w:val="00AA15BB"/>
    <w:rsid w:val="00AA1A4D"/>
    <w:rsid w:val="00AA1C81"/>
    <w:rsid w:val="00AA6292"/>
    <w:rsid w:val="00AA6345"/>
    <w:rsid w:val="00AA747C"/>
    <w:rsid w:val="00AA7760"/>
    <w:rsid w:val="00AA7A61"/>
    <w:rsid w:val="00AB0285"/>
    <w:rsid w:val="00AB07F9"/>
    <w:rsid w:val="00AB0FF4"/>
    <w:rsid w:val="00AB1C4F"/>
    <w:rsid w:val="00AB1EDD"/>
    <w:rsid w:val="00AB22AD"/>
    <w:rsid w:val="00AB3326"/>
    <w:rsid w:val="00AB3CEB"/>
    <w:rsid w:val="00AB5F48"/>
    <w:rsid w:val="00AB7083"/>
    <w:rsid w:val="00AB7CF9"/>
    <w:rsid w:val="00AC0712"/>
    <w:rsid w:val="00AC171D"/>
    <w:rsid w:val="00AC2858"/>
    <w:rsid w:val="00AC2C29"/>
    <w:rsid w:val="00AC2EE5"/>
    <w:rsid w:val="00AC3C7C"/>
    <w:rsid w:val="00AC3E4A"/>
    <w:rsid w:val="00AC4057"/>
    <w:rsid w:val="00AC4204"/>
    <w:rsid w:val="00AC46BE"/>
    <w:rsid w:val="00AC47E8"/>
    <w:rsid w:val="00AC4E06"/>
    <w:rsid w:val="00AC5868"/>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D7D88"/>
    <w:rsid w:val="00AE1676"/>
    <w:rsid w:val="00AE3EF1"/>
    <w:rsid w:val="00AE4C35"/>
    <w:rsid w:val="00AE62B1"/>
    <w:rsid w:val="00AE6816"/>
    <w:rsid w:val="00AE7174"/>
    <w:rsid w:val="00AE74A0"/>
    <w:rsid w:val="00AE7B5F"/>
    <w:rsid w:val="00AF2F2B"/>
    <w:rsid w:val="00AF3588"/>
    <w:rsid w:val="00AF4BD8"/>
    <w:rsid w:val="00AF531D"/>
    <w:rsid w:val="00AF5607"/>
    <w:rsid w:val="00AF5BFD"/>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407"/>
    <w:rsid w:val="00B11518"/>
    <w:rsid w:val="00B117BB"/>
    <w:rsid w:val="00B12E71"/>
    <w:rsid w:val="00B13271"/>
    <w:rsid w:val="00B13A02"/>
    <w:rsid w:val="00B13E88"/>
    <w:rsid w:val="00B14B2A"/>
    <w:rsid w:val="00B14B68"/>
    <w:rsid w:val="00B15F2C"/>
    <w:rsid w:val="00B16520"/>
    <w:rsid w:val="00B20DB2"/>
    <w:rsid w:val="00B2104D"/>
    <w:rsid w:val="00B21626"/>
    <w:rsid w:val="00B21B9D"/>
    <w:rsid w:val="00B23D18"/>
    <w:rsid w:val="00B25B67"/>
    <w:rsid w:val="00B25E16"/>
    <w:rsid w:val="00B25F99"/>
    <w:rsid w:val="00B2662B"/>
    <w:rsid w:val="00B278D3"/>
    <w:rsid w:val="00B27E2C"/>
    <w:rsid w:val="00B30526"/>
    <w:rsid w:val="00B30919"/>
    <w:rsid w:val="00B31E90"/>
    <w:rsid w:val="00B32327"/>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BFE"/>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064"/>
    <w:rsid w:val="00BA633F"/>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7581"/>
    <w:rsid w:val="00BD00C6"/>
    <w:rsid w:val="00BD0696"/>
    <w:rsid w:val="00BD0B6C"/>
    <w:rsid w:val="00BD1BAF"/>
    <w:rsid w:val="00BD2F30"/>
    <w:rsid w:val="00BD3345"/>
    <w:rsid w:val="00BD40BD"/>
    <w:rsid w:val="00BD4A0A"/>
    <w:rsid w:val="00BD532D"/>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C0004B"/>
    <w:rsid w:val="00C002B9"/>
    <w:rsid w:val="00C0049F"/>
    <w:rsid w:val="00C02275"/>
    <w:rsid w:val="00C02E8D"/>
    <w:rsid w:val="00C04E3A"/>
    <w:rsid w:val="00C04FA1"/>
    <w:rsid w:val="00C062A4"/>
    <w:rsid w:val="00C0634A"/>
    <w:rsid w:val="00C10EDC"/>
    <w:rsid w:val="00C123B3"/>
    <w:rsid w:val="00C124C7"/>
    <w:rsid w:val="00C12BB3"/>
    <w:rsid w:val="00C1491B"/>
    <w:rsid w:val="00C14C19"/>
    <w:rsid w:val="00C16185"/>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207A"/>
    <w:rsid w:val="00C624FA"/>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9B6"/>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247"/>
    <w:rsid w:val="00CA1B73"/>
    <w:rsid w:val="00CA290E"/>
    <w:rsid w:val="00CA2C9E"/>
    <w:rsid w:val="00CA40CE"/>
    <w:rsid w:val="00CA4491"/>
    <w:rsid w:val="00CA59BE"/>
    <w:rsid w:val="00CA600D"/>
    <w:rsid w:val="00CA6515"/>
    <w:rsid w:val="00CA6A82"/>
    <w:rsid w:val="00CA6B3B"/>
    <w:rsid w:val="00CA6C1A"/>
    <w:rsid w:val="00CA6DC2"/>
    <w:rsid w:val="00CA71A5"/>
    <w:rsid w:val="00CB0062"/>
    <w:rsid w:val="00CB039A"/>
    <w:rsid w:val="00CB03A5"/>
    <w:rsid w:val="00CB046F"/>
    <w:rsid w:val="00CB099F"/>
    <w:rsid w:val="00CB2994"/>
    <w:rsid w:val="00CB33B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3A34"/>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4BF5"/>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4047"/>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77411"/>
    <w:rsid w:val="00D77D43"/>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653F"/>
    <w:rsid w:val="00DA65DC"/>
    <w:rsid w:val="00DA6D63"/>
    <w:rsid w:val="00DA718C"/>
    <w:rsid w:val="00DA7411"/>
    <w:rsid w:val="00DA7E29"/>
    <w:rsid w:val="00DB050B"/>
    <w:rsid w:val="00DB08CF"/>
    <w:rsid w:val="00DB1952"/>
    <w:rsid w:val="00DB21F9"/>
    <w:rsid w:val="00DB22A2"/>
    <w:rsid w:val="00DB3115"/>
    <w:rsid w:val="00DB3346"/>
    <w:rsid w:val="00DB338F"/>
    <w:rsid w:val="00DB3CA3"/>
    <w:rsid w:val="00DB440D"/>
    <w:rsid w:val="00DB4A49"/>
    <w:rsid w:val="00DB528A"/>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19AC"/>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5CCD"/>
    <w:rsid w:val="00E2659D"/>
    <w:rsid w:val="00E27D5F"/>
    <w:rsid w:val="00E300F6"/>
    <w:rsid w:val="00E30B24"/>
    <w:rsid w:val="00E3113A"/>
    <w:rsid w:val="00E31DB7"/>
    <w:rsid w:val="00E32833"/>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6709"/>
    <w:rsid w:val="00EA726F"/>
    <w:rsid w:val="00EB0C11"/>
    <w:rsid w:val="00EB2D0E"/>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8F3"/>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073A"/>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33B"/>
    <w:rsid w:val="00F1569B"/>
    <w:rsid w:val="00F16980"/>
    <w:rsid w:val="00F1774B"/>
    <w:rsid w:val="00F203CC"/>
    <w:rsid w:val="00F20F51"/>
    <w:rsid w:val="00F210ED"/>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2A22"/>
    <w:rsid w:val="00F43B71"/>
    <w:rsid w:val="00F4414B"/>
    <w:rsid w:val="00F45FD2"/>
    <w:rsid w:val="00F4687C"/>
    <w:rsid w:val="00F47BB1"/>
    <w:rsid w:val="00F50ED2"/>
    <w:rsid w:val="00F52232"/>
    <w:rsid w:val="00F5387D"/>
    <w:rsid w:val="00F53ADC"/>
    <w:rsid w:val="00F5409F"/>
    <w:rsid w:val="00F54368"/>
    <w:rsid w:val="00F55C6F"/>
    <w:rsid w:val="00F55D54"/>
    <w:rsid w:val="00F55F24"/>
    <w:rsid w:val="00F5658A"/>
    <w:rsid w:val="00F576AB"/>
    <w:rsid w:val="00F5776E"/>
    <w:rsid w:val="00F601CA"/>
    <w:rsid w:val="00F6091A"/>
    <w:rsid w:val="00F61220"/>
    <w:rsid w:val="00F6177C"/>
    <w:rsid w:val="00F61867"/>
    <w:rsid w:val="00F62761"/>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F05"/>
    <w:rsid w:val="00FA1E36"/>
    <w:rsid w:val="00FA2D4D"/>
    <w:rsid w:val="00FA2E9D"/>
    <w:rsid w:val="00FA3768"/>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C7E2A"/>
    <w:rsid w:val="00FD0240"/>
    <w:rsid w:val="00FD05E1"/>
    <w:rsid w:val="00FD299E"/>
    <w:rsid w:val="00FD2AFE"/>
    <w:rsid w:val="00FD4257"/>
    <w:rsid w:val="00FD58CC"/>
    <w:rsid w:val="00FD63A1"/>
    <w:rsid w:val="00FD6C0A"/>
    <w:rsid w:val="00FD6C15"/>
    <w:rsid w:val="00FD70C4"/>
    <w:rsid w:val="00FD74F5"/>
    <w:rsid w:val="00FD7EEE"/>
    <w:rsid w:val="00FE0299"/>
    <w:rsid w:val="00FE053C"/>
    <w:rsid w:val="00FE07AF"/>
    <w:rsid w:val="00FE0C3D"/>
    <w:rsid w:val="00FE0FB2"/>
    <w:rsid w:val="00FE19D0"/>
    <w:rsid w:val="00FE1BC5"/>
    <w:rsid w:val="00FE2570"/>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AF5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full/2025_05_79_1036.html" TargetMode="Externa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arodne-novine.nn.hr/clanci/sluzbeni/full/2025_05_79_1036.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rodne-novine.nn.hr/clanci/sluzbeni/2024_10_113_1908.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2.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3.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4EB53818-D888-4FFF-B78E-AB0BCDFC725A}">
  <ds:schemaRefs>
    <ds:schemaRef ds:uri="http://schemas.openxmlformats.org/officeDocument/2006/bibliography"/>
  </ds:schemaRefs>
</ds:datastoreItem>
</file>

<file path=customXml/itemProps5.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29</Pages>
  <Words>9112</Words>
  <Characters>51942</Characters>
  <Application>Microsoft Office Word</Application>
  <DocSecurity>0</DocSecurity>
  <Lines>432</Lines>
  <Paragraphs>121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Mihael Ružić</cp:lastModifiedBy>
  <cp:revision>15</cp:revision>
  <cp:lastPrinted>2018-02-09T15:23:00Z</cp:lastPrinted>
  <dcterms:created xsi:type="dcterms:W3CDTF">2025-10-01T12:07:00Z</dcterms:created>
  <dcterms:modified xsi:type="dcterms:W3CDTF">2025-10-23T10:14:00Z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