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1D385410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</w:t>
      </w:r>
      <w:r w:rsidR="00F86443" w:rsidRPr="00F86443">
        <w:rPr>
          <w:rFonts w:eastAsia="Times New Roman" w:cstheme="minorHAnsi"/>
          <w:b/>
          <w:color w:val="000000"/>
          <w:lang w:val="hr-HR"/>
        </w:rPr>
        <w:t>MJERU 2P1-M1 „Razvoj i modernizacija društvene infrastrukture“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35113D58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OBVEZNA DOKUMENTACIJA ZA SVE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>KORISNIKE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19766143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="00F86443">
              <w:rPr>
                <w:rFonts w:asciiTheme="minorHAnsi" w:hAnsiTheme="minorHAnsi" w:cstheme="minorHAnsi"/>
                <w:bCs/>
                <w:i/>
              </w:rPr>
              <w:t>1-</w:t>
            </w:r>
            <w:r w:rsidR="0053197C">
              <w:rPr>
                <w:rFonts w:asciiTheme="minorHAnsi" w:hAnsiTheme="minorHAnsi" w:cstheme="minorHAnsi"/>
                <w:bCs/>
                <w:i/>
              </w:rPr>
              <w:t>20)</w:t>
            </w:r>
          </w:p>
          <w:p w14:paraId="345586F5" w14:textId="289D9F80" w:rsidR="0053197C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645392F9" w:rsidR="009E203A" w:rsidRPr="009E203A" w:rsidRDefault="00B34EB7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cstheme="minorHAnsi"/>
                <w:bCs/>
                <w:i/>
              </w:rPr>
              <w:t>Korisnik</w:t>
            </w:r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F5C574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8B0DE5">
              <w:rPr>
                <w:rFonts w:cstheme="minorHAnsi"/>
                <w:i/>
                <w:color w:val="000000"/>
                <w:sz w:val="20"/>
                <w:lang w:val="hr-HR"/>
              </w:rPr>
              <w:t>20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2F06DF27" w:rsidR="00DD5F3E" w:rsidRDefault="006A7572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35AB9636" w14:textId="77777777" w:rsidR="00967C81" w:rsidRPr="009E203A" w:rsidRDefault="00967C8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BB" w14:textId="25F17268" w:rsidR="006A7572" w:rsidRPr="00D42695" w:rsidRDefault="00967C81" w:rsidP="002304C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</w:t>
            </w:r>
            <w:r>
              <w:rPr>
                <w:rFonts w:cstheme="minorHAnsi"/>
                <w:i/>
                <w:color w:val="000000"/>
                <w:sz w:val="20"/>
                <w:lang w:val="hr-HR"/>
              </w:rPr>
              <w:t>dostavlja u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elektroničkom obliku (DVD ili CD s oznakom R:CD/R, DVD/R). U svrhu podnošenja prijave projekta </w:t>
            </w:r>
            <w:r w:rsidR="00B34EB7">
              <w:rPr>
                <w:rFonts w:cstheme="minorHAnsi"/>
                <w:i/>
                <w:color w:val="000000"/>
                <w:sz w:val="20"/>
                <w:lang w:val="hr-HR"/>
              </w:rPr>
              <w:t>korisnik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popunjava samo prvi dio - Plan nabave.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318AF50A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da </w:t>
            </w:r>
            <w:r w:rsidR="00B34EB7">
              <w:rPr>
                <w:rFonts w:asciiTheme="minorHAnsi" w:eastAsia="Times New Roman" w:hAnsiTheme="minorHAnsi" w:cstheme="minorHAnsi"/>
                <w:b/>
                <w:color w:val="000000"/>
              </w:rPr>
              <w:t>korisnik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A63245B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obvezna je za sve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055B81B0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 xml:space="preserve">strane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2CA1187A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F86443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lastRenderedPageBreak/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67F2F7DF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ali </w:t>
            </w:r>
            <w:r w:rsidR="00B34EB7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8B33F9B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slučaju da je </w:t>
            </w:r>
            <w:r w:rsidR="00B34EB7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korisnik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B34EB7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7BA206FA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B34EB7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967C81">
        <w:trPr>
          <w:trHeight w:val="580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20B16A7A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rekonstrukciju 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i/ili opremanje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građevine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. 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2956B07E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staviti u slučaju da je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036165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7A4A8EF3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7DDEE4F8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koje nije u vlasništvu </w:t>
            </w:r>
            <w:r w:rsidR="00B34EB7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postojeće građevine ako </w:t>
            </w:r>
            <w:r w:rsidR="00B34EB7">
              <w:rPr>
                <w:rFonts w:cstheme="minorHAnsi"/>
                <w:bCs/>
                <w:i/>
                <w:iCs/>
                <w:sz w:val="20"/>
                <w:lang w:val="hr-HR"/>
              </w:rPr>
              <w:t>korisnik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</w:t>
            </w:r>
            <w:r w:rsidR="00B34EB7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6A8AA1F2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</w:t>
            </w:r>
            <w:r w:rsidR="00B34EB7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</w:t>
            </w:r>
            <w:r w:rsidR="00B34EB7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5649656F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B34EB7">
              <w:rPr>
                <w:rFonts w:cstheme="minorHAnsi"/>
                <w:bCs/>
                <w:i/>
                <w:iCs/>
                <w:sz w:val="20"/>
                <w:lang w:val="hr-HR"/>
              </w:rPr>
              <w:t>korisnik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76E2F9E3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>korisnik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38026DD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su dostaviti samo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korisnici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7785C73B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 xml:space="preserve">korisnik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75AF768E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korisnici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E963DD">
              <w:rPr>
                <w:sz w:val="20"/>
              </w:rPr>
              <w:t xml:space="preserve">koji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45F42AD9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 xml:space="preserve">Izjava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 xml:space="preserve">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3A46ED04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Izjavu je potrebno dostaviti ako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nema mogućnost odbitka pretporeza za isporuke dobara i usluga po osnovi ulaganja za koje se traže sredstva potpore putem prijave projekta.</w:t>
            </w:r>
          </w:p>
          <w:p w14:paraId="031206F1" w14:textId="6DDB129C" w:rsidR="00307987" w:rsidRPr="0005177B" w:rsidRDefault="00B34EB7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Korisnicima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0C3C364D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Izjava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</w:t>
            </w:r>
            <w:r w:rsidR="00B34EB7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  <w:tr w:rsidR="005C594B" w:rsidRPr="009E203A" w14:paraId="4C8310C6" w14:textId="77777777" w:rsidTr="000B3C0E">
        <w:trPr>
          <w:trHeight w:val="192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1DE96" w14:textId="7CB159FF" w:rsidR="005C594B" w:rsidRDefault="005C594B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19.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E47F2" w14:textId="78199D35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vadak iz Registra udruga iz kojeg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je vidljivo tr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enutačno i prethodn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o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udruge te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kada su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promjene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sjedišta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nastupile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(ako je primjenjivo)</w:t>
            </w:r>
            <w:r w:rsidR="007B4DA1">
              <w:rPr>
                <w:rFonts w:eastAsia="Times New Roman" w:cstheme="minorHAnsi"/>
                <w:b/>
                <w:color w:val="000000"/>
                <w:lang w:val="hr-HR"/>
              </w:rPr>
              <w:t xml:space="preserve">,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>izdan nakon dana objave LAG Natječaja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.    </w:t>
            </w:r>
          </w:p>
          <w:p w14:paraId="7F20B3D2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C0D43A7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5C594B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85341E6" w14:textId="0187CA36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3A50378" w14:textId="38FDE1E0" w:rsidR="005C594B" w:rsidRPr="000B3C0E" w:rsidRDefault="007B4DA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da je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udruga potrebno je dostaviti izvadak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Registra udruga izdan nakon dana objave LAG Natječaja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se 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potvrđuje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 udruge nalazi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 području LAG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  <w:tr w:rsidR="00864473" w:rsidRPr="009E203A" w14:paraId="6357C979" w14:textId="77777777" w:rsidTr="000B3C0E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1BBC1" w14:textId="7759D9C3" w:rsidR="00864473" w:rsidRDefault="00864473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20.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DDCE3" w14:textId="4AFE5C5B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Registra evidencije vjerskih zajednica u Republici Hrvatskoj/Evidencije pravnih osoba Katoličke Crkve u Republici Hrvatskoj 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iz kojeg je vidljivo trenut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ačno i prethodno 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vjerske zajednice/</w:t>
            </w:r>
            <w:r w:rsidR="000B3C0E">
              <w:rPr>
                <w:rFonts w:eastAsia="Times New Roman" w:cstheme="minorHAnsi"/>
                <w:b/>
                <w:color w:val="000000"/>
                <w:lang w:val="hr-HR"/>
              </w:rPr>
              <w:t>organizacijskog oblika vjerske zajednice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 xml:space="preserve"> te kada su promjene sjedišta nastupile (ako je primjenjivo), izdan nakon dana objave LAG Natječaja.  </w:t>
            </w:r>
          </w:p>
          <w:p w14:paraId="36C334CB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5D8216" w14:textId="79CD221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DA1BE19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29CC5A9" w14:textId="1612AA4E" w:rsidR="00456D03" w:rsidRPr="000B3C0E" w:rsidRDefault="00864473" w:rsidP="005C594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slučaj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da je </w:t>
            </w:r>
            <w:r w:rsidR="00B34EB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vjerska zajednica/</w:t>
            </w:r>
            <w:r w:rsid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organizacijski oblik vjerske zajednice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potrebno je dostaviti izvadak iz </w:t>
            </w:r>
            <w:r w:rsidRPr="0086447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Registra evidencije vjerskih zajednica u Republici Hrvatskoj/Evidencije pravnih osoba Katoličke Crkve u Republici Hrvatskoj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izdan nakon dana objave LAG Natječaja 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se potvrđuje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nalazi na području LAG </w:t>
            </w:r>
            <w:proofErr w:type="spellStart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838D575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 xml:space="preserve">ava pravo zatražiti od </w:t>
            </w:r>
            <w:r w:rsidR="00B34EB7">
              <w:rPr>
                <w:rFonts w:eastAsia="Times New Roman" w:cstheme="minorHAnsi"/>
                <w:color w:val="000000"/>
                <w:lang w:val="hr-HR"/>
              </w:rPr>
              <w:t>korisnika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4D56" w14:textId="77777777" w:rsidR="00214041" w:rsidRDefault="00214041" w:rsidP="00BD65B3">
      <w:pPr>
        <w:spacing w:after="0" w:line="240" w:lineRule="auto"/>
      </w:pPr>
      <w:r>
        <w:separator/>
      </w:r>
    </w:p>
  </w:endnote>
  <w:endnote w:type="continuationSeparator" w:id="0">
    <w:p w14:paraId="230D41E7" w14:textId="77777777" w:rsidR="00214041" w:rsidRDefault="00214041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FBD2" w14:textId="77777777" w:rsidR="00214041" w:rsidRDefault="00214041" w:rsidP="00BD65B3">
      <w:pPr>
        <w:spacing w:after="0" w:line="240" w:lineRule="auto"/>
      </w:pPr>
      <w:r>
        <w:separator/>
      </w:r>
    </w:p>
  </w:footnote>
  <w:footnote w:type="continuationSeparator" w:id="0">
    <w:p w14:paraId="60B349A3" w14:textId="77777777" w:rsidR="00214041" w:rsidRDefault="00214041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97073">
    <w:abstractNumId w:val="17"/>
  </w:num>
  <w:num w:numId="2" w16cid:durableId="1277634365">
    <w:abstractNumId w:val="16"/>
  </w:num>
  <w:num w:numId="3" w16cid:durableId="1785533300">
    <w:abstractNumId w:val="24"/>
  </w:num>
  <w:num w:numId="4" w16cid:durableId="587810371">
    <w:abstractNumId w:val="8"/>
  </w:num>
  <w:num w:numId="5" w16cid:durableId="46420787">
    <w:abstractNumId w:val="14"/>
  </w:num>
  <w:num w:numId="6" w16cid:durableId="411926218">
    <w:abstractNumId w:val="26"/>
  </w:num>
  <w:num w:numId="7" w16cid:durableId="1320769036">
    <w:abstractNumId w:val="10"/>
  </w:num>
  <w:num w:numId="8" w16cid:durableId="608701186">
    <w:abstractNumId w:val="12"/>
  </w:num>
  <w:num w:numId="9" w16cid:durableId="871262111">
    <w:abstractNumId w:val="9"/>
  </w:num>
  <w:num w:numId="10" w16cid:durableId="1314724052">
    <w:abstractNumId w:val="21"/>
  </w:num>
  <w:num w:numId="11" w16cid:durableId="1422481898">
    <w:abstractNumId w:val="5"/>
  </w:num>
  <w:num w:numId="12" w16cid:durableId="1484006835">
    <w:abstractNumId w:val="3"/>
  </w:num>
  <w:num w:numId="13" w16cid:durableId="736438127">
    <w:abstractNumId w:val="1"/>
  </w:num>
  <w:num w:numId="14" w16cid:durableId="1194658057">
    <w:abstractNumId w:val="4"/>
  </w:num>
  <w:num w:numId="15" w16cid:durableId="788747638">
    <w:abstractNumId w:val="29"/>
  </w:num>
  <w:num w:numId="16" w16cid:durableId="140972072">
    <w:abstractNumId w:val="28"/>
  </w:num>
  <w:num w:numId="17" w16cid:durableId="334379639">
    <w:abstractNumId w:val="27"/>
  </w:num>
  <w:num w:numId="18" w16cid:durableId="149448500">
    <w:abstractNumId w:val="20"/>
  </w:num>
  <w:num w:numId="19" w16cid:durableId="240022272">
    <w:abstractNumId w:val="2"/>
  </w:num>
  <w:num w:numId="20" w16cid:durableId="1283458551">
    <w:abstractNumId w:val="15"/>
  </w:num>
  <w:num w:numId="21" w16cid:durableId="197862156">
    <w:abstractNumId w:val="22"/>
  </w:num>
  <w:num w:numId="22" w16cid:durableId="446120237">
    <w:abstractNumId w:val="19"/>
  </w:num>
  <w:num w:numId="23" w16cid:durableId="1107770364">
    <w:abstractNumId w:val="7"/>
  </w:num>
  <w:num w:numId="24" w16cid:durableId="2024045021">
    <w:abstractNumId w:val="0"/>
  </w:num>
  <w:num w:numId="25" w16cid:durableId="1652905039">
    <w:abstractNumId w:val="18"/>
  </w:num>
  <w:num w:numId="26" w16cid:durableId="593587654">
    <w:abstractNumId w:val="13"/>
  </w:num>
  <w:num w:numId="27" w16cid:durableId="578247283">
    <w:abstractNumId w:val="6"/>
  </w:num>
  <w:num w:numId="28" w16cid:durableId="141503214">
    <w:abstractNumId w:val="11"/>
  </w:num>
  <w:num w:numId="29" w16cid:durableId="2142265393">
    <w:abstractNumId w:val="25"/>
  </w:num>
  <w:num w:numId="30" w16cid:durableId="14319679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1F13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6165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3C0E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041"/>
    <w:rsid w:val="0021474C"/>
    <w:rsid w:val="00215475"/>
    <w:rsid w:val="00215999"/>
    <w:rsid w:val="00221EA3"/>
    <w:rsid w:val="00222ADE"/>
    <w:rsid w:val="00222AEB"/>
    <w:rsid w:val="002244A9"/>
    <w:rsid w:val="002257B0"/>
    <w:rsid w:val="002304CD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347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3F780E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6D0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879AE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197C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594B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060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4DA1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1D61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473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0DE5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4325"/>
    <w:rsid w:val="009668CD"/>
    <w:rsid w:val="00967C81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4EB7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45D6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44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A65C5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3EC8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04A4E-AB33-48C4-824F-CE6168F18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2303</Words>
  <Characters>13129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Mihael Ružić</cp:lastModifiedBy>
  <cp:revision>18</cp:revision>
  <cp:lastPrinted>2018-01-30T08:23:00Z</cp:lastPrinted>
  <dcterms:created xsi:type="dcterms:W3CDTF">2018-09-21T14:30:00Z</dcterms:created>
  <dcterms:modified xsi:type="dcterms:W3CDTF">2022-04-26T06:28:00Z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