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7EF5DB1" w:rsidR="003E098F" w:rsidRPr="00CE62CC"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CE62CC">
                              <w:rPr>
                                <w:rFonts w:ascii="Times New Roman" w:hAnsi="Times New Roman" w:cs="Times New Roman"/>
                                <w:b/>
                                <w:sz w:val="36"/>
                                <w:szCs w:val="36"/>
                              </w:rPr>
                              <w:t xml:space="preserve">LRS LAG-a </w:t>
                            </w:r>
                            <w:r w:rsidR="00CE62CC" w:rsidRPr="00CE62CC">
                              <w:rPr>
                                <w:rFonts w:ascii="Times New Roman" w:hAnsi="Times New Roman" w:cs="Times New Roman"/>
                                <w:b/>
                                <w:sz w:val="36"/>
                                <w:szCs w:val="36"/>
                              </w:rPr>
                              <w:t>Mura-Drava</w:t>
                            </w:r>
                            <w:r w:rsidRPr="00CE62CC">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HXPAIAAKQEAAAOAAAAZHJzL2Uyb0RvYy54bWysVNuO0zAQfUfiHyy/01xod9uo6WrpAkJa&#10;LmLhA1zHaax1PMb2Nul+PWMnTStAQkK8WHZmzpk5c8n6pm8VOQjrJOiSZrOUEqE5VFLvS/r927tX&#10;S0qcZ7piCrQo6VE4erN5+WLdmULk0ICqhCVIol3RmZI23psiSRxvRMvcDIzQaKzBtszj0+6TyrIO&#10;2VuV5Gl6lXRgK2OBC+fw691gpJvIX9eC+8917YQnqqSYm4+njecunMlmzYq9ZaaRfEyD/UMWLZMa&#10;g05Ud8wz8mTlb1St5BYc1H7GoU2griUXUQOqydJf1Dw0zIioBYvjzFQm9/9o+afDg/liie/fQI8N&#10;jCKcuQf+6IiGbcP0XtxaC10jWIWBs1CypDOuGKGh1K5wgWTXfYQKm8yePESivrZtqArqJMiODThO&#10;RRe9Jxw/XmWrLF+giaPt9TJbLfJFjMGKE9xY598LaEm4lNRiVyM9O9w7H9JhxcklRFOadCXNl4vr&#10;RXQLmb/VVWy1Z1INdwQpPUoJ2Y86/FGJgeSrqImsMMM8ssSRFFtlyYHhMDHOhfanTJVG7wCrpVIT&#10;MEvTsaBhnM/Y6nGo4uQekCJO64RN/x50QsTAoP0EbqUG+yeCi8iD/6kAg+zQSd/veixVuO6gOmJb&#10;LQxrg2uOlwbsMyUdrkxJ3Y8nZgUl6oPG0Vhl83nYsfiYL65zfNhLy+7SwjRHqpJ6Sobr1se9DGI0&#10;3OII1TI295zJmCyuQuz5uLZh1y7f0ev8c9n8BAAA//8DAFBLAwQUAAYACAAAACEAn2+hSt4AAAAK&#10;AQAADwAAAGRycy9kb3ducmV2LnhtbEyPwU7DMAyG70i8Q2QkblvaakVraToBEkJwQNpAnN3GNBVN&#10;0jXZWt4ec4Ljb//6/LnaLXYQZ5pC752CdJ2AINd63btOwfvb42oLIkR0GgfvSME3BdjVlxcVltrP&#10;bk/nQ+wEQ1woUYGJcSylDK0hi2HtR3K8+/STxchx6qSecGa4HWSWJDfSYu/4gsGRHgy1X4eTZcp8&#10;X6Sv/X7Mn/UHGno6HpvsRanrq+XuFkSkJf6V4Vef1aFmp8afnA5i4Jzk3FSwyrMUBBeKbc6TRkG+&#10;KTYg60r+f6H+AQAA//8DAFBLAQItABQABgAIAAAAIQC2gziS/gAAAOEBAAATAAAAAAAAAAAAAAAA&#10;AAAAAABbQ29udGVudF9UeXBlc10ueG1sUEsBAi0AFAAGAAgAAAAhADj9If/WAAAAlAEAAAsAAAAA&#10;AAAAAAAAAAAALwEAAF9yZWxzLy5yZWxzUEsBAi0AFAAGAAgAAAAhAEmqkdc8AgAApAQAAA4AAAAA&#10;AAAAAAAAAAAALgIAAGRycy9lMm9Eb2MueG1sUEsBAi0AFAAGAAgAAAAhAJ9voUreAAAACgEAAA8A&#10;AAAAAAAAAAAAAAAAlgQAAGRycy9kb3ducmV2LnhtbFBLBQYAAAAABAAEAPMAAAChBQAAAAA=&#10;" fillcolor="black [3200]" strokecolor="#4472c4 [3208]" strokeweight="2.25pt">
                <v:textbo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7EF5DB1" w:rsidR="003E098F" w:rsidRPr="00CE62CC"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CE62CC">
                        <w:rPr>
                          <w:rFonts w:ascii="Times New Roman" w:hAnsi="Times New Roman" w:cs="Times New Roman"/>
                          <w:b/>
                          <w:sz w:val="36"/>
                          <w:szCs w:val="36"/>
                        </w:rPr>
                        <w:t xml:space="preserve">LRS LAG-a </w:t>
                      </w:r>
                      <w:r w:rsidR="00CE62CC" w:rsidRPr="00CE62CC">
                        <w:rPr>
                          <w:rFonts w:ascii="Times New Roman" w:hAnsi="Times New Roman" w:cs="Times New Roman"/>
                          <w:b/>
                          <w:sz w:val="36"/>
                          <w:szCs w:val="36"/>
                        </w:rPr>
                        <w:t>Mura-Drava</w:t>
                      </w:r>
                      <w:r w:rsidRPr="00CE62CC">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v:textbox>
                <w10:wrap type="topAndBottom"/>
              </v:shape>
            </w:pict>
          </mc:Fallback>
        </mc:AlternateContent>
      </w:r>
    </w:p>
    <w:p w14:paraId="311F1184" w14:textId="35E54AF2" w:rsidR="001D5944" w:rsidRPr="00E24EE7" w:rsidRDefault="00F653EC" w:rsidP="00F653EC">
      <w:pPr>
        <w:shd w:val="clear" w:color="auto" w:fill="FFFFFF" w:themeFill="background1"/>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0"/>
          <w:szCs w:val="20"/>
        </w:rPr>
        <w:t>Na temelju članka 58. stavka 1. Pravilnika o provedbi mjera Programa ruralnog razvoja Republike Hrvatske za razdoblje 2014. – 2020. (NN br. 91/2019, 37/2020</w:t>
      </w:r>
      <w:r w:rsidRPr="00E24EE7">
        <w:rPr>
          <w:rFonts w:ascii="Times New Roman" w:hAnsi="Times New Roman" w:cs="Times New Roman"/>
          <w:sz w:val="20"/>
          <w:szCs w:val="20"/>
        </w:rPr>
        <w:t xml:space="preserve">, </w:t>
      </w:r>
      <w:r w:rsidR="00E24EE7" w:rsidRPr="00E24EE7">
        <w:rPr>
          <w:rFonts w:ascii="Times New Roman" w:hAnsi="Times New Roman" w:cs="Times New Roman"/>
          <w:sz w:val="20"/>
          <w:szCs w:val="20"/>
        </w:rPr>
        <w:t>31/2021)</w:t>
      </w:r>
      <w:r w:rsidRPr="00E24EE7">
        <w:rPr>
          <w:rFonts w:ascii="Times New Roman" w:hAnsi="Times New Roman" w:cs="Times New Roman"/>
          <w:sz w:val="20"/>
          <w:szCs w:val="20"/>
        </w:rPr>
        <w:t xml:space="preserve">, a </w:t>
      </w:r>
      <w:r w:rsidRPr="00E24EE7">
        <w:rPr>
          <w:rFonts w:ascii="Times New Roman" w:hAnsi="Times New Roman" w:cs="Times New Roman"/>
          <w:color w:val="000000" w:themeColor="text1"/>
          <w:sz w:val="20"/>
          <w:szCs w:val="20"/>
        </w:rPr>
        <w:t xml:space="preserve">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„[Upisati naziv LAG-a]“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5484345" w14:textId="3C877A94" w:rsidR="00D37FDA" w:rsidRPr="00E24EE7"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NATJEČAJ ZA </w:t>
      </w:r>
      <w:r w:rsidR="00D37FDA" w:rsidRPr="00E24EE7">
        <w:rPr>
          <w:rFonts w:ascii="Times New Roman" w:hAnsi="Times New Roman" w:cs="Times New Roman"/>
          <w:b/>
          <w:color w:val="000000" w:themeColor="text1"/>
          <w:sz w:val="24"/>
          <w:szCs w:val="24"/>
        </w:rPr>
        <w:t xml:space="preserve">PROVEDBU </w:t>
      </w:r>
      <w:r w:rsidR="00203C56">
        <w:rPr>
          <w:rFonts w:ascii="Times New Roman" w:hAnsi="Times New Roman" w:cs="Times New Roman"/>
          <w:b/>
          <w:color w:val="000000" w:themeColor="text1"/>
          <w:sz w:val="24"/>
          <w:szCs w:val="24"/>
        </w:rPr>
        <w:t>MJERE</w:t>
      </w:r>
    </w:p>
    <w:p w14:paraId="5E7F7F6B" w14:textId="401C2A23" w:rsidR="003175C8" w:rsidRDefault="00203C5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r w:rsidRPr="00203C56">
        <w:rPr>
          <w:rFonts w:ascii="Times New Roman" w:hAnsi="Times New Roman" w:cs="Times New Roman"/>
          <w:b/>
          <w:color w:val="000000" w:themeColor="text1"/>
          <w:sz w:val="24"/>
          <w:szCs w:val="24"/>
        </w:rPr>
        <w:t>Razvoj i modernizacija društvene infrastrukture</w:t>
      </w:r>
    </w:p>
    <w:p w14:paraId="1389577C" w14:textId="77777777" w:rsidR="00203C56" w:rsidRPr="00E24EE7" w:rsidRDefault="00203C5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69D585A" w14:textId="24FD0AD6" w:rsidR="003175C8" w:rsidRPr="00E24EE7" w:rsidRDefault="00203C56" w:rsidP="00F1774B">
      <w:pPr>
        <w:pStyle w:val="Zaglavlje"/>
        <w:shd w:val="clear" w:color="auto" w:fill="FFFFFF" w:themeFill="background1"/>
        <w:ind w:right="-27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2P1-M1 (JIBr. 8/22-2.1.1.)</w:t>
      </w: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37FB7989" w14:textId="3F54B60E" w:rsidR="003051B7" w:rsidRPr="00E24EE7"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Verzija: </w:t>
      </w:r>
      <w:r w:rsidR="00203C56">
        <w:rPr>
          <w:rFonts w:ascii="Times New Roman" w:hAnsi="Times New Roman" w:cs="Times New Roman"/>
          <w:color w:val="000000" w:themeColor="text1"/>
          <w:sz w:val="24"/>
          <w:szCs w:val="24"/>
        </w:rPr>
        <w:t>1.0</w:t>
      </w:r>
    </w:p>
    <w:p w14:paraId="2F66FAB5" w14:textId="4033CDC6"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Datum:</w:t>
      </w:r>
      <w:r w:rsidR="00385D90">
        <w:rPr>
          <w:rFonts w:ascii="Times New Roman" w:hAnsi="Times New Roman" w:cs="Times New Roman"/>
          <w:color w:val="000000" w:themeColor="text1"/>
          <w:sz w:val="24"/>
          <w:szCs w:val="24"/>
        </w:rPr>
        <w:t xml:space="preserve"> 5. svibnja 2022.</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E24EE7"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lang w:val="hr-HR"/>
            </w:rPr>
            <w:t>SADRŽAJ</w:t>
          </w:r>
        </w:p>
        <w:p w14:paraId="0C3E3AB2" w14:textId="19B1DD14" w:rsidR="005C6623" w:rsidRDefault="00DE5834">
          <w:pPr>
            <w:pStyle w:val="Sadraj1"/>
            <w:tabs>
              <w:tab w:val="right" w:leader="dot" w:pos="9350"/>
            </w:tabs>
            <w:rPr>
              <w:rFonts w:asciiTheme="minorHAnsi" w:eastAsiaTheme="minorEastAsia" w:hAnsiTheme="minorHAnsi" w:cstheme="minorBidi"/>
              <w:noProof/>
              <w:sz w:val="22"/>
              <w:szCs w:val="22"/>
              <w:lang w:eastAsia="hr-HR"/>
            </w:rPr>
          </w:pPr>
          <w:r w:rsidRPr="001962B7">
            <w:rPr>
              <w:color w:val="000000" w:themeColor="text1"/>
              <w:sz w:val="22"/>
              <w:szCs w:val="22"/>
            </w:rPr>
            <w:fldChar w:fldCharType="begin"/>
          </w:r>
          <w:r w:rsidRPr="001962B7">
            <w:rPr>
              <w:color w:val="000000" w:themeColor="text1"/>
              <w:sz w:val="22"/>
              <w:szCs w:val="22"/>
            </w:rPr>
            <w:instrText xml:space="preserve"> TOC \o "1-2" \u </w:instrText>
          </w:r>
          <w:r w:rsidRPr="001962B7">
            <w:rPr>
              <w:color w:val="000000" w:themeColor="text1"/>
              <w:sz w:val="22"/>
              <w:szCs w:val="22"/>
            </w:rPr>
            <w:fldChar w:fldCharType="separate"/>
          </w:r>
          <w:r w:rsidR="005C6623" w:rsidRPr="00F869FF">
            <w:rPr>
              <w:b/>
              <w:noProof/>
              <w:color w:val="000000" w:themeColor="text1"/>
            </w:rPr>
            <w:t>1     OPĆE ODREDBE</w:t>
          </w:r>
          <w:r w:rsidR="005C6623">
            <w:rPr>
              <w:noProof/>
            </w:rPr>
            <w:tab/>
          </w:r>
          <w:r w:rsidR="005C6623">
            <w:rPr>
              <w:noProof/>
            </w:rPr>
            <w:fldChar w:fldCharType="begin"/>
          </w:r>
          <w:r w:rsidR="005C6623">
            <w:rPr>
              <w:noProof/>
            </w:rPr>
            <w:instrText xml:space="preserve"> PAGEREF _Toc100132261 \h </w:instrText>
          </w:r>
          <w:r w:rsidR="005C6623">
            <w:rPr>
              <w:noProof/>
            </w:rPr>
          </w:r>
          <w:r w:rsidR="005C6623">
            <w:rPr>
              <w:noProof/>
            </w:rPr>
            <w:fldChar w:fldCharType="separate"/>
          </w:r>
          <w:r w:rsidR="005C6623">
            <w:rPr>
              <w:noProof/>
            </w:rPr>
            <w:t>3</w:t>
          </w:r>
          <w:r w:rsidR="005C6623">
            <w:rPr>
              <w:noProof/>
            </w:rPr>
            <w:fldChar w:fldCharType="end"/>
          </w:r>
        </w:p>
        <w:p w14:paraId="4A5E7237" w14:textId="10798FEA"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1.1</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Predmet, svrha i raspoloživa sredstva Natječaja</w:t>
          </w:r>
          <w:r>
            <w:rPr>
              <w:noProof/>
            </w:rPr>
            <w:tab/>
          </w:r>
          <w:r>
            <w:rPr>
              <w:noProof/>
            </w:rPr>
            <w:fldChar w:fldCharType="begin"/>
          </w:r>
          <w:r>
            <w:rPr>
              <w:noProof/>
            </w:rPr>
            <w:instrText xml:space="preserve"> PAGEREF _Toc100132262 \h </w:instrText>
          </w:r>
          <w:r>
            <w:rPr>
              <w:noProof/>
            </w:rPr>
          </w:r>
          <w:r>
            <w:rPr>
              <w:noProof/>
            </w:rPr>
            <w:fldChar w:fldCharType="separate"/>
          </w:r>
          <w:r>
            <w:rPr>
              <w:noProof/>
            </w:rPr>
            <w:t>3</w:t>
          </w:r>
          <w:r>
            <w:rPr>
              <w:noProof/>
            </w:rPr>
            <w:fldChar w:fldCharType="end"/>
          </w:r>
        </w:p>
        <w:p w14:paraId="2450809F" w14:textId="433C1C69"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1.2</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Pojmovi i kratice</w:t>
          </w:r>
          <w:r>
            <w:rPr>
              <w:noProof/>
            </w:rPr>
            <w:tab/>
          </w:r>
          <w:r>
            <w:rPr>
              <w:noProof/>
            </w:rPr>
            <w:fldChar w:fldCharType="begin"/>
          </w:r>
          <w:r>
            <w:rPr>
              <w:noProof/>
            </w:rPr>
            <w:instrText xml:space="preserve"> PAGEREF _Toc100132263 \h </w:instrText>
          </w:r>
          <w:r>
            <w:rPr>
              <w:noProof/>
            </w:rPr>
          </w:r>
          <w:r>
            <w:rPr>
              <w:noProof/>
            </w:rPr>
            <w:fldChar w:fldCharType="separate"/>
          </w:r>
          <w:r>
            <w:rPr>
              <w:noProof/>
            </w:rPr>
            <w:t>3</w:t>
          </w:r>
          <w:r>
            <w:rPr>
              <w:noProof/>
            </w:rPr>
            <w:fldChar w:fldCharType="end"/>
          </w:r>
        </w:p>
        <w:p w14:paraId="3F632908" w14:textId="4FC2C2B0"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1.3</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Iznos, udio i intenzitet javne potpore</w:t>
          </w:r>
          <w:r>
            <w:rPr>
              <w:noProof/>
            </w:rPr>
            <w:tab/>
          </w:r>
          <w:r>
            <w:rPr>
              <w:noProof/>
            </w:rPr>
            <w:fldChar w:fldCharType="begin"/>
          </w:r>
          <w:r>
            <w:rPr>
              <w:noProof/>
            </w:rPr>
            <w:instrText xml:space="preserve"> PAGEREF _Toc100132264 \h </w:instrText>
          </w:r>
          <w:r>
            <w:rPr>
              <w:noProof/>
            </w:rPr>
          </w:r>
          <w:r>
            <w:rPr>
              <w:noProof/>
            </w:rPr>
            <w:fldChar w:fldCharType="separate"/>
          </w:r>
          <w:r>
            <w:rPr>
              <w:noProof/>
            </w:rPr>
            <w:t>5</w:t>
          </w:r>
          <w:r>
            <w:rPr>
              <w:noProof/>
            </w:rPr>
            <w:fldChar w:fldCharType="end"/>
          </w:r>
        </w:p>
        <w:p w14:paraId="5A29E681" w14:textId="37C247E0" w:rsidR="005C6623" w:rsidRDefault="005C6623">
          <w:pPr>
            <w:pStyle w:val="Sadraj1"/>
            <w:tabs>
              <w:tab w:val="left" w:pos="440"/>
              <w:tab w:val="right" w:leader="dot" w:pos="9350"/>
            </w:tabs>
            <w:rPr>
              <w:rFonts w:asciiTheme="minorHAnsi" w:eastAsiaTheme="minorEastAsia" w:hAnsiTheme="minorHAnsi" w:cstheme="minorBidi"/>
              <w:noProof/>
              <w:sz w:val="22"/>
              <w:szCs w:val="22"/>
              <w:lang w:eastAsia="hr-HR"/>
            </w:rPr>
          </w:pPr>
          <w:r w:rsidRPr="00F869FF">
            <w:rPr>
              <w:b/>
              <w:noProof/>
              <w:color w:val="000000" w:themeColor="text1"/>
            </w:rPr>
            <w:t>2</w:t>
          </w:r>
          <w:r>
            <w:rPr>
              <w:rFonts w:asciiTheme="minorHAnsi" w:eastAsiaTheme="minorEastAsia" w:hAnsiTheme="minorHAnsi" w:cstheme="minorBidi"/>
              <w:noProof/>
              <w:sz w:val="22"/>
              <w:szCs w:val="22"/>
              <w:lang w:eastAsia="hr-HR"/>
            </w:rPr>
            <w:tab/>
          </w:r>
          <w:r w:rsidRPr="00F869FF">
            <w:rPr>
              <w:b/>
              <w:noProof/>
              <w:color w:val="000000" w:themeColor="text1"/>
            </w:rPr>
            <w:t>ZAHTJEVI ZA KORISNIKA</w:t>
          </w:r>
          <w:r>
            <w:rPr>
              <w:noProof/>
            </w:rPr>
            <w:tab/>
          </w:r>
          <w:r>
            <w:rPr>
              <w:noProof/>
            </w:rPr>
            <w:fldChar w:fldCharType="begin"/>
          </w:r>
          <w:r>
            <w:rPr>
              <w:noProof/>
            </w:rPr>
            <w:instrText xml:space="preserve"> PAGEREF _Toc100132265 \h </w:instrText>
          </w:r>
          <w:r>
            <w:rPr>
              <w:noProof/>
            </w:rPr>
          </w:r>
          <w:r>
            <w:rPr>
              <w:noProof/>
            </w:rPr>
            <w:fldChar w:fldCharType="separate"/>
          </w:r>
          <w:r>
            <w:rPr>
              <w:noProof/>
            </w:rPr>
            <w:t>7</w:t>
          </w:r>
          <w:r>
            <w:rPr>
              <w:noProof/>
            </w:rPr>
            <w:fldChar w:fldCharType="end"/>
          </w:r>
        </w:p>
        <w:p w14:paraId="147CD176" w14:textId="04793917"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2.1</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Prihvatljivost korisnika (Tko može sudjelovati?)</w:t>
          </w:r>
          <w:r>
            <w:rPr>
              <w:noProof/>
            </w:rPr>
            <w:tab/>
          </w:r>
          <w:r>
            <w:rPr>
              <w:noProof/>
            </w:rPr>
            <w:fldChar w:fldCharType="begin"/>
          </w:r>
          <w:r>
            <w:rPr>
              <w:noProof/>
            </w:rPr>
            <w:instrText xml:space="preserve"> PAGEREF _Toc100132266 \h </w:instrText>
          </w:r>
          <w:r>
            <w:rPr>
              <w:noProof/>
            </w:rPr>
          </w:r>
          <w:r>
            <w:rPr>
              <w:noProof/>
            </w:rPr>
            <w:fldChar w:fldCharType="separate"/>
          </w:r>
          <w:r>
            <w:rPr>
              <w:noProof/>
            </w:rPr>
            <w:t>7</w:t>
          </w:r>
          <w:r>
            <w:rPr>
              <w:noProof/>
            </w:rPr>
            <w:fldChar w:fldCharType="end"/>
          </w:r>
        </w:p>
        <w:p w14:paraId="137C533E" w14:textId="072BCA38"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2.2</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Broj prijava projekata po korisniku</w:t>
          </w:r>
          <w:r>
            <w:rPr>
              <w:noProof/>
            </w:rPr>
            <w:tab/>
          </w:r>
          <w:r>
            <w:rPr>
              <w:noProof/>
            </w:rPr>
            <w:fldChar w:fldCharType="begin"/>
          </w:r>
          <w:r>
            <w:rPr>
              <w:noProof/>
            </w:rPr>
            <w:instrText xml:space="preserve"> PAGEREF _Toc100132267 \h </w:instrText>
          </w:r>
          <w:r>
            <w:rPr>
              <w:noProof/>
            </w:rPr>
          </w:r>
          <w:r>
            <w:rPr>
              <w:noProof/>
            </w:rPr>
            <w:fldChar w:fldCharType="separate"/>
          </w:r>
          <w:r>
            <w:rPr>
              <w:noProof/>
            </w:rPr>
            <w:t>7</w:t>
          </w:r>
          <w:r>
            <w:rPr>
              <w:noProof/>
            </w:rPr>
            <w:fldChar w:fldCharType="end"/>
          </w:r>
        </w:p>
        <w:p w14:paraId="23922DEB" w14:textId="08EB8742"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2.3</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Kriteriji za isključenje korisnika (Tko ne može sudjelovati?)</w:t>
          </w:r>
          <w:r>
            <w:rPr>
              <w:noProof/>
            </w:rPr>
            <w:tab/>
          </w:r>
          <w:r>
            <w:rPr>
              <w:noProof/>
            </w:rPr>
            <w:fldChar w:fldCharType="begin"/>
          </w:r>
          <w:r>
            <w:rPr>
              <w:noProof/>
            </w:rPr>
            <w:instrText xml:space="preserve"> PAGEREF _Toc100132268 \h </w:instrText>
          </w:r>
          <w:r>
            <w:rPr>
              <w:noProof/>
            </w:rPr>
          </w:r>
          <w:r>
            <w:rPr>
              <w:noProof/>
            </w:rPr>
            <w:fldChar w:fldCharType="separate"/>
          </w:r>
          <w:r>
            <w:rPr>
              <w:noProof/>
            </w:rPr>
            <w:t>8</w:t>
          </w:r>
          <w:r>
            <w:rPr>
              <w:noProof/>
            </w:rPr>
            <w:fldChar w:fldCharType="end"/>
          </w:r>
        </w:p>
        <w:p w14:paraId="39F85348" w14:textId="032ADD68"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2.4</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Zahtjevi koji se odnose na sposobnost korisnika, učinkovito korištenje sredstava i održivost rezultata projekta</w:t>
          </w:r>
          <w:r>
            <w:rPr>
              <w:noProof/>
            </w:rPr>
            <w:tab/>
          </w:r>
          <w:r>
            <w:rPr>
              <w:noProof/>
            </w:rPr>
            <w:fldChar w:fldCharType="begin"/>
          </w:r>
          <w:r>
            <w:rPr>
              <w:noProof/>
            </w:rPr>
            <w:instrText xml:space="preserve"> PAGEREF _Toc100132269 \h </w:instrText>
          </w:r>
          <w:r>
            <w:rPr>
              <w:noProof/>
            </w:rPr>
          </w:r>
          <w:r>
            <w:rPr>
              <w:noProof/>
            </w:rPr>
            <w:fldChar w:fldCharType="separate"/>
          </w:r>
          <w:r>
            <w:rPr>
              <w:noProof/>
            </w:rPr>
            <w:t>10</w:t>
          </w:r>
          <w:r>
            <w:rPr>
              <w:noProof/>
            </w:rPr>
            <w:fldChar w:fldCharType="end"/>
          </w:r>
        </w:p>
        <w:p w14:paraId="069FD2DE" w14:textId="03E57BE9" w:rsidR="005C6623" w:rsidRDefault="005C6623">
          <w:pPr>
            <w:pStyle w:val="Sadraj1"/>
            <w:tabs>
              <w:tab w:val="left" w:pos="440"/>
              <w:tab w:val="right" w:leader="dot" w:pos="9350"/>
            </w:tabs>
            <w:rPr>
              <w:rFonts w:asciiTheme="minorHAnsi" w:eastAsiaTheme="minorEastAsia" w:hAnsiTheme="minorHAnsi" w:cstheme="minorBidi"/>
              <w:noProof/>
              <w:sz w:val="22"/>
              <w:szCs w:val="22"/>
              <w:lang w:eastAsia="hr-HR"/>
            </w:rPr>
          </w:pPr>
          <w:r w:rsidRPr="00F869FF">
            <w:rPr>
              <w:b/>
              <w:noProof/>
              <w:color w:val="000000" w:themeColor="text1"/>
            </w:rPr>
            <w:t>3</w:t>
          </w:r>
          <w:r>
            <w:rPr>
              <w:rFonts w:asciiTheme="minorHAnsi" w:eastAsiaTheme="minorEastAsia" w:hAnsiTheme="minorHAnsi" w:cstheme="minorBidi"/>
              <w:noProof/>
              <w:sz w:val="22"/>
              <w:szCs w:val="22"/>
              <w:lang w:eastAsia="hr-HR"/>
            </w:rPr>
            <w:tab/>
          </w:r>
          <w:r w:rsidRPr="00F869FF">
            <w:rPr>
              <w:b/>
              <w:noProof/>
              <w:color w:val="000000" w:themeColor="text1"/>
            </w:rPr>
            <w:t>OPĆI ZAHTJEVI POSTUPKA ODABIRA PROJEKATA</w:t>
          </w:r>
          <w:r>
            <w:rPr>
              <w:noProof/>
            </w:rPr>
            <w:tab/>
          </w:r>
          <w:r>
            <w:rPr>
              <w:noProof/>
            </w:rPr>
            <w:fldChar w:fldCharType="begin"/>
          </w:r>
          <w:r>
            <w:rPr>
              <w:noProof/>
            </w:rPr>
            <w:instrText xml:space="preserve"> PAGEREF _Toc100132270 \h </w:instrText>
          </w:r>
          <w:r>
            <w:rPr>
              <w:noProof/>
            </w:rPr>
          </w:r>
          <w:r>
            <w:rPr>
              <w:noProof/>
            </w:rPr>
            <w:fldChar w:fldCharType="separate"/>
          </w:r>
          <w:r>
            <w:rPr>
              <w:noProof/>
            </w:rPr>
            <w:t>12</w:t>
          </w:r>
          <w:r>
            <w:rPr>
              <w:noProof/>
            </w:rPr>
            <w:fldChar w:fldCharType="end"/>
          </w:r>
        </w:p>
        <w:p w14:paraId="3C693CBB" w14:textId="3A68947F"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3.1</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Prihvatljivi projekti</w:t>
          </w:r>
          <w:r>
            <w:rPr>
              <w:noProof/>
            </w:rPr>
            <w:tab/>
          </w:r>
          <w:r>
            <w:rPr>
              <w:noProof/>
            </w:rPr>
            <w:fldChar w:fldCharType="begin"/>
          </w:r>
          <w:r>
            <w:rPr>
              <w:noProof/>
            </w:rPr>
            <w:instrText xml:space="preserve"> PAGEREF _Toc100132271 \h </w:instrText>
          </w:r>
          <w:r>
            <w:rPr>
              <w:noProof/>
            </w:rPr>
          </w:r>
          <w:r>
            <w:rPr>
              <w:noProof/>
            </w:rPr>
            <w:fldChar w:fldCharType="separate"/>
          </w:r>
          <w:r>
            <w:rPr>
              <w:noProof/>
            </w:rPr>
            <w:t>12</w:t>
          </w:r>
          <w:r>
            <w:rPr>
              <w:noProof/>
            </w:rPr>
            <w:fldChar w:fldCharType="end"/>
          </w:r>
        </w:p>
        <w:p w14:paraId="2C4BA09C" w14:textId="18FF4783"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3.2</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Prihvatljivost projekta</w:t>
          </w:r>
          <w:r>
            <w:rPr>
              <w:noProof/>
            </w:rPr>
            <w:tab/>
          </w:r>
          <w:r>
            <w:rPr>
              <w:noProof/>
            </w:rPr>
            <w:fldChar w:fldCharType="begin"/>
          </w:r>
          <w:r>
            <w:rPr>
              <w:noProof/>
            </w:rPr>
            <w:instrText xml:space="preserve"> PAGEREF _Toc100132272 \h </w:instrText>
          </w:r>
          <w:r>
            <w:rPr>
              <w:noProof/>
            </w:rPr>
          </w:r>
          <w:r>
            <w:rPr>
              <w:noProof/>
            </w:rPr>
            <w:fldChar w:fldCharType="separate"/>
          </w:r>
          <w:r>
            <w:rPr>
              <w:noProof/>
            </w:rPr>
            <w:t>13</w:t>
          </w:r>
          <w:r>
            <w:rPr>
              <w:noProof/>
            </w:rPr>
            <w:fldChar w:fldCharType="end"/>
          </w:r>
        </w:p>
        <w:p w14:paraId="6C5D4FDE" w14:textId="44607EFC"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3.3</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Prihvatljivost troškova</w:t>
          </w:r>
          <w:r>
            <w:rPr>
              <w:noProof/>
            </w:rPr>
            <w:tab/>
          </w:r>
          <w:r>
            <w:rPr>
              <w:noProof/>
            </w:rPr>
            <w:fldChar w:fldCharType="begin"/>
          </w:r>
          <w:r>
            <w:rPr>
              <w:noProof/>
            </w:rPr>
            <w:instrText xml:space="preserve"> PAGEREF _Toc100132273 \h </w:instrText>
          </w:r>
          <w:r>
            <w:rPr>
              <w:noProof/>
            </w:rPr>
          </w:r>
          <w:r>
            <w:rPr>
              <w:noProof/>
            </w:rPr>
            <w:fldChar w:fldCharType="separate"/>
          </w:r>
          <w:r>
            <w:rPr>
              <w:noProof/>
            </w:rPr>
            <w:t>15</w:t>
          </w:r>
          <w:r>
            <w:rPr>
              <w:noProof/>
            </w:rPr>
            <w:fldChar w:fldCharType="end"/>
          </w:r>
        </w:p>
        <w:p w14:paraId="52CDF7A0" w14:textId="2BEF4E51"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3.4</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Kriteriji odabira projekata</w:t>
          </w:r>
          <w:r>
            <w:rPr>
              <w:noProof/>
            </w:rPr>
            <w:tab/>
          </w:r>
          <w:r>
            <w:rPr>
              <w:noProof/>
            </w:rPr>
            <w:fldChar w:fldCharType="begin"/>
          </w:r>
          <w:r>
            <w:rPr>
              <w:noProof/>
            </w:rPr>
            <w:instrText xml:space="preserve"> PAGEREF _Toc100132274 \h </w:instrText>
          </w:r>
          <w:r>
            <w:rPr>
              <w:noProof/>
            </w:rPr>
          </w:r>
          <w:r>
            <w:rPr>
              <w:noProof/>
            </w:rPr>
            <w:fldChar w:fldCharType="separate"/>
          </w:r>
          <w:r>
            <w:rPr>
              <w:noProof/>
            </w:rPr>
            <w:t>17</w:t>
          </w:r>
          <w:r>
            <w:rPr>
              <w:noProof/>
            </w:rPr>
            <w:fldChar w:fldCharType="end"/>
          </w:r>
        </w:p>
        <w:p w14:paraId="42A19841" w14:textId="5CF4707F" w:rsidR="005C6623" w:rsidRDefault="005C6623">
          <w:pPr>
            <w:pStyle w:val="Sadraj1"/>
            <w:tabs>
              <w:tab w:val="left" w:pos="440"/>
              <w:tab w:val="right" w:leader="dot" w:pos="9350"/>
            </w:tabs>
            <w:rPr>
              <w:rFonts w:asciiTheme="minorHAnsi" w:eastAsiaTheme="minorEastAsia" w:hAnsiTheme="minorHAnsi" w:cstheme="minorBidi"/>
              <w:noProof/>
              <w:sz w:val="22"/>
              <w:szCs w:val="22"/>
              <w:lang w:eastAsia="hr-HR"/>
            </w:rPr>
          </w:pPr>
          <w:r w:rsidRPr="00F869FF">
            <w:rPr>
              <w:b/>
              <w:noProof/>
              <w:color w:val="000000" w:themeColor="text1"/>
            </w:rPr>
            <w:t>4</w:t>
          </w:r>
          <w:r>
            <w:rPr>
              <w:rFonts w:asciiTheme="minorHAnsi" w:eastAsiaTheme="minorEastAsia" w:hAnsiTheme="minorHAnsi" w:cstheme="minorBidi"/>
              <w:noProof/>
              <w:sz w:val="22"/>
              <w:szCs w:val="22"/>
              <w:lang w:eastAsia="hr-HR"/>
            </w:rPr>
            <w:tab/>
          </w:r>
          <w:r w:rsidRPr="00F869FF">
            <w:rPr>
              <w:b/>
              <w:noProof/>
              <w:color w:val="000000" w:themeColor="text1"/>
            </w:rPr>
            <w:t>ADMINISTRATIVNE INFORMACIJE</w:t>
          </w:r>
          <w:r>
            <w:rPr>
              <w:noProof/>
            </w:rPr>
            <w:tab/>
          </w:r>
          <w:r>
            <w:rPr>
              <w:noProof/>
            </w:rPr>
            <w:fldChar w:fldCharType="begin"/>
          </w:r>
          <w:r>
            <w:rPr>
              <w:noProof/>
            </w:rPr>
            <w:instrText xml:space="preserve"> PAGEREF _Toc100132275 \h </w:instrText>
          </w:r>
          <w:r>
            <w:rPr>
              <w:noProof/>
            </w:rPr>
          </w:r>
          <w:r>
            <w:rPr>
              <w:noProof/>
            </w:rPr>
            <w:fldChar w:fldCharType="separate"/>
          </w:r>
          <w:r>
            <w:rPr>
              <w:noProof/>
            </w:rPr>
            <w:t>19</w:t>
          </w:r>
          <w:r>
            <w:rPr>
              <w:noProof/>
            </w:rPr>
            <w:fldChar w:fldCharType="end"/>
          </w:r>
        </w:p>
        <w:p w14:paraId="4C5ADB5E" w14:textId="4A99DF97"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4.1</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Podnošenje prijave projekta</w:t>
          </w:r>
          <w:r>
            <w:rPr>
              <w:noProof/>
            </w:rPr>
            <w:tab/>
          </w:r>
          <w:r>
            <w:rPr>
              <w:noProof/>
            </w:rPr>
            <w:fldChar w:fldCharType="begin"/>
          </w:r>
          <w:r>
            <w:rPr>
              <w:noProof/>
            </w:rPr>
            <w:instrText xml:space="preserve"> PAGEREF _Toc100132276 \h </w:instrText>
          </w:r>
          <w:r>
            <w:rPr>
              <w:noProof/>
            </w:rPr>
          </w:r>
          <w:r>
            <w:rPr>
              <w:noProof/>
            </w:rPr>
            <w:fldChar w:fldCharType="separate"/>
          </w:r>
          <w:r>
            <w:rPr>
              <w:noProof/>
            </w:rPr>
            <w:t>19</w:t>
          </w:r>
          <w:r>
            <w:rPr>
              <w:noProof/>
            </w:rPr>
            <w:fldChar w:fldCharType="end"/>
          </w:r>
        </w:p>
        <w:p w14:paraId="549E7240" w14:textId="149D70FD"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4.2</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Izmjena i/ili ispravak Natječaja</w:t>
          </w:r>
          <w:r>
            <w:rPr>
              <w:noProof/>
            </w:rPr>
            <w:tab/>
          </w:r>
          <w:r>
            <w:rPr>
              <w:noProof/>
            </w:rPr>
            <w:fldChar w:fldCharType="begin"/>
          </w:r>
          <w:r>
            <w:rPr>
              <w:noProof/>
            </w:rPr>
            <w:instrText xml:space="preserve"> PAGEREF _Toc100132277 \h </w:instrText>
          </w:r>
          <w:r>
            <w:rPr>
              <w:noProof/>
            </w:rPr>
          </w:r>
          <w:r>
            <w:rPr>
              <w:noProof/>
            </w:rPr>
            <w:fldChar w:fldCharType="separate"/>
          </w:r>
          <w:r>
            <w:rPr>
              <w:noProof/>
            </w:rPr>
            <w:t>20</w:t>
          </w:r>
          <w:r>
            <w:rPr>
              <w:noProof/>
            </w:rPr>
            <w:fldChar w:fldCharType="end"/>
          </w:r>
        </w:p>
        <w:p w14:paraId="5D91D791" w14:textId="3CCDC881"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4.3</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Poništenje Natječaja</w:t>
          </w:r>
          <w:r>
            <w:rPr>
              <w:noProof/>
            </w:rPr>
            <w:tab/>
          </w:r>
          <w:r>
            <w:rPr>
              <w:noProof/>
            </w:rPr>
            <w:fldChar w:fldCharType="begin"/>
          </w:r>
          <w:r>
            <w:rPr>
              <w:noProof/>
            </w:rPr>
            <w:instrText xml:space="preserve"> PAGEREF _Toc100132278 \h </w:instrText>
          </w:r>
          <w:r>
            <w:rPr>
              <w:noProof/>
            </w:rPr>
          </w:r>
          <w:r>
            <w:rPr>
              <w:noProof/>
            </w:rPr>
            <w:fldChar w:fldCharType="separate"/>
          </w:r>
          <w:r>
            <w:rPr>
              <w:noProof/>
            </w:rPr>
            <w:t>20</w:t>
          </w:r>
          <w:r>
            <w:rPr>
              <w:noProof/>
            </w:rPr>
            <w:fldChar w:fldCharType="end"/>
          </w:r>
        </w:p>
        <w:p w14:paraId="3F07B91B" w14:textId="5FF12973"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4.4</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Pitanja i odgovori te objava rezultata Natječaja</w:t>
          </w:r>
          <w:r>
            <w:rPr>
              <w:noProof/>
            </w:rPr>
            <w:tab/>
          </w:r>
          <w:r>
            <w:rPr>
              <w:noProof/>
            </w:rPr>
            <w:fldChar w:fldCharType="begin"/>
          </w:r>
          <w:r>
            <w:rPr>
              <w:noProof/>
            </w:rPr>
            <w:instrText xml:space="preserve"> PAGEREF _Toc100132279 \h </w:instrText>
          </w:r>
          <w:r>
            <w:rPr>
              <w:noProof/>
            </w:rPr>
          </w:r>
          <w:r>
            <w:rPr>
              <w:noProof/>
            </w:rPr>
            <w:fldChar w:fldCharType="separate"/>
          </w:r>
          <w:r>
            <w:rPr>
              <w:noProof/>
            </w:rPr>
            <w:t>20</w:t>
          </w:r>
          <w:r>
            <w:rPr>
              <w:noProof/>
            </w:rPr>
            <w:fldChar w:fldCharType="end"/>
          </w:r>
        </w:p>
        <w:p w14:paraId="26551C13" w14:textId="06375E24"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4.5</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Zaštita podataka</w:t>
          </w:r>
          <w:r>
            <w:rPr>
              <w:noProof/>
            </w:rPr>
            <w:tab/>
          </w:r>
          <w:r>
            <w:rPr>
              <w:noProof/>
            </w:rPr>
            <w:fldChar w:fldCharType="begin"/>
          </w:r>
          <w:r>
            <w:rPr>
              <w:noProof/>
            </w:rPr>
            <w:instrText xml:space="preserve"> PAGEREF _Toc100132280 \h </w:instrText>
          </w:r>
          <w:r>
            <w:rPr>
              <w:noProof/>
            </w:rPr>
          </w:r>
          <w:r>
            <w:rPr>
              <w:noProof/>
            </w:rPr>
            <w:fldChar w:fldCharType="separate"/>
          </w:r>
          <w:r>
            <w:rPr>
              <w:noProof/>
            </w:rPr>
            <w:t>21</w:t>
          </w:r>
          <w:r>
            <w:rPr>
              <w:noProof/>
            </w:rPr>
            <w:fldChar w:fldCharType="end"/>
          </w:r>
        </w:p>
        <w:p w14:paraId="2A22C185" w14:textId="13139556" w:rsidR="005C6623" w:rsidRDefault="005C6623">
          <w:pPr>
            <w:pStyle w:val="Sadraj1"/>
            <w:tabs>
              <w:tab w:val="left" w:pos="440"/>
              <w:tab w:val="right" w:leader="dot" w:pos="9350"/>
            </w:tabs>
            <w:rPr>
              <w:rFonts w:asciiTheme="minorHAnsi" w:eastAsiaTheme="minorEastAsia" w:hAnsiTheme="minorHAnsi" w:cstheme="minorBidi"/>
              <w:noProof/>
              <w:sz w:val="22"/>
              <w:szCs w:val="22"/>
              <w:lang w:eastAsia="hr-HR"/>
            </w:rPr>
          </w:pPr>
          <w:r w:rsidRPr="00F869FF">
            <w:rPr>
              <w:b/>
              <w:noProof/>
              <w:color w:val="000000" w:themeColor="text1"/>
            </w:rPr>
            <w:t>5</w:t>
          </w:r>
          <w:r>
            <w:rPr>
              <w:rFonts w:asciiTheme="minorHAnsi" w:eastAsiaTheme="minorEastAsia" w:hAnsiTheme="minorHAnsi" w:cstheme="minorBidi"/>
              <w:noProof/>
              <w:sz w:val="22"/>
              <w:szCs w:val="22"/>
              <w:lang w:eastAsia="hr-HR"/>
            </w:rPr>
            <w:tab/>
          </w:r>
          <w:r w:rsidRPr="00F869FF">
            <w:rPr>
              <w:b/>
              <w:noProof/>
              <w:color w:val="000000" w:themeColor="text1"/>
            </w:rPr>
            <w:t>POSTUPAK ODABIRA PROJEKATA</w:t>
          </w:r>
          <w:r>
            <w:rPr>
              <w:noProof/>
            </w:rPr>
            <w:tab/>
          </w:r>
          <w:r>
            <w:rPr>
              <w:noProof/>
            </w:rPr>
            <w:fldChar w:fldCharType="begin"/>
          </w:r>
          <w:r>
            <w:rPr>
              <w:noProof/>
            </w:rPr>
            <w:instrText xml:space="preserve"> PAGEREF _Toc100132281 \h </w:instrText>
          </w:r>
          <w:r>
            <w:rPr>
              <w:noProof/>
            </w:rPr>
          </w:r>
          <w:r>
            <w:rPr>
              <w:noProof/>
            </w:rPr>
            <w:fldChar w:fldCharType="separate"/>
          </w:r>
          <w:r>
            <w:rPr>
              <w:noProof/>
            </w:rPr>
            <w:t>22</w:t>
          </w:r>
          <w:r>
            <w:rPr>
              <w:noProof/>
            </w:rPr>
            <w:fldChar w:fldCharType="end"/>
          </w:r>
        </w:p>
        <w:p w14:paraId="1266E323" w14:textId="3622306F"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5.1</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Faze u postupku odabira projekata</w:t>
          </w:r>
          <w:r>
            <w:rPr>
              <w:noProof/>
            </w:rPr>
            <w:tab/>
          </w:r>
          <w:r>
            <w:rPr>
              <w:noProof/>
            </w:rPr>
            <w:fldChar w:fldCharType="begin"/>
          </w:r>
          <w:r>
            <w:rPr>
              <w:noProof/>
            </w:rPr>
            <w:instrText xml:space="preserve"> PAGEREF _Toc100132282 \h </w:instrText>
          </w:r>
          <w:r>
            <w:rPr>
              <w:noProof/>
            </w:rPr>
          </w:r>
          <w:r>
            <w:rPr>
              <w:noProof/>
            </w:rPr>
            <w:fldChar w:fldCharType="separate"/>
          </w:r>
          <w:r>
            <w:rPr>
              <w:noProof/>
            </w:rPr>
            <w:t>22</w:t>
          </w:r>
          <w:r>
            <w:rPr>
              <w:noProof/>
            </w:rPr>
            <w:fldChar w:fldCharType="end"/>
          </w:r>
        </w:p>
        <w:p w14:paraId="102464B3" w14:textId="0C7B9698"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5.2</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Administrativna kontrola projekata (Analiza 1)</w:t>
          </w:r>
          <w:r>
            <w:rPr>
              <w:noProof/>
            </w:rPr>
            <w:tab/>
          </w:r>
          <w:r>
            <w:rPr>
              <w:noProof/>
            </w:rPr>
            <w:fldChar w:fldCharType="begin"/>
          </w:r>
          <w:r>
            <w:rPr>
              <w:noProof/>
            </w:rPr>
            <w:instrText xml:space="preserve"> PAGEREF _Toc100132283 \h </w:instrText>
          </w:r>
          <w:r>
            <w:rPr>
              <w:noProof/>
            </w:rPr>
          </w:r>
          <w:r>
            <w:rPr>
              <w:noProof/>
            </w:rPr>
            <w:fldChar w:fldCharType="separate"/>
          </w:r>
          <w:r>
            <w:rPr>
              <w:noProof/>
            </w:rPr>
            <w:t>23</w:t>
          </w:r>
          <w:r>
            <w:rPr>
              <w:noProof/>
            </w:rPr>
            <w:fldChar w:fldCharType="end"/>
          </w:r>
        </w:p>
        <w:p w14:paraId="5F37D63B" w14:textId="4EDE5B66"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5.3</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Ocjenjivanje projekata (Analiza 2)</w:t>
          </w:r>
          <w:r>
            <w:rPr>
              <w:noProof/>
            </w:rPr>
            <w:tab/>
          </w:r>
          <w:r>
            <w:rPr>
              <w:noProof/>
            </w:rPr>
            <w:fldChar w:fldCharType="begin"/>
          </w:r>
          <w:r>
            <w:rPr>
              <w:noProof/>
            </w:rPr>
            <w:instrText xml:space="preserve"> PAGEREF _Toc100132284 \h </w:instrText>
          </w:r>
          <w:r>
            <w:rPr>
              <w:noProof/>
            </w:rPr>
          </w:r>
          <w:r>
            <w:rPr>
              <w:noProof/>
            </w:rPr>
            <w:fldChar w:fldCharType="separate"/>
          </w:r>
          <w:r>
            <w:rPr>
              <w:noProof/>
            </w:rPr>
            <w:t>23</w:t>
          </w:r>
          <w:r>
            <w:rPr>
              <w:noProof/>
            </w:rPr>
            <w:fldChar w:fldCharType="end"/>
          </w:r>
        </w:p>
        <w:p w14:paraId="7C227FE7" w14:textId="3C1DD06C"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5.4</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Odabir projekata od strane UO LAG-a</w:t>
          </w:r>
          <w:r>
            <w:rPr>
              <w:noProof/>
            </w:rPr>
            <w:tab/>
          </w:r>
          <w:r>
            <w:rPr>
              <w:noProof/>
            </w:rPr>
            <w:fldChar w:fldCharType="begin"/>
          </w:r>
          <w:r>
            <w:rPr>
              <w:noProof/>
            </w:rPr>
            <w:instrText xml:space="preserve"> PAGEREF _Toc100132285 \h </w:instrText>
          </w:r>
          <w:r>
            <w:rPr>
              <w:noProof/>
            </w:rPr>
          </w:r>
          <w:r>
            <w:rPr>
              <w:noProof/>
            </w:rPr>
            <w:fldChar w:fldCharType="separate"/>
          </w:r>
          <w:r>
            <w:rPr>
              <w:noProof/>
            </w:rPr>
            <w:t>24</w:t>
          </w:r>
          <w:r>
            <w:rPr>
              <w:noProof/>
            </w:rPr>
            <w:fldChar w:fldCharType="end"/>
          </w:r>
        </w:p>
        <w:p w14:paraId="5291C564" w14:textId="0F2C6B69"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5.5</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Prigovori na odluke LAG-a</w:t>
          </w:r>
          <w:r>
            <w:rPr>
              <w:noProof/>
            </w:rPr>
            <w:tab/>
          </w:r>
          <w:r>
            <w:rPr>
              <w:noProof/>
            </w:rPr>
            <w:fldChar w:fldCharType="begin"/>
          </w:r>
          <w:r>
            <w:rPr>
              <w:noProof/>
            </w:rPr>
            <w:instrText xml:space="preserve"> PAGEREF _Toc100132286 \h </w:instrText>
          </w:r>
          <w:r>
            <w:rPr>
              <w:noProof/>
            </w:rPr>
          </w:r>
          <w:r>
            <w:rPr>
              <w:noProof/>
            </w:rPr>
            <w:fldChar w:fldCharType="separate"/>
          </w:r>
          <w:r>
            <w:rPr>
              <w:noProof/>
            </w:rPr>
            <w:t>25</w:t>
          </w:r>
          <w:r>
            <w:rPr>
              <w:noProof/>
            </w:rPr>
            <w:fldChar w:fldCharType="end"/>
          </w:r>
        </w:p>
        <w:p w14:paraId="3D4E6C90" w14:textId="59722BCD" w:rsidR="005C6623" w:rsidRDefault="005C6623">
          <w:pPr>
            <w:pStyle w:val="Sadraj2"/>
            <w:tabs>
              <w:tab w:val="left" w:pos="880"/>
              <w:tab w:val="right" w:leader="dot" w:pos="9350"/>
            </w:tabs>
            <w:rPr>
              <w:rFonts w:asciiTheme="minorHAnsi" w:eastAsiaTheme="minorEastAsia" w:hAnsiTheme="minorHAnsi" w:cstheme="minorBidi"/>
              <w:noProof/>
              <w:sz w:val="22"/>
              <w:szCs w:val="22"/>
              <w:lang w:eastAsia="hr-HR"/>
            </w:rPr>
          </w:pPr>
          <w:r w:rsidRPr="00F869FF">
            <w:rPr>
              <w:rFonts w:ascii="Times New Roman" w:hAnsi="Times New Roman"/>
              <w:b/>
              <w:noProof/>
            </w:rPr>
            <w:t>5.6</w:t>
          </w:r>
          <w:r>
            <w:rPr>
              <w:rFonts w:asciiTheme="minorHAnsi" w:eastAsiaTheme="minorEastAsia" w:hAnsiTheme="minorHAnsi" w:cstheme="minorBidi"/>
              <w:noProof/>
              <w:sz w:val="22"/>
              <w:szCs w:val="22"/>
              <w:lang w:eastAsia="hr-HR"/>
            </w:rPr>
            <w:tab/>
          </w:r>
          <w:r w:rsidRPr="00F869FF">
            <w:rPr>
              <w:rFonts w:ascii="Times New Roman" w:hAnsi="Times New Roman"/>
              <w:b/>
              <w:noProof/>
              <w:color w:val="000000" w:themeColor="text1"/>
            </w:rPr>
            <w:t>Postupak nakon odabira projekata</w:t>
          </w:r>
          <w:r>
            <w:rPr>
              <w:noProof/>
            </w:rPr>
            <w:tab/>
          </w:r>
          <w:r>
            <w:rPr>
              <w:noProof/>
            </w:rPr>
            <w:fldChar w:fldCharType="begin"/>
          </w:r>
          <w:r>
            <w:rPr>
              <w:noProof/>
            </w:rPr>
            <w:instrText xml:space="preserve"> PAGEREF _Toc100132287 \h </w:instrText>
          </w:r>
          <w:r>
            <w:rPr>
              <w:noProof/>
            </w:rPr>
          </w:r>
          <w:r>
            <w:rPr>
              <w:noProof/>
            </w:rPr>
            <w:fldChar w:fldCharType="separate"/>
          </w:r>
          <w:r>
            <w:rPr>
              <w:noProof/>
            </w:rPr>
            <w:t>26</w:t>
          </w:r>
          <w:r>
            <w:rPr>
              <w:noProof/>
            </w:rPr>
            <w:fldChar w:fldCharType="end"/>
          </w:r>
        </w:p>
        <w:p w14:paraId="04A7A4FC" w14:textId="5F3D2D0A" w:rsidR="005C6623" w:rsidRDefault="005C6623">
          <w:pPr>
            <w:pStyle w:val="Sadraj1"/>
            <w:tabs>
              <w:tab w:val="left" w:pos="440"/>
              <w:tab w:val="right" w:leader="dot" w:pos="9350"/>
            </w:tabs>
            <w:rPr>
              <w:rFonts w:asciiTheme="minorHAnsi" w:eastAsiaTheme="minorEastAsia" w:hAnsiTheme="minorHAnsi" w:cstheme="minorBidi"/>
              <w:noProof/>
              <w:sz w:val="22"/>
              <w:szCs w:val="22"/>
              <w:lang w:eastAsia="hr-HR"/>
            </w:rPr>
          </w:pPr>
          <w:r w:rsidRPr="00F869FF">
            <w:rPr>
              <w:b/>
              <w:noProof/>
              <w:color w:val="000000" w:themeColor="text1"/>
            </w:rPr>
            <w:t>6</w:t>
          </w:r>
          <w:r>
            <w:rPr>
              <w:rFonts w:asciiTheme="minorHAnsi" w:eastAsiaTheme="minorEastAsia" w:hAnsiTheme="minorHAnsi" w:cstheme="minorBidi"/>
              <w:noProof/>
              <w:sz w:val="22"/>
              <w:szCs w:val="22"/>
              <w:lang w:eastAsia="hr-HR"/>
            </w:rPr>
            <w:tab/>
          </w:r>
          <w:r w:rsidRPr="00F869FF">
            <w:rPr>
              <w:b/>
              <w:noProof/>
              <w:color w:val="000000" w:themeColor="text1"/>
            </w:rPr>
            <w:t>OBRASCI I PRILOZI</w:t>
          </w:r>
          <w:r>
            <w:rPr>
              <w:noProof/>
            </w:rPr>
            <w:tab/>
          </w:r>
          <w:r>
            <w:rPr>
              <w:noProof/>
            </w:rPr>
            <w:fldChar w:fldCharType="begin"/>
          </w:r>
          <w:r>
            <w:rPr>
              <w:noProof/>
            </w:rPr>
            <w:instrText xml:space="preserve"> PAGEREF _Toc100132288 \h </w:instrText>
          </w:r>
          <w:r>
            <w:rPr>
              <w:noProof/>
            </w:rPr>
          </w:r>
          <w:r>
            <w:rPr>
              <w:noProof/>
            </w:rPr>
            <w:fldChar w:fldCharType="separate"/>
          </w:r>
          <w:r>
            <w:rPr>
              <w:noProof/>
            </w:rPr>
            <w:t>27</w:t>
          </w:r>
          <w:r>
            <w:rPr>
              <w:noProof/>
            </w:rPr>
            <w:fldChar w:fldCharType="end"/>
          </w:r>
        </w:p>
        <w:p w14:paraId="00C27D69" w14:textId="2E7114C4" w:rsidR="00F1774B" w:rsidRPr="00E24EE7" w:rsidRDefault="00DE5834" w:rsidP="000F4779">
          <w:pPr>
            <w:rPr>
              <w:rFonts w:ascii="Times New Roman" w:eastAsiaTheme="majorEastAsia" w:hAnsi="Times New Roman" w:cs="Times New Roman"/>
              <w:b/>
              <w:color w:val="000000" w:themeColor="text1"/>
              <w:sz w:val="24"/>
              <w:szCs w:val="24"/>
            </w:rPr>
          </w:pPr>
          <w:r w:rsidRPr="001962B7">
            <w:rPr>
              <w:rFonts w:ascii="Times New Roman" w:eastAsia="Times New Roman" w:hAnsi="Times New Roman" w:cs="Times New Roman"/>
              <w:color w:val="000000" w:themeColor="text1"/>
              <w:lang w:eastAsia="ar-SA"/>
            </w:rPr>
            <w:lastRenderedPageBreak/>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5" w:name="_Toc100132261"/>
      <w:r w:rsidRPr="00E24EE7">
        <w:rPr>
          <w:rFonts w:ascii="Times New Roman" w:hAnsi="Times New Roman" w:cs="Times New Roman"/>
          <w:b/>
          <w:color w:val="000000" w:themeColor="text1"/>
          <w:sz w:val="24"/>
          <w:szCs w:val="24"/>
        </w:rPr>
        <w:t xml:space="preserve">1     </w:t>
      </w:r>
      <w:bookmarkEnd w:id="0"/>
      <w:r w:rsidR="00DE6539" w:rsidRPr="00E24EE7">
        <w:rPr>
          <w:rFonts w:ascii="Times New Roman" w:hAnsi="Times New Roman" w:cs="Times New Roman"/>
          <w:b/>
          <w:color w:val="000000" w:themeColor="text1"/>
          <w:sz w:val="24"/>
          <w:szCs w:val="24"/>
        </w:rPr>
        <w:t>OPĆE ODREDBE</w:t>
      </w:r>
      <w:bookmarkEnd w:id="5"/>
      <w:bookmarkEnd w:id="4"/>
      <w:bookmarkEnd w:id="3"/>
      <w:bookmarkEnd w:id="2"/>
      <w:bookmarkEnd w:id="1"/>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100132262"/>
      <w:r w:rsidRPr="00E24EE7">
        <w:rPr>
          <w:rFonts w:ascii="Times New Roman" w:eastAsia="Times New Roman" w:hAnsi="Times New Roman" w:cs="Times New Roman"/>
          <w:b/>
          <w:color w:val="000000" w:themeColor="text1"/>
          <w:sz w:val="24"/>
          <w:szCs w:val="24"/>
        </w:rPr>
        <w:t>Pr</w:t>
      </w:r>
      <w:bookmarkEnd w:id="6"/>
      <w:bookmarkEnd w:id="7"/>
      <w:bookmarkEnd w:id="8"/>
      <w:bookmarkEnd w:id="9"/>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0"/>
    </w:p>
    <w:p w14:paraId="0F74DD45" w14:textId="7E97777D"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 xml:space="preserve">za </w:t>
      </w:r>
      <w:r w:rsidR="0034199F">
        <w:rPr>
          <w:rStyle w:val="hps"/>
          <w:rFonts w:ascii="Times New Roman" w:eastAsia="Times New Roman" w:hAnsi="Times New Roman" w:cs="Times New Roman"/>
          <w:bCs/>
          <w:color w:val="000000" w:themeColor="text1"/>
          <w:sz w:val="24"/>
          <w:szCs w:val="24"/>
          <w:lang w:eastAsia="ar-SA"/>
        </w:rPr>
        <w:t>korisnike</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074C87" w:rsidRPr="00E24EE7">
        <w:rPr>
          <w:rStyle w:val="hps"/>
          <w:rFonts w:ascii="Times New Roman" w:eastAsia="Times New Roman" w:hAnsi="Times New Roman" w:cs="Times New Roman"/>
          <w:bCs/>
          <w:color w:val="000000" w:themeColor="text1"/>
          <w:sz w:val="24"/>
          <w:szCs w:val="24"/>
          <w:lang w:eastAsia="ar-SA"/>
        </w:rPr>
        <w:t xml:space="preserve"> </w:t>
      </w:r>
      <w:r w:rsidR="00203C56">
        <w:rPr>
          <w:rStyle w:val="hps"/>
          <w:rFonts w:ascii="Times New Roman" w:eastAsia="Times New Roman" w:hAnsi="Times New Roman" w:cs="Times New Roman"/>
          <w:bCs/>
          <w:color w:val="000000" w:themeColor="text1"/>
          <w:sz w:val="24"/>
          <w:szCs w:val="24"/>
          <w:lang w:eastAsia="ar-SA"/>
        </w:rPr>
        <w:t>Mura-Drava.</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35F59FDE"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 xml:space="preserve">: </w:t>
      </w:r>
      <w:r w:rsidR="004474F9">
        <w:rPr>
          <w:rStyle w:val="hps"/>
          <w:rFonts w:ascii="Times New Roman" w:hAnsi="Times New Roman" w:cs="Times New Roman"/>
          <w:b/>
          <w:bCs/>
          <w:color w:val="000000" w:themeColor="text1"/>
          <w:sz w:val="24"/>
          <w:szCs w:val="24"/>
          <w:lang w:eastAsia="ar-SA"/>
        </w:rPr>
        <w:t>1.080.580,17</w:t>
      </w:r>
      <w:r w:rsidRPr="00E24EE7">
        <w:rPr>
          <w:rStyle w:val="hps"/>
          <w:rFonts w:ascii="Times New Roman" w:hAnsi="Times New Roman" w:cs="Times New Roman"/>
          <w:b/>
          <w:bCs/>
          <w:color w:val="000000" w:themeColor="text1"/>
          <w:sz w:val="24"/>
          <w:szCs w:val="24"/>
          <w:lang w:eastAsia="ar-SA"/>
        </w:rPr>
        <w:t xml:space="preserve"> 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275B6512" w:rsidR="00881F51" w:rsidRPr="00E24EE7"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000000" w:themeColor="text1"/>
          <w:sz w:val="24"/>
          <w:szCs w:val="24"/>
          <w:highlight w:val="lightGray"/>
          <w:lang w:eastAsia="ar-SA"/>
        </w:rPr>
      </w:pPr>
      <w:r w:rsidRPr="00E24EE7">
        <w:rPr>
          <w:rStyle w:val="hps"/>
          <w:rFonts w:ascii="Times New Roman" w:hAnsi="Times New Roman" w:cs="Times New Roman"/>
          <w:bCs/>
          <w:color w:val="000000" w:themeColor="text1"/>
          <w:sz w:val="24"/>
          <w:szCs w:val="24"/>
          <w:u w:val="single"/>
          <w:shd w:val="clear" w:color="auto" w:fill="FFFFFF" w:themeFill="background1"/>
          <w:lang w:eastAsia="ar-SA"/>
        </w:rPr>
        <w:t>O</w:t>
      </w:r>
      <w:r w:rsidRPr="00E24EE7">
        <w:rPr>
          <w:rStyle w:val="hps"/>
          <w:rFonts w:ascii="Times New Roman" w:hAnsi="Times New Roman" w:cs="Times New Roman"/>
          <w:bCs/>
          <w:color w:val="000000" w:themeColor="text1"/>
          <w:sz w:val="24"/>
          <w:szCs w:val="24"/>
          <w:u w:val="single"/>
          <w:lang w:eastAsia="ar-SA"/>
        </w:rPr>
        <w:t>pćine</w:t>
      </w:r>
      <w:r w:rsidRPr="00E24EE7">
        <w:rPr>
          <w:rStyle w:val="hps"/>
          <w:rFonts w:ascii="Times New Roman" w:hAnsi="Times New Roman" w:cs="Times New Roman"/>
          <w:bCs/>
          <w:color w:val="000000" w:themeColor="text1"/>
          <w:sz w:val="24"/>
          <w:szCs w:val="24"/>
          <w:lang w:eastAsia="ar-SA"/>
        </w:rPr>
        <w:t xml:space="preserve">: </w:t>
      </w:r>
      <w:r w:rsidR="00203C56" w:rsidRPr="00203C56">
        <w:rPr>
          <w:rStyle w:val="hps"/>
          <w:rFonts w:ascii="Times New Roman" w:hAnsi="Times New Roman" w:cs="Times New Roman"/>
          <w:bCs/>
          <w:color w:val="000000" w:themeColor="text1"/>
          <w:sz w:val="24"/>
          <w:szCs w:val="24"/>
          <w:lang w:eastAsia="ar-SA"/>
        </w:rPr>
        <w:t>Donja Dubrava, Donji Kraljevec, Donji Vidovec, Goričan, Kotoriba, Legrad, Orehovica, Sveta Marija</w:t>
      </w:r>
    </w:p>
    <w:p w14:paraId="0D26F6BC" w14:textId="1ACAEA8C" w:rsidR="00B87294" w:rsidRPr="00E24EE7" w:rsidRDefault="00B87294" w:rsidP="002A5905">
      <w:pPr>
        <w:pStyle w:val="Odlomakpopisa"/>
        <w:numPr>
          <w:ilvl w:val="0"/>
          <w:numId w:val="15"/>
        </w:numPr>
        <w:ind w:left="851" w:hanging="284"/>
        <w:contextualSpacing w:val="0"/>
        <w:jc w:val="both"/>
        <w:rPr>
          <w:rStyle w:val="hps"/>
          <w:rFonts w:ascii="Times New Roman" w:hAnsi="Times New Roman" w:cs="Times New Roman"/>
          <w:b/>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666F986" w14:textId="625AB2A4"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00203C56" w:rsidRPr="00203C56">
                              <w:rPr>
                                <w:rFonts w:ascii="Times New Roman" w:hAnsi="Times New Roman" w:cs="Times New Roman"/>
                                <w:sz w:val="24"/>
                                <w:szCs w:val="24"/>
                              </w:rPr>
                              <w:t>www.lag-muradrava.hr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nMwIAAGkEAAAOAAAAZHJzL2Uyb0RvYy54bWysVE2P2jAQvVfqf7B8L0koUDYirCgrqkpo&#10;dyV2tWfjOMSq43FtQ0J/fccOX9r2VPVixp7JfLz3htl91yhyENZJ0AXNBiklQnMopd4V9PVl9WlK&#10;ifNMl0yBFgU9Ckfv5x8/zFqTiyHUoEphCSbRLm9NQWvvTZ4kjteiYW4ARmh0VmAb5vFqd0lpWYvZ&#10;G5UM03SStGBLY4EL5/D1oXfSecxfVYL7p6pywhNVUOzNx9PGcxvOZD5j+c4yU0t+aoP9QxcNkxqL&#10;XlI9MM/I3so/UjWSW3BQ+QGHJoGqklzEGXCaLH03zaZmRsRZEBxnLjC5/5eWPx425tkS332FDgkM&#10;gLTG5Q4fwzxdZZvwi50S9COExwtsovOE4+MkHd1NRmNKOPqm2XScjUOa5Pq1sc5/E9CQYBTUIi0R&#10;LXZYO9+HnkNCMQ0rqVSkRmnSYoXP4zR+4EDJMjhDWPhkqSw5MCR3qxj/cSp7E4VNKB2CRRTDqdx1&#10;wmD5btsRWd5Mv4XyiKBY6PXiDF9JLLZmzj8ziwJBHFD0/gmPSgF2CCeLkhrsr7+9h3jkDb2UtCi4&#10;grqfe2YFJeq7RkbvstEoKDReRuMvQ7zYW8/21qP3zRJw7AzXy/BohnivzmZloXnD3ViEquhimmPt&#10;gvqzufT9GuBucbFYxCDUpGF+rTeGh9RnkF+6N2bNiTyPtD/CWZosf8dhH9uzuNh7qGQkOODco4rC&#10;CBfUc5TIaffCwtzeY9T1H2L+GwAA//8DAFBLAwQUAAYACAAAACEAw1uyyOEAAAAJAQAADwAAAGRy&#10;cy9kb3ducmV2LnhtbEyPT0vDQBTE74LfYXmCt3a3URsT81JE7EGQgm2xHjfJMxvcPzG7TaOf3vWk&#10;x2GGmd8Uq8loNtLgO2cRFnMBjGztms62CPvdenYLzAdpG6mdJYQv8rAqz88KmTfuZF9o3IaWxRLr&#10;c4mgQuhzzn2tyEg/dz3Z6L27wcgQ5dDyZpCnWG40T4RYciM7GxeU7OlBUf2xPRqE59fD5+N68yYO&#10;VOnuZtSpevquEC8vpvs7YIGm8BeGX/yIDmVkqtzRNp5phNlVvBIQsnQBLPrZdZYCqxCSZCmAlwX/&#10;/6D8AQAA//8DAFBLAQItABQABgAIAAAAIQC2gziS/gAAAOEBAAATAAAAAAAAAAAAAAAAAAAAAABb&#10;Q29udGVudF9UeXBlc10ueG1sUEsBAi0AFAAGAAgAAAAhADj9If/WAAAAlAEAAAsAAAAAAAAAAAAA&#10;AAAALwEAAF9yZWxzLy5yZWxzUEsBAi0AFAAGAAgAAAAhAACOWmczAgAAaQQAAA4AAAAAAAAAAAAA&#10;AAAALgIAAGRycy9lMm9Eb2MueG1sUEsBAi0AFAAGAAgAAAAhAMNbssjhAAAACQEAAA8AAAAAAAAA&#10;AAAAAAAAjQQAAGRycy9kb3ducmV2LnhtbFBLBQYAAAAABAAEAPMAAACbBQAAAAA=&#10;" filled="f" strokeweight=".5pt">
                <v:textbo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666F986" w14:textId="625AB2A4"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00203C56" w:rsidRPr="00203C56">
                        <w:rPr>
                          <w:rFonts w:ascii="Times New Roman" w:hAnsi="Times New Roman" w:cs="Times New Roman"/>
                          <w:sz w:val="24"/>
                          <w:szCs w:val="24"/>
                        </w:rPr>
                        <w:t>www.lag-muradrava.hr</w:t>
                      </w:r>
                    </w:p>
                  </w:txbxContent>
                </v:textbox>
                <w10:wrap type="topAndBottom" anchorx="margin"/>
              </v:shape>
            </w:pict>
          </mc:Fallback>
        </mc:AlternateContent>
      </w:r>
      <w:r w:rsidR="00881F51" w:rsidRPr="00E24EE7">
        <w:rPr>
          <w:rStyle w:val="hps"/>
          <w:rFonts w:ascii="Times New Roman" w:hAnsi="Times New Roman" w:cs="Times New Roman"/>
          <w:bCs/>
          <w:color w:val="000000" w:themeColor="text1"/>
          <w:sz w:val="24"/>
          <w:szCs w:val="24"/>
          <w:u w:val="single"/>
          <w:lang w:eastAsia="ar-SA"/>
        </w:rPr>
        <w:t>Gradovi</w:t>
      </w:r>
      <w:r w:rsidR="00881F51" w:rsidRPr="00E24EE7">
        <w:rPr>
          <w:rStyle w:val="hps"/>
          <w:rFonts w:ascii="Times New Roman" w:hAnsi="Times New Roman" w:cs="Times New Roman"/>
          <w:bCs/>
          <w:color w:val="000000" w:themeColor="text1"/>
          <w:sz w:val="24"/>
          <w:szCs w:val="24"/>
          <w:lang w:eastAsia="ar-SA"/>
        </w:rPr>
        <w:t xml:space="preserve">: </w:t>
      </w:r>
      <w:r w:rsidR="00203C56" w:rsidRPr="00203C56">
        <w:rPr>
          <w:rStyle w:val="hps"/>
          <w:rFonts w:ascii="Times New Roman" w:hAnsi="Times New Roman" w:cs="Times New Roman"/>
          <w:bCs/>
          <w:color w:val="000000" w:themeColor="text1"/>
          <w:sz w:val="24"/>
          <w:szCs w:val="24"/>
          <w:lang w:eastAsia="ar-SA"/>
        </w:rPr>
        <w:t>Prelog</w:t>
      </w: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1" w:name="_Toc472787056"/>
      <w:bookmarkStart w:id="12" w:name="_Toc472850741"/>
      <w:bookmarkStart w:id="13" w:name="_Toc472850781"/>
      <w:bookmarkStart w:id="14" w:name="_Toc472852913"/>
      <w:bookmarkStart w:id="15" w:name="_Toc100132263"/>
      <w:r w:rsidRPr="00E24EE7">
        <w:rPr>
          <w:rFonts w:ascii="Times New Roman" w:eastAsia="Times New Roman" w:hAnsi="Times New Roman" w:cs="Times New Roman"/>
          <w:b/>
          <w:color w:val="000000" w:themeColor="text1"/>
          <w:sz w:val="24"/>
          <w:szCs w:val="24"/>
        </w:rPr>
        <w:t>Pojmovi i kratice</w:t>
      </w:r>
      <w:bookmarkEnd w:id="11"/>
      <w:bookmarkEnd w:id="12"/>
      <w:bookmarkEnd w:id="13"/>
      <w:bookmarkEnd w:id="14"/>
      <w:bookmarkEnd w:id="15"/>
    </w:p>
    <w:p w14:paraId="47FD38E9" w14:textId="78E82E5D"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203C56">
        <w:rPr>
          <w:rFonts w:ascii="Times New Roman" w:eastAsia="Times New Roman" w:hAnsi="Times New Roman" w:cs="Times New Roman"/>
          <w:b/>
          <w:i/>
          <w:iCs/>
          <w:color w:val="000000" w:themeColor="text1"/>
          <w:sz w:val="24"/>
          <w:szCs w:val="24"/>
          <w:lang w:eastAsia="hr-HR"/>
        </w:rPr>
        <w:t>Korisnik</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05D87AA"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w:t>
      </w:r>
      <w:r w:rsidR="002420FF">
        <w:rPr>
          <w:rFonts w:ascii="Times New Roman" w:eastAsia="Times New Roman" w:hAnsi="Times New Roman" w:cs="Times New Roman"/>
          <w:iCs/>
          <w:color w:val="000000" w:themeColor="text1"/>
          <w:sz w:val="24"/>
          <w:szCs w:val="24"/>
          <w:lang w:eastAsia="hr-HR"/>
        </w:rPr>
        <w:t>j mjeri/tipu operacije</w:t>
      </w:r>
    </w:p>
    <w:p w14:paraId="62BEA089" w14:textId="3FF346E6" w:rsidR="00120EE3" w:rsidRPr="00E24EE7" w:rsidRDefault="00241CAC"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E24EE7">
        <w:rPr>
          <w:rFonts w:ascii="Times New Roman" w:eastAsia="Times New Roman" w:hAnsi="Times New Roman" w:cs="Times New Roman"/>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p>
    <w:p w14:paraId="5E87277D" w14:textId="53A1C9BF"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5EEE9547"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mjere/podmjere/</w:t>
      </w:r>
      <w:r w:rsidRPr="00E24EE7">
        <w:rPr>
          <w:rFonts w:ascii="Times New Roman" w:eastAsia="Times New Roman" w:hAnsi="Times New Roman" w:cs="Times New Roman"/>
          <w:iCs/>
          <w:color w:val="000000" w:themeColor="text1"/>
          <w:sz w:val="24"/>
          <w:szCs w:val="24"/>
          <w:lang w:eastAsia="hr-HR"/>
        </w:rPr>
        <w:t xml:space="preserve">tipa operacije, a objavljuje se uz </w:t>
      </w:r>
      <w:r w:rsidR="00DA6051" w:rsidRPr="00E24EE7">
        <w:rPr>
          <w:rFonts w:ascii="Times New Roman" w:eastAsia="Times New Roman" w:hAnsi="Times New Roman" w:cs="Times New Roman"/>
          <w:iCs/>
          <w:color w:val="000000" w:themeColor="text1"/>
          <w:sz w:val="24"/>
          <w:szCs w:val="24"/>
          <w:lang w:eastAsia="hr-HR"/>
        </w:rPr>
        <w:t xml:space="preserve">pojedini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E24EE7">
        <w:rPr>
          <w:rFonts w:ascii="Times New Roman" w:eastAsia="Times New Roman" w:hAnsi="Times New Roman" w:cs="Times New Roman"/>
          <w:i/>
          <w:iCs/>
          <w:color w:val="000000" w:themeColor="text1"/>
          <w:sz w:val="24"/>
          <w:szCs w:val="24"/>
          <w:lang w:eastAsia="hr-HR"/>
        </w:rPr>
        <w:t>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7806C7EF"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Pr="00E24EE7">
        <w:rPr>
          <w:rFonts w:ascii="Times New Roman" w:eastAsia="Times New Roman" w:hAnsi="Times New Roman" w:cs="Times New Roman"/>
          <w:iCs/>
          <w:color w:val="000000" w:themeColor="text1"/>
          <w:sz w:val="24"/>
          <w:szCs w:val="24"/>
          <w:lang w:eastAsia="hr-HR"/>
        </w:rPr>
        <w:t>.</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mjeru/podmjeru/tip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6" w:name="_Toc472787059"/>
      <w:bookmarkStart w:id="17" w:name="_Toc472850744"/>
      <w:bookmarkStart w:id="18" w:name="_Toc472850784"/>
      <w:bookmarkStart w:id="19" w:name="_Toc472852916"/>
      <w:bookmarkStart w:id="20" w:name="_Toc100132264"/>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6"/>
      <w:bookmarkEnd w:id="17"/>
      <w:bookmarkEnd w:id="18"/>
      <w:bookmarkEnd w:id="19"/>
      <w:bookmarkEnd w:id="20"/>
    </w:p>
    <w:p w14:paraId="0CD26D75" w14:textId="77C27A7C" w:rsidR="0049662D"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3861DF"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jniž</w:t>
      </w:r>
      <w:r w:rsidR="00D12A9B">
        <w:rPr>
          <w:rFonts w:ascii="Times New Roman" w:hAnsi="Times New Roman" w:cs="Times New Roman"/>
          <w:color w:val="000000" w:themeColor="text1"/>
          <w:sz w:val="24"/>
          <w:szCs w:val="24"/>
        </w:rPr>
        <w:t xml:space="preserve">i iznos javne </w:t>
      </w:r>
      <w:r w:rsidRPr="00E24EE7">
        <w:rPr>
          <w:rFonts w:ascii="Times New Roman" w:hAnsi="Times New Roman" w:cs="Times New Roman"/>
          <w:color w:val="000000" w:themeColor="text1"/>
          <w:sz w:val="24"/>
          <w:szCs w:val="24"/>
        </w:rPr>
        <w:t>potpore iznosi 15.000 EUR</w:t>
      </w:r>
      <w:r w:rsidR="00766F07"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79EF5320" w:rsidR="00766F07"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Najviša ukupna</w:t>
      </w:r>
      <w:r w:rsidR="004048CF" w:rsidRPr="00E24EE7">
        <w:rPr>
          <w:rFonts w:ascii="Times New Roman" w:hAnsi="Times New Roman" w:cs="Times New Roman"/>
          <w:color w:val="000000" w:themeColor="text1"/>
          <w:sz w:val="24"/>
          <w:szCs w:val="24"/>
        </w:rPr>
        <w:t xml:space="preserve"> vrijednost projekta </w:t>
      </w:r>
      <w:r w:rsidR="00766F07" w:rsidRPr="00E24EE7">
        <w:rPr>
          <w:rFonts w:ascii="Times New Roman" w:hAnsi="Times New Roman" w:cs="Times New Roman"/>
          <w:color w:val="000000" w:themeColor="text1"/>
          <w:sz w:val="24"/>
          <w:szCs w:val="24"/>
        </w:rPr>
        <w:t xml:space="preserve">iznosi </w:t>
      </w:r>
      <w:r w:rsidR="0049662D" w:rsidRPr="00E24EE7">
        <w:rPr>
          <w:rFonts w:ascii="Times New Roman" w:hAnsi="Times New Roman" w:cs="Times New Roman"/>
          <w:color w:val="000000" w:themeColor="text1"/>
          <w:sz w:val="24"/>
          <w:szCs w:val="24"/>
        </w:rPr>
        <w:t>250</w:t>
      </w:r>
      <w:r w:rsidR="00766F07" w:rsidRPr="00E24EE7">
        <w:rPr>
          <w:rFonts w:ascii="Times New Roman" w:hAnsi="Times New Roman" w:cs="Times New Roman"/>
          <w:color w:val="000000" w:themeColor="text1"/>
          <w:sz w:val="24"/>
          <w:szCs w:val="24"/>
        </w:rPr>
        <w:t>.000</w:t>
      </w:r>
      <w:r w:rsidR="000B6BCD" w:rsidRPr="00E24EE7">
        <w:rPr>
          <w:rFonts w:ascii="Times New Roman" w:hAnsi="Times New Roman" w:cs="Times New Roman"/>
          <w:color w:val="000000" w:themeColor="text1"/>
          <w:sz w:val="24"/>
          <w:szCs w:val="24"/>
        </w:rPr>
        <w:t xml:space="preserve"> EUR</w:t>
      </w:r>
      <w:r w:rsidR="0049662D" w:rsidRPr="00E24EE7">
        <w:rPr>
          <w:rFonts w:ascii="Times New Roman" w:hAnsi="Times New Roman" w:cs="Times New Roman"/>
          <w:color w:val="000000" w:themeColor="text1"/>
          <w:sz w:val="24"/>
          <w:szCs w:val="24"/>
        </w:rPr>
        <w:t xml:space="preserve"> (s PDV-om)</w:t>
      </w:r>
      <w:r w:rsidR="00766F07" w:rsidRPr="00E24EE7">
        <w:rPr>
          <w:rFonts w:ascii="Times New Roman" w:hAnsi="Times New Roman" w:cs="Times New Roman"/>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065145B1" w:rsidR="0049662D" w:rsidRPr="00E24EE7" w:rsidRDefault="0049662D"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Najviši iznos javne potpore po projektu iznosi </w:t>
      </w:r>
      <w:r w:rsidR="004474F9">
        <w:rPr>
          <w:rFonts w:ascii="Times New Roman" w:hAnsi="Times New Roman" w:cs="Times New Roman"/>
          <w:color w:val="000000" w:themeColor="text1"/>
          <w:sz w:val="24"/>
          <w:szCs w:val="24"/>
        </w:rPr>
        <w:t>15.975,3</w:t>
      </w:r>
      <w:r w:rsidR="003038D8">
        <w:rPr>
          <w:rFonts w:ascii="Times New Roman" w:hAnsi="Times New Roman" w:cs="Times New Roman"/>
          <w:color w:val="000000" w:themeColor="text1"/>
          <w:sz w:val="24"/>
          <w:szCs w:val="24"/>
        </w:rPr>
        <w:t>7</w:t>
      </w:r>
      <w:r w:rsidRPr="00E24EE7">
        <w:rPr>
          <w:rFonts w:ascii="Times New Roman" w:hAnsi="Times New Roman" w:cs="Times New Roman"/>
          <w:color w:val="000000" w:themeColor="text1"/>
          <w:sz w:val="24"/>
          <w:szCs w:val="24"/>
        </w:rPr>
        <w:t xml:space="preserve"> EUR 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08B62412"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9" w:history="1">
        <w:r w:rsidR="00CC5D89" w:rsidRPr="00E24EE7">
          <w:rPr>
            <w:rStyle w:val="Hiperveza"/>
            <w:rFonts w:ascii="Times New Roman" w:hAnsi="Times New Roman" w:cs="Times New Roman"/>
            <w:color w:val="000000" w:themeColor="text1"/>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0D3E2543" w:rsidR="001D3244" w:rsidRPr="00E24EE7"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7F024A">
        <w:rPr>
          <w:rFonts w:ascii="Times New Roman" w:hAnsi="Times New Roman" w:cs="Times New Roman"/>
          <w:color w:val="000000" w:themeColor="text1"/>
          <w:sz w:val="24"/>
          <w:szCs w:val="24"/>
        </w:rPr>
        <w:t>korisnik</w:t>
      </w:r>
      <w:r w:rsidRPr="00E24EE7">
        <w:rPr>
          <w:rFonts w:ascii="Times New Roman" w:hAnsi="Times New Roman" w:cs="Times New Roman"/>
          <w:color w:val="000000" w:themeColor="text1"/>
          <w:sz w:val="24"/>
          <w:szCs w:val="24"/>
        </w:rPr>
        <w:t xml:space="preserve"> jedinica lokalne samouprave</w:t>
      </w:r>
    </w:p>
    <w:p w14:paraId="13D4FD46" w14:textId="374EAACD" w:rsidR="00230EAA" w:rsidRPr="00E24EE7"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233F34BD"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 xml:space="preserve">za </w:t>
      </w:r>
      <w:r w:rsidR="004474F9">
        <w:rPr>
          <w:rFonts w:ascii="Times New Roman" w:hAnsi="Times New Roman" w:cs="Times New Roman"/>
          <w:color w:val="000000" w:themeColor="text1"/>
          <w:sz w:val="24"/>
          <w:szCs w:val="24"/>
        </w:rPr>
        <w:t>mjeru</w:t>
      </w:r>
      <w:r w:rsidR="00AD482F" w:rsidRPr="00E24EE7">
        <w:rPr>
          <w:rFonts w:ascii="Times New Roman" w:hAnsi="Times New Roman" w:cs="Times New Roman"/>
          <w:color w:val="000000" w:themeColor="text1"/>
          <w:sz w:val="24"/>
          <w:szCs w:val="24"/>
        </w:rPr>
        <w:t xml:space="preserve"> </w:t>
      </w:r>
      <w:r w:rsidR="004474F9" w:rsidRPr="004474F9">
        <w:rPr>
          <w:rFonts w:ascii="Times New Roman" w:hAnsi="Times New Roman" w:cs="Times New Roman"/>
          <w:color w:val="000000" w:themeColor="text1"/>
          <w:sz w:val="24"/>
          <w:szCs w:val="24"/>
        </w:rPr>
        <w:t xml:space="preserve">2P1-M1 „Razvoj i modernizacija društvene infrastrukture“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2E3D76A0"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4E6B5FA1" w14:textId="68AB2EB2"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p>
    <w:p w14:paraId="045C36A6" w14:textId="73D34806" w:rsidR="00490E55" w:rsidRPr="00E24EE7"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100 %</w:t>
      </w:r>
      <w:r w:rsidRPr="00E24EE7">
        <w:rPr>
          <w:rFonts w:ascii="Times New Roman" w:hAnsi="Times New Roman" w:cs="Times New Roman"/>
          <w:color w:val="000000" w:themeColor="text1"/>
          <w:sz w:val="24"/>
          <w:szCs w:val="24"/>
        </w:rPr>
        <w:t xml:space="preserve"> od ukupnih</w:t>
      </w:r>
      <w:r w:rsidR="001559C3"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1559C3" w:rsidRPr="00E24EE7">
        <w:rPr>
          <w:rFonts w:ascii="Times New Roman" w:hAnsi="Times New Roman" w:cs="Times New Roman"/>
          <w:color w:val="000000" w:themeColor="text1"/>
          <w:sz w:val="24"/>
          <w:szCs w:val="24"/>
        </w:rPr>
        <w:t xml:space="preserve"> lokalne samouprav</w:t>
      </w:r>
      <w:r w:rsidR="00D246F3" w:rsidRPr="00E24EE7">
        <w:rPr>
          <w:rFonts w:ascii="Times New Roman" w:hAnsi="Times New Roman" w:cs="Times New Roman"/>
          <w:color w:val="000000" w:themeColor="text1"/>
          <w:sz w:val="24"/>
          <w:szCs w:val="24"/>
        </w:rPr>
        <w:t xml:space="preserve">e koja se razvrstava u </w:t>
      </w:r>
      <w:r w:rsidR="00D246F3" w:rsidRPr="00E24EE7">
        <w:rPr>
          <w:rFonts w:ascii="Times New Roman" w:hAnsi="Times New Roman" w:cs="Times New Roman"/>
          <w:b/>
          <w:color w:val="000000" w:themeColor="text1"/>
          <w:sz w:val="24"/>
          <w:szCs w:val="24"/>
          <w:u w:val="single"/>
        </w:rPr>
        <w:t>I., II.,</w:t>
      </w:r>
      <w:r w:rsidR="001559C3" w:rsidRPr="00E24EE7">
        <w:rPr>
          <w:rFonts w:ascii="Times New Roman" w:hAnsi="Times New Roman" w:cs="Times New Roman"/>
          <w:b/>
          <w:color w:val="000000" w:themeColor="text1"/>
          <w:sz w:val="24"/>
          <w:szCs w:val="24"/>
          <w:u w:val="single"/>
        </w:rPr>
        <w:t xml:space="preserve"> III.</w:t>
      </w:r>
      <w:r w:rsidR="00D246F3" w:rsidRPr="00E24EE7">
        <w:rPr>
          <w:rFonts w:ascii="Times New Roman" w:hAnsi="Times New Roman" w:cs="Times New Roman"/>
          <w:b/>
          <w:color w:val="000000" w:themeColor="text1"/>
          <w:sz w:val="24"/>
          <w:szCs w:val="24"/>
          <w:u w:val="single"/>
        </w:rPr>
        <w:t xml:space="preserve"> i IV.</w:t>
      </w:r>
      <w:r w:rsidR="001559C3" w:rsidRPr="00E24EE7">
        <w:rPr>
          <w:rFonts w:ascii="Times New Roman" w:hAnsi="Times New Roman" w:cs="Times New Roman"/>
          <w:b/>
          <w:color w:val="000000" w:themeColor="text1"/>
          <w:sz w:val="24"/>
          <w:szCs w:val="24"/>
          <w:u w:val="single"/>
        </w:rPr>
        <w:t xml:space="preserve"> skupinu</w:t>
      </w:r>
      <w:r w:rsidR="001559C3" w:rsidRPr="00E24EE7">
        <w:rPr>
          <w:rFonts w:ascii="Times New Roman" w:hAnsi="Times New Roman" w:cs="Times New Roman"/>
          <w:color w:val="000000" w:themeColor="text1"/>
          <w:sz w:val="24"/>
          <w:szCs w:val="24"/>
        </w:rPr>
        <w:t>.</w:t>
      </w:r>
    </w:p>
    <w:p w14:paraId="4D5D44ED" w14:textId="54865702"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C1DAF3B"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1" w:name="_Toc505958381"/>
      <w:bookmarkStart w:id="22" w:name="_Toc100132265"/>
      <w:r w:rsidRPr="00E24EE7">
        <w:rPr>
          <w:rFonts w:ascii="Times New Roman" w:hAnsi="Times New Roman" w:cs="Times New Roman"/>
          <w:b/>
          <w:color w:val="000000" w:themeColor="text1"/>
          <w:sz w:val="24"/>
          <w:szCs w:val="24"/>
        </w:rPr>
        <w:lastRenderedPageBreak/>
        <w:t xml:space="preserve">ZAHTJEVI ZA </w:t>
      </w:r>
      <w:bookmarkEnd w:id="21"/>
      <w:r w:rsidR="007F024A">
        <w:rPr>
          <w:rFonts w:ascii="Times New Roman" w:hAnsi="Times New Roman" w:cs="Times New Roman"/>
          <w:b/>
          <w:color w:val="000000" w:themeColor="text1"/>
          <w:sz w:val="24"/>
          <w:szCs w:val="24"/>
        </w:rPr>
        <w:t>KORISNIKA</w:t>
      </w:r>
      <w:bookmarkEnd w:id="22"/>
      <w:r w:rsidRPr="00E24EE7">
        <w:rPr>
          <w:rFonts w:ascii="Times New Roman" w:hAnsi="Times New Roman" w:cs="Times New Roman"/>
          <w:b/>
          <w:color w:val="000000" w:themeColor="text1"/>
          <w:sz w:val="24"/>
          <w:szCs w:val="24"/>
        </w:rPr>
        <w:t xml:space="preserve"> </w:t>
      </w:r>
    </w:p>
    <w:p w14:paraId="1C7102C1" w14:textId="5CAA5C92"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3" w:name="_Toc371521559"/>
      <w:bookmarkStart w:id="24" w:name="_Toc450901554"/>
      <w:bookmarkStart w:id="25" w:name="_Toc505958382"/>
      <w:bookmarkStart w:id="26" w:name="_Toc100132266"/>
      <w:bookmarkEnd w:id="23"/>
      <w:r w:rsidRPr="00E24EE7">
        <w:rPr>
          <w:rFonts w:ascii="Times New Roman" w:hAnsi="Times New Roman" w:cs="Times New Roman"/>
          <w:b/>
          <w:color w:val="000000" w:themeColor="text1"/>
          <w:sz w:val="24"/>
          <w:szCs w:val="24"/>
        </w:rPr>
        <w:t xml:space="preserve">Prihvatljivost </w:t>
      </w:r>
      <w:r w:rsidR="007F024A">
        <w:rPr>
          <w:rFonts w:ascii="Times New Roman" w:hAnsi="Times New Roman" w:cs="Times New Roman"/>
          <w:b/>
          <w:color w:val="000000" w:themeColor="text1"/>
          <w:sz w:val="24"/>
          <w:szCs w:val="24"/>
        </w:rPr>
        <w:t>korisnika</w:t>
      </w:r>
      <w:r w:rsidRPr="00E24EE7">
        <w:rPr>
          <w:rFonts w:ascii="Times New Roman" w:hAnsi="Times New Roman" w:cs="Times New Roman"/>
          <w:b/>
          <w:color w:val="000000" w:themeColor="text1"/>
          <w:sz w:val="24"/>
          <w:szCs w:val="24"/>
        </w:rPr>
        <w:t xml:space="preserve"> (Tko može sudjelovati?)</w:t>
      </w:r>
      <w:bookmarkEnd w:id="24"/>
      <w:bookmarkEnd w:id="25"/>
      <w:bookmarkEnd w:id="26"/>
    </w:p>
    <w:p w14:paraId="6A1BEFFD" w14:textId="605C7C6F"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xml:space="preserve">, </w:t>
      </w:r>
      <w:r w:rsidR="007F024A">
        <w:rPr>
          <w:rFonts w:ascii="Times New Roman" w:hAnsi="Times New Roman" w:cs="Times New Roman"/>
          <w:color w:val="000000" w:themeColor="text1"/>
          <w:sz w:val="24"/>
          <w:szCs w:val="24"/>
        </w:rPr>
        <w:t>korisnik</w:t>
      </w:r>
      <w:r w:rsidR="00855C19" w:rsidRPr="00E24EE7">
        <w:rPr>
          <w:rFonts w:ascii="Times New Roman" w:hAnsi="Times New Roman" w:cs="Times New Roman"/>
          <w:color w:val="000000" w:themeColor="text1"/>
          <w:sz w:val="24"/>
          <w:szCs w:val="24"/>
        </w:rPr>
        <w:t xml:space="preserve">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48E12462" w14:textId="6AE6328A" w:rsidR="00723C5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AC131F" w:rsidRPr="00E24EE7">
        <w:rPr>
          <w:rFonts w:ascii="Times New Roman" w:hAnsi="Times New Roman" w:cs="Times New Roman"/>
          <w:color w:val="000000" w:themeColor="text1"/>
          <w:sz w:val="24"/>
          <w:szCs w:val="24"/>
        </w:rPr>
        <w:t xml:space="preserve">edinica lokalne samouprave </w:t>
      </w:r>
    </w:p>
    <w:p w14:paraId="472A3775" w14:textId="4973F2F3"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w:t>
      </w:r>
      <w:r w:rsidR="00A57C24" w:rsidRPr="00E24EE7">
        <w:rPr>
          <w:rFonts w:ascii="Times New Roman" w:hAnsi="Times New Roman" w:cs="Times New Roman"/>
          <w:color w:val="000000" w:themeColor="text1"/>
          <w:sz w:val="24"/>
          <w:szCs w:val="24"/>
        </w:rPr>
        <w:t>rgovačko društvo</w:t>
      </w:r>
      <w:r w:rsidR="00AC131F" w:rsidRPr="00E24EE7">
        <w:rPr>
          <w:rFonts w:ascii="Times New Roman" w:hAnsi="Times New Roman" w:cs="Times New Roman"/>
          <w:color w:val="000000" w:themeColor="text1"/>
          <w:sz w:val="24"/>
          <w:szCs w:val="24"/>
        </w:rPr>
        <w:t xml:space="preserve"> u većinskom vlasništvu jedinica lokalne samouprave </w:t>
      </w:r>
    </w:p>
    <w:p w14:paraId="097A9D14" w14:textId="733259AF" w:rsidR="00AC131F" w:rsidRPr="00E24EE7"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w:t>
      </w:r>
      <w:r w:rsidR="0063317A"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u</w:t>
      </w:r>
      <w:r w:rsidRPr="00E24EE7">
        <w:rPr>
          <w:rFonts w:ascii="Times New Roman" w:hAnsi="Times New Roman" w:cs="Times New Roman"/>
          <w:color w:val="000000" w:themeColor="text1"/>
          <w:sz w:val="24"/>
          <w:szCs w:val="24"/>
        </w:rPr>
        <w:t>stanova neprofitnog karaktera u kojoj</w:t>
      </w:r>
      <w:r w:rsidR="00AC131F" w:rsidRPr="00E24EE7">
        <w:rPr>
          <w:rFonts w:ascii="Times New Roman" w:hAnsi="Times New Roman" w:cs="Times New Roman"/>
          <w:color w:val="000000" w:themeColor="text1"/>
          <w:sz w:val="24"/>
          <w:szCs w:val="24"/>
        </w:rPr>
        <w:t xml:space="preserve"> su osnivači jedinice lokalne samouprave </w:t>
      </w:r>
      <w:r w:rsidR="0063317A" w:rsidRPr="00E24EE7">
        <w:rPr>
          <w:rFonts w:ascii="Times New Roman" w:hAnsi="Times New Roman" w:cs="Times New Roman"/>
          <w:color w:val="000000" w:themeColor="text1"/>
          <w:sz w:val="24"/>
          <w:szCs w:val="24"/>
        </w:rPr>
        <w:t>osim javnih vatrogasnih postrojbi, lokalnih i regionalnih razvojnih agencija, škola</w:t>
      </w:r>
    </w:p>
    <w:p w14:paraId="6504965A" w14:textId="2EE5F431"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w:t>
      </w:r>
      <w:r w:rsidR="00A57C24" w:rsidRPr="00E24EE7">
        <w:rPr>
          <w:rFonts w:ascii="Times New Roman" w:hAnsi="Times New Roman" w:cs="Times New Roman"/>
          <w:color w:val="000000" w:themeColor="text1"/>
          <w:sz w:val="24"/>
          <w:szCs w:val="24"/>
        </w:rPr>
        <w:t>druga koja</w:t>
      </w:r>
      <w:r w:rsidR="006272C8" w:rsidRPr="00E24EE7">
        <w:rPr>
          <w:rFonts w:ascii="Times New Roman" w:hAnsi="Times New Roman" w:cs="Times New Roman"/>
          <w:color w:val="000000" w:themeColor="text1"/>
          <w:sz w:val="24"/>
          <w:szCs w:val="24"/>
        </w:rPr>
        <w:t xml:space="preserve"> se bavi</w:t>
      </w:r>
      <w:r w:rsidR="00AC131F" w:rsidRPr="00E24EE7">
        <w:rPr>
          <w:rFonts w:ascii="Times New Roman" w:hAnsi="Times New Roman" w:cs="Times New Roman"/>
          <w:color w:val="000000" w:themeColor="text1"/>
          <w:sz w:val="24"/>
          <w:szCs w:val="24"/>
        </w:rPr>
        <w:t xml:space="preserve"> humanitarnim i društvenim djelatnostima od posebnog interesa za lokalno stanovništvo i či</w:t>
      </w:r>
      <w:r w:rsidR="00F22822" w:rsidRPr="00E24EE7">
        <w:rPr>
          <w:rFonts w:ascii="Times New Roman" w:hAnsi="Times New Roman" w:cs="Times New Roman"/>
          <w:color w:val="000000" w:themeColor="text1"/>
          <w:sz w:val="24"/>
          <w:szCs w:val="24"/>
        </w:rPr>
        <w:t>je su djelatnosti u skladu s ci</w:t>
      </w:r>
      <w:r w:rsidR="00AC131F" w:rsidRPr="00E24EE7">
        <w:rPr>
          <w:rFonts w:ascii="Times New Roman" w:hAnsi="Times New Roman" w:cs="Times New Roman"/>
          <w:color w:val="000000" w:themeColor="text1"/>
          <w:sz w:val="24"/>
          <w:szCs w:val="24"/>
        </w:rPr>
        <w:t>ljnim skupinama i klasifikacijom djelatnosti udruga, pov</w:t>
      </w:r>
      <w:r w:rsidR="006272C8" w:rsidRPr="00E24EE7">
        <w:rPr>
          <w:rFonts w:ascii="Times New Roman" w:hAnsi="Times New Roman" w:cs="Times New Roman"/>
          <w:color w:val="000000" w:themeColor="text1"/>
          <w:sz w:val="24"/>
          <w:szCs w:val="24"/>
        </w:rPr>
        <w:t>ezana</w:t>
      </w:r>
      <w:r w:rsidR="00AC131F" w:rsidRPr="00E24EE7">
        <w:rPr>
          <w:rFonts w:ascii="Times New Roman" w:hAnsi="Times New Roman" w:cs="Times New Roman"/>
          <w:color w:val="000000" w:themeColor="text1"/>
          <w:sz w:val="24"/>
          <w:szCs w:val="24"/>
        </w:rPr>
        <w:t xml:space="preserve"> s prihvatljivim ulaganjem (isključujući lokalne akcijske </w:t>
      </w:r>
      <w:r w:rsidR="00F22822" w:rsidRPr="00E24EE7">
        <w:rPr>
          <w:rFonts w:ascii="Times New Roman" w:hAnsi="Times New Roman" w:cs="Times New Roman"/>
          <w:color w:val="000000" w:themeColor="text1"/>
          <w:sz w:val="24"/>
          <w:szCs w:val="24"/>
        </w:rPr>
        <w:t>grup</w:t>
      </w:r>
      <w:r w:rsidR="0063317A" w:rsidRPr="00E24EE7">
        <w:rPr>
          <w:rFonts w:ascii="Times New Roman" w:hAnsi="Times New Roman" w:cs="Times New Roman"/>
          <w:color w:val="000000" w:themeColor="text1"/>
          <w:sz w:val="24"/>
          <w:szCs w:val="24"/>
        </w:rPr>
        <w:t>e, zajednice udruga, zaklade, fu</w:t>
      </w:r>
      <w:r w:rsidR="00F22822" w:rsidRPr="00E24EE7">
        <w:rPr>
          <w:rFonts w:ascii="Times New Roman" w:hAnsi="Times New Roman" w:cs="Times New Roman"/>
          <w:color w:val="000000" w:themeColor="text1"/>
          <w:sz w:val="24"/>
          <w:szCs w:val="24"/>
        </w:rPr>
        <w:t xml:space="preserve">ndacije) </w:t>
      </w:r>
    </w:p>
    <w:p w14:paraId="235E3F19" w14:textId="44D2E796" w:rsidR="00F2282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color w:val="000000" w:themeColor="text1"/>
          <w:sz w:val="24"/>
          <w:szCs w:val="24"/>
        </w:rPr>
      </w:pPr>
      <w:r w:rsidRPr="00E24EE7">
        <w:rPr>
          <w:rFonts w:ascii="Times New Roman" w:hAnsi="Times New Roman" w:cs="Times New Roman"/>
          <w:color w:val="000000" w:themeColor="text1"/>
          <w:sz w:val="24"/>
          <w:szCs w:val="24"/>
        </w:rPr>
        <w:t>v</w:t>
      </w:r>
      <w:r w:rsidR="00A57C24" w:rsidRPr="00E24EE7">
        <w:rPr>
          <w:rFonts w:ascii="Times New Roman" w:hAnsi="Times New Roman" w:cs="Times New Roman"/>
          <w:color w:val="000000" w:themeColor="text1"/>
          <w:sz w:val="24"/>
          <w:szCs w:val="24"/>
        </w:rPr>
        <w:t>jerska zajednica koja ima</w:t>
      </w:r>
      <w:r w:rsidR="00F22822" w:rsidRPr="00E24EE7">
        <w:rPr>
          <w:rFonts w:ascii="Times New Roman" w:hAnsi="Times New Roman" w:cs="Times New Roman"/>
          <w:color w:val="000000" w:themeColor="text1"/>
          <w:sz w:val="24"/>
          <w:szCs w:val="24"/>
        </w:rPr>
        <w:t xml:space="preserve"> organizacijsk</w:t>
      </w:r>
      <w:r w:rsidR="00A57C24" w:rsidRPr="00E24EE7">
        <w:rPr>
          <w:rFonts w:ascii="Times New Roman" w:hAnsi="Times New Roman" w:cs="Times New Roman"/>
          <w:color w:val="000000" w:themeColor="text1"/>
          <w:sz w:val="24"/>
          <w:szCs w:val="24"/>
        </w:rPr>
        <w:t xml:space="preserve">i oblik na lokalnom nivou i koja se bavi </w:t>
      </w:r>
      <w:r w:rsidR="00F22822" w:rsidRPr="00E24EE7">
        <w:rPr>
          <w:rFonts w:ascii="Times New Roman" w:hAnsi="Times New Roman" w:cs="Times New Roman"/>
          <w:color w:val="000000" w:themeColor="text1"/>
          <w:sz w:val="24"/>
          <w:szCs w:val="24"/>
        </w:rPr>
        <w:t xml:space="preserve">humanitarnim i društvenim djelatnostima od posebnog interesa za lokalno stanovništvo </w:t>
      </w:r>
      <w:r w:rsidR="0063317A" w:rsidRPr="00E24EE7">
        <w:rPr>
          <w:rFonts w:ascii="Times New Roman" w:hAnsi="Times New Roman" w:cs="Times New Roman"/>
          <w:color w:val="000000" w:themeColor="text1"/>
          <w:sz w:val="24"/>
          <w:szCs w:val="24"/>
        </w:rPr>
        <w:t>i</w:t>
      </w:r>
    </w:p>
    <w:p w14:paraId="366E2E6C" w14:textId="31BEBA98" w:rsidR="00EF042B" w:rsidRPr="00E24EE7"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l</w:t>
      </w:r>
      <w:r w:rsidR="006272C8" w:rsidRPr="00E24EE7">
        <w:rPr>
          <w:rFonts w:ascii="Times New Roman" w:hAnsi="Times New Roman" w:cs="Times New Roman"/>
          <w:color w:val="000000" w:themeColor="text1"/>
          <w:sz w:val="24"/>
          <w:szCs w:val="24"/>
        </w:rPr>
        <w:t>okalna</w:t>
      </w:r>
      <w:r w:rsidR="00F22822" w:rsidRPr="00E24EE7">
        <w:rPr>
          <w:rFonts w:ascii="Times New Roman" w:hAnsi="Times New Roman" w:cs="Times New Roman"/>
          <w:color w:val="000000" w:themeColor="text1"/>
          <w:sz w:val="24"/>
          <w:szCs w:val="24"/>
        </w:rPr>
        <w:t xml:space="preserve"> </w:t>
      </w:r>
      <w:r w:rsidR="006272C8" w:rsidRPr="00E24EE7">
        <w:rPr>
          <w:rFonts w:ascii="Times New Roman" w:hAnsi="Times New Roman" w:cs="Times New Roman"/>
          <w:color w:val="000000" w:themeColor="text1"/>
          <w:sz w:val="24"/>
          <w:szCs w:val="24"/>
        </w:rPr>
        <w:t>akcijska grupa koja je odabrana</w:t>
      </w:r>
      <w:r w:rsidR="00835C25" w:rsidRPr="00E24EE7">
        <w:rPr>
          <w:rFonts w:ascii="Times New Roman" w:hAnsi="Times New Roman" w:cs="Times New Roman"/>
          <w:color w:val="000000" w:themeColor="text1"/>
          <w:sz w:val="24"/>
          <w:szCs w:val="24"/>
        </w:rPr>
        <w:t xml:space="preserve"> </w:t>
      </w:r>
      <w:r w:rsidR="00EF042B" w:rsidRPr="00E24EE7">
        <w:rPr>
          <w:rFonts w:ascii="Times New Roman" w:hAnsi="Times New Roman" w:cs="Times New Roman"/>
          <w:color w:val="000000" w:themeColor="text1"/>
          <w:sz w:val="24"/>
          <w:szCs w:val="24"/>
        </w:rPr>
        <w:t xml:space="preserve">unutar Programa. </w:t>
      </w:r>
    </w:p>
    <w:p w14:paraId="465DF577" w14:textId="77777777" w:rsidR="00E11395" w:rsidRPr="00E24EE7" w:rsidRDefault="00E11395" w:rsidP="00E11395">
      <w:pPr>
        <w:shd w:val="clear" w:color="auto" w:fill="FFFFFF" w:themeFill="background1"/>
        <w:jc w:val="both"/>
        <w:rPr>
          <w:rFonts w:ascii="Times New Roman" w:hAnsi="Times New Roman" w:cs="Times New Roman"/>
          <w:color w:val="000000" w:themeColor="text1"/>
          <w:sz w:val="24"/>
          <w:szCs w:val="24"/>
        </w:rPr>
      </w:pPr>
    </w:p>
    <w:p w14:paraId="0AD2EBB7" w14:textId="509FC39C"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7" w:name="_Toc450901556"/>
      <w:bookmarkStart w:id="28" w:name="_Toc505958383"/>
      <w:bookmarkStart w:id="29" w:name="_Toc100132267"/>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7"/>
      <w:r w:rsidRPr="00E24EE7">
        <w:rPr>
          <w:rFonts w:ascii="Times New Roman" w:hAnsi="Times New Roman" w:cs="Times New Roman"/>
          <w:b/>
          <w:color w:val="000000" w:themeColor="text1"/>
          <w:sz w:val="24"/>
          <w:szCs w:val="24"/>
        </w:rPr>
        <w:t xml:space="preserve">po </w:t>
      </w:r>
      <w:bookmarkEnd w:id="28"/>
      <w:r w:rsidR="007F024A">
        <w:rPr>
          <w:rFonts w:ascii="Times New Roman" w:hAnsi="Times New Roman" w:cs="Times New Roman"/>
          <w:b/>
          <w:color w:val="000000" w:themeColor="text1"/>
          <w:sz w:val="24"/>
          <w:szCs w:val="24"/>
        </w:rPr>
        <w:t>korisniku</w:t>
      </w:r>
      <w:bookmarkEnd w:id="29"/>
    </w:p>
    <w:p w14:paraId="2F47E037" w14:textId="1C15F148" w:rsidR="0063493E" w:rsidRPr="00E24EE7" w:rsidRDefault="007F024A" w:rsidP="003051B7">
      <w:pPr>
        <w:shd w:val="clear" w:color="auto" w:fill="FFFFFF" w:themeFill="background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hr-HR"/>
        </w:rPr>
        <w:t>Korisniku</w:t>
      </w:r>
      <w:r w:rsidR="00E11395" w:rsidRPr="00E24EE7">
        <w:rPr>
          <w:rFonts w:ascii="Times New Roman" w:eastAsia="Times New Roman" w:hAnsi="Times New Roman" w:cs="Times New Roman"/>
          <w:color w:val="000000" w:themeColor="text1"/>
          <w:sz w:val="24"/>
          <w:szCs w:val="24"/>
          <w:lang w:eastAsia="hr-HR"/>
        </w:rPr>
        <w:t xml:space="preserve"> za </w:t>
      </w:r>
      <w:r>
        <w:rPr>
          <w:rFonts w:ascii="Times New Roman" w:eastAsia="Times New Roman" w:hAnsi="Times New Roman" w:cs="Times New Roman"/>
          <w:color w:val="000000" w:themeColor="text1"/>
          <w:sz w:val="24"/>
          <w:szCs w:val="24"/>
          <w:lang w:eastAsia="hr-HR"/>
        </w:rPr>
        <w:t>mjeru</w:t>
      </w:r>
      <w:r w:rsidR="00497DB0" w:rsidRPr="00E24EE7">
        <w:rPr>
          <w:rFonts w:ascii="Times New Roman" w:eastAsia="Times New Roman" w:hAnsi="Times New Roman" w:cs="Times New Roman"/>
          <w:color w:val="000000" w:themeColor="text1"/>
          <w:sz w:val="24"/>
          <w:szCs w:val="24"/>
          <w:lang w:eastAsia="hr-HR"/>
        </w:rPr>
        <w:t xml:space="preserve"> </w:t>
      </w:r>
      <w:r w:rsidR="004474F9" w:rsidRPr="004474F9">
        <w:rPr>
          <w:rFonts w:ascii="Times New Roman" w:eastAsia="Times New Roman" w:hAnsi="Times New Roman" w:cs="Times New Roman"/>
          <w:color w:val="000000" w:themeColor="text1"/>
          <w:sz w:val="24"/>
          <w:szCs w:val="24"/>
          <w:lang w:eastAsia="hr-HR"/>
        </w:rPr>
        <w:t xml:space="preserve">2P1-M1 „Razvoj i modernizacija društvene infrastrukture“ </w:t>
      </w:r>
      <w:r w:rsidR="00497DB0" w:rsidRPr="00E24EE7">
        <w:rPr>
          <w:rFonts w:ascii="Times New Roman" w:eastAsia="Times New Roman" w:hAnsi="Times New Roman" w:cs="Times New Roman"/>
          <w:color w:val="000000" w:themeColor="text1"/>
          <w:sz w:val="24"/>
          <w:szCs w:val="24"/>
          <w:lang w:eastAsia="hr-HR"/>
        </w:rPr>
        <w:t>ko</w:t>
      </w:r>
      <w:r w:rsidR="00681541" w:rsidRPr="00E24EE7">
        <w:rPr>
          <w:rFonts w:ascii="Times New Roman" w:eastAsia="Times New Roman" w:hAnsi="Times New Roman" w:cs="Times New Roman"/>
          <w:color w:val="000000" w:themeColor="text1"/>
          <w:sz w:val="24"/>
          <w:szCs w:val="24"/>
          <w:lang w:eastAsia="hr-HR"/>
        </w:rPr>
        <w:t>ji je sukladan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00E11395"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00E11395"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68A9877E"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w:t>
      </w:r>
      <w:r w:rsidR="007F024A">
        <w:rPr>
          <w:rFonts w:ascii="Times New Roman" w:eastAsia="Times New Roman" w:hAnsi="Times New Roman" w:cs="Times New Roman"/>
          <w:color w:val="000000" w:themeColor="text1"/>
          <w:sz w:val="24"/>
          <w:szCs w:val="24"/>
          <w:lang w:eastAsia="hr-HR"/>
        </w:rPr>
        <w:t>korisnik</w:t>
      </w:r>
      <w:r w:rsidR="00C52B8A" w:rsidRPr="00E24EE7">
        <w:rPr>
          <w:rFonts w:ascii="Times New Roman" w:eastAsia="Times New Roman" w:hAnsi="Times New Roman" w:cs="Times New Roman"/>
          <w:color w:val="000000" w:themeColor="text1"/>
          <w:sz w:val="24"/>
          <w:szCs w:val="24"/>
          <w:lang w:eastAsia="hr-HR"/>
        </w:rPr>
        <w:t xml:space="preserve"> može podnijeti najviše dvije prijave</w:t>
      </w:r>
      <w:r w:rsidR="005A7AA9" w:rsidRPr="00E24EE7">
        <w:rPr>
          <w:rFonts w:ascii="Times New Roman" w:eastAsia="Times New Roman" w:hAnsi="Times New Roman" w:cs="Times New Roman"/>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xml:space="preserve">. Ako jedan (isti) </w:t>
      </w:r>
      <w:r w:rsidR="007F024A">
        <w:rPr>
          <w:rFonts w:ascii="Times New Roman" w:eastAsia="Times New Roman" w:hAnsi="Times New Roman" w:cs="Times New Roman"/>
          <w:color w:val="000000" w:themeColor="text1"/>
          <w:sz w:val="24"/>
          <w:szCs w:val="24"/>
          <w:lang w:eastAsia="hr-HR"/>
        </w:rPr>
        <w:t>korisnik</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4A9DDF5E"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w:t>
      </w:r>
      <w:r w:rsidR="007F024A">
        <w:rPr>
          <w:rFonts w:ascii="Times New Roman" w:eastAsia="Times New Roman" w:hAnsi="Times New Roman" w:cs="Times New Roman"/>
          <w:color w:val="000000" w:themeColor="text1"/>
          <w:sz w:val="24"/>
          <w:szCs w:val="24"/>
          <w:lang w:eastAsia="hr-HR"/>
        </w:rPr>
        <w:t>korisnika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5082A5E8"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 xml:space="preserve">unutar </w:t>
      </w:r>
      <w:r w:rsidR="004474F9">
        <w:rPr>
          <w:rFonts w:ascii="Times New Roman" w:eastAsia="Times New Roman" w:hAnsi="Times New Roman" w:cs="Times New Roman"/>
          <w:color w:val="000000" w:themeColor="text1"/>
          <w:sz w:val="24"/>
          <w:szCs w:val="24"/>
          <w:lang w:eastAsia="hr-HR"/>
        </w:rPr>
        <w:t>mjere</w:t>
      </w:r>
      <w:r w:rsidR="00666E86" w:rsidRPr="00E24EE7">
        <w:rPr>
          <w:rFonts w:ascii="Times New Roman" w:eastAsia="Times New Roman" w:hAnsi="Times New Roman" w:cs="Times New Roman"/>
          <w:color w:val="000000" w:themeColor="text1"/>
          <w:sz w:val="24"/>
          <w:szCs w:val="24"/>
          <w:lang w:eastAsia="hr-HR"/>
        </w:rPr>
        <w:t xml:space="preserve"> </w:t>
      </w:r>
      <w:r w:rsidR="004474F9" w:rsidRPr="004474F9">
        <w:rPr>
          <w:rFonts w:ascii="Times New Roman" w:eastAsia="Times New Roman" w:hAnsi="Times New Roman" w:cs="Times New Roman"/>
          <w:color w:val="000000" w:themeColor="text1"/>
          <w:sz w:val="24"/>
          <w:szCs w:val="24"/>
          <w:lang w:eastAsia="hr-HR"/>
        </w:rPr>
        <w:t xml:space="preserve">2P1-M1 „Razvoj i modernizacija društvene infrastrukture“ </w:t>
      </w:r>
      <w:r w:rsidR="007F024A">
        <w:rPr>
          <w:rFonts w:ascii="Times New Roman" w:eastAsia="Times New Roman" w:hAnsi="Times New Roman" w:cs="Times New Roman"/>
          <w:color w:val="000000" w:themeColor="text1"/>
          <w:sz w:val="24"/>
          <w:szCs w:val="24"/>
          <w:lang w:eastAsia="hr-HR"/>
        </w:rPr>
        <w:t>korisnik</w:t>
      </w:r>
      <w:r w:rsidR="00637B79" w:rsidRPr="00E24EE7">
        <w:rPr>
          <w:rFonts w:ascii="Times New Roman" w:eastAsia="Times New Roman" w:hAnsi="Times New Roman" w:cs="Times New Roman"/>
          <w:color w:val="000000" w:themeColor="text1"/>
          <w:sz w:val="24"/>
          <w:szCs w:val="24"/>
          <w:lang w:eastAsia="hr-HR"/>
        </w:rPr>
        <w:t xml:space="preserve"> može podnijeti tek nakon 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 </w:t>
      </w:r>
      <w:r w:rsidR="004474F9">
        <w:rPr>
          <w:rFonts w:ascii="Times New Roman" w:eastAsia="Times New Roman" w:hAnsi="Times New Roman" w:cs="Times New Roman"/>
          <w:color w:val="000000" w:themeColor="text1"/>
          <w:sz w:val="24"/>
          <w:szCs w:val="24"/>
          <w:lang w:eastAsia="hr-HR"/>
        </w:rPr>
        <w:t>mjere</w:t>
      </w:r>
      <w:r w:rsidR="00666E86" w:rsidRPr="00E24EE7">
        <w:rPr>
          <w:rFonts w:ascii="Times New Roman" w:eastAsia="Times New Roman" w:hAnsi="Times New Roman" w:cs="Times New Roman"/>
          <w:color w:val="000000" w:themeColor="text1"/>
          <w:sz w:val="24"/>
          <w:szCs w:val="24"/>
          <w:lang w:eastAsia="hr-HR"/>
        </w:rPr>
        <w:t xml:space="preserve"> </w:t>
      </w:r>
      <w:r w:rsidR="004474F9" w:rsidRPr="004474F9">
        <w:rPr>
          <w:rFonts w:ascii="Times New Roman" w:eastAsia="Times New Roman" w:hAnsi="Times New Roman" w:cs="Times New Roman"/>
          <w:color w:val="000000" w:themeColor="text1"/>
          <w:sz w:val="24"/>
          <w:szCs w:val="24"/>
          <w:lang w:eastAsia="hr-HR"/>
        </w:rPr>
        <w:t xml:space="preserve">2P1-M1 „Razvoj i </w:t>
      </w:r>
      <w:r w:rsidR="004474F9" w:rsidRPr="004474F9">
        <w:rPr>
          <w:rFonts w:ascii="Times New Roman" w:eastAsia="Times New Roman" w:hAnsi="Times New Roman" w:cs="Times New Roman"/>
          <w:color w:val="000000" w:themeColor="text1"/>
          <w:sz w:val="24"/>
          <w:szCs w:val="24"/>
          <w:lang w:eastAsia="hr-HR"/>
        </w:rPr>
        <w:lastRenderedPageBreak/>
        <w:t>modernizacija društvene infrastrukture“</w:t>
      </w:r>
      <w:r w:rsidR="00666E86" w:rsidRPr="00E24EE7">
        <w:rPr>
          <w:rFonts w:ascii="Times New Roman" w:eastAsia="Times New Roman" w:hAnsi="Times New Roman" w:cs="Times New Roman"/>
          <w:color w:val="000000" w:themeColor="text1"/>
          <w:sz w:val="24"/>
          <w:szCs w:val="24"/>
          <w:lang w:eastAsia="hr-HR"/>
        </w:rPr>
        <w:t xml:space="preserve">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 xml:space="preserve">unutar </w:t>
      </w:r>
      <w:r w:rsidR="00800829">
        <w:rPr>
          <w:rFonts w:ascii="Times New Roman" w:eastAsia="Times New Roman" w:hAnsi="Times New Roman" w:cs="Times New Roman"/>
          <w:color w:val="000000" w:themeColor="text1"/>
          <w:sz w:val="24"/>
          <w:szCs w:val="24"/>
          <w:lang w:eastAsia="hr-HR"/>
        </w:rPr>
        <w:t xml:space="preserve">mjere </w:t>
      </w:r>
      <w:r w:rsidR="00800829" w:rsidRPr="00800829">
        <w:rPr>
          <w:rFonts w:ascii="Times New Roman" w:eastAsia="Times New Roman" w:hAnsi="Times New Roman" w:cs="Times New Roman"/>
          <w:color w:val="000000" w:themeColor="text1"/>
          <w:sz w:val="24"/>
          <w:szCs w:val="24"/>
          <w:lang w:eastAsia="hr-HR"/>
        </w:rPr>
        <w:t>2P1-M1 „Razvoj i modernizacija društvene infrastrukture“</w:t>
      </w:r>
      <w:r w:rsidR="00800829">
        <w:rPr>
          <w:rFonts w:ascii="Times New Roman" w:eastAsia="Times New Roman" w:hAnsi="Times New Roman" w:cs="Times New Roman"/>
          <w:color w:val="000000" w:themeColor="text1"/>
          <w:sz w:val="24"/>
          <w:szCs w:val="24"/>
          <w:lang w:eastAsia="hr-HR"/>
        </w:rPr>
        <w:t>.</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999D0EC"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jednog </w:t>
      </w:r>
      <w:r w:rsidR="007F024A">
        <w:rPr>
          <w:rFonts w:ascii="Times New Roman" w:eastAsia="Times New Roman" w:hAnsi="Times New Roman" w:cs="Times New Roman"/>
          <w:color w:val="000000" w:themeColor="text1"/>
          <w:sz w:val="24"/>
          <w:szCs w:val="24"/>
          <w:lang w:eastAsia="hr-HR"/>
        </w:rPr>
        <w:t>korisnika</w:t>
      </w:r>
      <w:r w:rsidR="003D5954" w:rsidRPr="00E24EE7">
        <w:rPr>
          <w:rFonts w:ascii="Times New Roman" w:eastAsia="Times New Roman" w:hAnsi="Times New Roman" w:cs="Times New Roman"/>
          <w:color w:val="000000" w:themeColor="text1"/>
          <w:sz w:val="24"/>
          <w:szCs w:val="24"/>
          <w:lang w:eastAsia="hr-HR"/>
        </w:rPr>
        <w:t xml:space="preserve">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52AD925C"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 xml:space="preserve">čaja jednom (istom) </w:t>
      </w:r>
      <w:r w:rsidR="007F024A">
        <w:rPr>
          <w:rFonts w:ascii="Times New Roman" w:eastAsia="Times New Roman" w:hAnsi="Times New Roman" w:cs="Times New Roman"/>
          <w:color w:val="000000" w:themeColor="text1"/>
          <w:sz w:val="24"/>
          <w:szCs w:val="24"/>
          <w:lang w:eastAsia="hr-HR"/>
        </w:rPr>
        <w:t>korisniku</w:t>
      </w:r>
      <w:r w:rsidR="0094244F"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2EE8639F"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 xml:space="preserve">tom) ili dva različita </w:t>
      </w:r>
      <w:r w:rsidR="007F024A">
        <w:rPr>
          <w:rFonts w:ascii="Times New Roman" w:eastAsia="Times New Roman" w:hAnsi="Times New Roman" w:cs="Times New Roman"/>
          <w:color w:val="000000" w:themeColor="text1"/>
          <w:sz w:val="24"/>
          <w:szCs w:val="24"/>
          <w:lang w:eastAsia="hr-HR"/>
        </w:rPr>
        <w:t>korisnika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1F792D50" w:rsidR="00941018" w:rsidRPr="00E24EE7" w:rsidRDefault="007F024A" w:rsidP="00697CCF">
            <w:pPr>
              <w:spacing w:after="120"/>
              <w:jc w:val="both"/>
              <w:rPr>
                <w:rFonts w:ascii="Times New Roman" w:hAnsi="Times New Roman" w:cs="Times New Roman"/>
                <w:b/>
                <w:color w:val="000000" w:themeColor="text1"/>
                <w:sz w:val="24"/>
                <w:szCs w:val="24"/>
                <w:u w:val="single"/>
                <w:lang w:val="hr-HR"/>
              </w:rPr>
            </w:pPr>
            <w:r>
              <w:rPr>
                <w:rFonts w:ascii="Times New Roman" w:hAnsi="Times New Roman" w:cs="Times New Roman"/>
                <w:color w:val="000000" w:themeColor="text1"/>
                <w:sz w:val="24"/>
                <w:szCs w:val="24"/>
              </w:rPr>
              <w:t>Korisnici</w:t>
            </w:r>
            <w:r w:rsidR="0063493E" w:rsidRPr="00E24EE7">
              <w:rPr>
                <w:rFonts w:ascii="Times New Roman" w:hAnsi="Times New Roman" w:cs="Times New Roman"/>
                <w:color w:val="000000" w:themeColor="text1"/>
                <w:sz w:val="24"/>
                <w:szCs w:val="24"/>
              </w:rPr>
              <w:t xml:space="preserve"> </w:t>
            </w:r>
            <w:r w:rsidR="0024742F" w:rsidRPr="00E24EE7">
              <w:rPr>
                <w:rFonts w:ascii="Times New Roman" w:hAnsi="Times New Roman" w:cs="Times New Roman"/>
                <w:color w:val="000000" w:themeColor="text1"/>
                <w:sz w:val="24"/>
                <w:szCs w:val="24"/>
              </w:rPr>
              <w:t>koji su</w:t>
            </w:r>
            <w:r w:rsidR="0063493E" w:rsidRPr="00E24EE7">
              <w:rPr>
                <w:rFonts w:ascii="Times New Roman" w:hAnsi="Times New Roman" w:cs="Times New Roman"/>
                <w:color w:val="000000" w:themeColor="text1"/>
                <w:sz w:val="24"/>
                <w:szCs w:val="24"/>
              </w:rPr>
              <w:t xml:space="preserve"> u postupku dodjele sredstava u sklopu </w:t>
            </w:r>
            <w:r w:rsidR="00B401BD"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 natječaja za tip o</w:t>
            </w:r>
            <w:r w:rsidR="00F62F4B" w:rsidRPr="00E24EE7">
              <w:rPr>
                <w:rFonts w:ascii="Times New Roman" w:hAnsi="Times New Roman" w:cs="Times New Roman"/>
                <w:color w:val="000000" w:themeColor="text1"/>
                <w:sz w:val="24"/>
                <w:szCs w:val="24"/>
              </w:rPr>
              <w:t>peracije 7.4</w:t>
            </w:r>
            <w:r w:rsidR="0063493E" w:rsidRPr="00E24EE7">
              <w:rPr>
                <w:rFonts w:ascii="Times New Roman" w:hAnsi="Times New Roman" w:cs="Times New Roman"/>
                <w:color w:val="000000" w:themeColor="text1"/>
                <w:sz w:val="24"/>
                <w:szCs w:val="24"/>
              </w:rPr>
              <w:t xml:space="preserve">.1. </w:t>
            </w:r>
            <w:r w:rsidR="0024742F" w:rsidRPr="00E24EE7">
              <w:rPr>
                <w:rFonts w:ascii="Times New Roman" w:hAnsi="Times New Roman" w:cs="Times New Roman"/>
                <w:b/>
                <w:color w:val="000000" w:themeColor="text1"/>
                <w:sz w:val="24"/>
                <w:szCs w:val="24"/>
                <w:u w:val="single"/>
              </w:rPr>
              <w:t>mogu istovremeno biti u postupku odabira projekata temeljem ovog Natječaja</w:t>
            </w:r>
            <w:r w:rsidR="004C7DB8" w:rsidRPr="00E24EE7">
              <w:rPr>
                <w:rFonts w:ascii="Times New Roman" w:hAnsi="Times New Roman" w:cs="Times New Roman"/>
                <w:b/>
                <w:color w:val="000000" w:themeColor="text1"/>
                <w:sz w:val="24"/>
                <w:szCs w:val="24"/>
                <w:u w:val="single"/>
              </w:rPr>
              <w:t>, ali pod uvjetom da se r</w:t>
            </w:r>
            <w:r w:rsidR="00345C0D" w:rsidRPr="00E24EE7">
              <w:rPr>
                <w:rFonts w:ascii="Times New Roman" w:hAnsi="Times New Roman" w:cs="Times New Roman"/>
                <w:b/>
                <w:color w:val="000000" w:themeColor="text1"/>
                <w:sz w:val="24"/>
                <w:szCs w:val="24"/>
                <w:u w:val="single"/>
              </w:rPr>
              <w:t xml:space="preserve">adi </w:t>
            </w:r>
            <w:r w:rsidR="004C7DB8" w:rsidRPr="00E24EE7">
              <w:rPr>
                <w:rFonts w:ascii="Times New Roman" w:hAnsi="Times New Roman" w:cs="Times New Roman"/>
                <w:b/>
                <w:color w:val="000000" w:themeColor="text1"/>
                <w:sz w:val="24"/>
                <w:szCs w:val="24"/>
                <w:u w:val="single"/>
              </w:rPr>
              <w:t>o različitim projektima i prihvatljivim troškovima</w:t>
            </w:r>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0" w:name="_Toc450901557"/>
      <w:bookmarkStart w:id="31" w:name="_Toc505958384"/>
      <w:bookmarkStart w:id="32" w:name="_Toc371521560"/>
    </w:p>
    <w:p w14:paraId="54AC6275" w14:textId="209FACAC"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3" w:name="_Toc100132268"/>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 xml:space="preserve">riji za isključenje </w:t>
      </w:r>
      <w:r w:rsidR="007F024A">
        <w:rPr>
          <w:rFonts w:ascii="Times New Roman" w:hAnsi="Times New Roman" w:cs="Times New Roman"/>
          <w:b/>
          <w:color w:val="000000" w:themeColor="text1"/>
          <w:sz w:val="24"/>
          <w:szCs w:val="24"/>
        </w:rPr>
        <w:t>korisnika</w:t>
      </w:r>
      <w:r w:rsidRPr="00E24EE7">
        <w:rPr>
          <w:rFonts w:ascii="Times New Roman" w:hAnsi="Times New Roman" w:cs="Times New Roman"/>
          <w:b/>
          <w:color w:val="000000" w:themeColor="text1"/>
          <w:sz w:val="24"/>
          <w:szCs w:val="24"/>
        </w:rPr>
        <w:t xml:space="preserve"> (Tko ne može sudjelovati?)</w:t>
      </w:r>
      <w:bookmarkEnd w:id="30"/>
      <w:bookmarkEnd w:id="31"/>
      <w:bookmarkEnd w:id="33"/>
    </w:p>
    <w:p w14:paraId="3CC32E3C" w14:textId="77CF931E"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w:t>
      </w:r>
      <w:r w:rsidR="007F024A">
        <w:rPr>
          <w:rFonts w:ascii="Times New Roman" w:eastAsia="Times New Roman" w:hAnsi="Times New Roman" w:cs="Times New Roman"/>
          <w:color w:val="000000" w:themeColor="text1"/>
          <w:sz w:val="24"/>
          <w:szCs w:val="24"/>
          <w:lang w:eastAsia="ar-SA"/>
        </w:rPr>
        <w:t>korisniku</w:t>
      </w:r>
      <w:r w:rsidR="00E11395" w:rsidRPr="00E24EE7">
        <w:rPr>
          <w:rFonts w:ascii="Times New Roman" w:eastAsia="Times New Roman" w:hAnsi="Times New Roman" w:cs="Times New Roman"/>
          <w:color w:val="000000" w:themeColor="text1"/>
          <w:sz w:val="24"/>
          <w:szCs w:val="24"/>
          <w:lang w:eastAsia="ar-SA"/>
        </w:rPr>
        <w:t>:</w:t>
      </w:r>
    </w:p>
    <w:p w14:paraId="26D17848" w14:textId="6437F340" w:rsidR="00FF6D26" w:rsidRPr="00E24EE7" w:rsidRDefault="00FF6D26" w:rsidP="00D86F88">
      <w:pPr>
        <w:numPr>
          <w:ilvl w:val="0"/>
          <w:numId w:val="7"/>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 xml:space="preserve">isno o organizacijskom obliku </w:t>
      </w:r>
      <w:r w:rsidR="007F024A">
        <w:rPr>
          <w:rFonts w:ascii="Times New Roman" w:hAnsi="Times New Roman" w:cs="Times New Roman"/>
          <w:color w:val="000000" w:themeColor="text1"/>
          <w:sz w:val="24"/>
          <w:szCs w:val="24"/>
        </w:rPr>
        <w:t>korisnika</w:t>
      </w:r>
      <w:r w:rsidR="00D86F88" w:rsidRPr="00E24EE7">
        <w:rPr>
          <w:rFonts w:ascii="Times New Roman" w:hAnsi="Times New Roman" w:cs="Times New Roman"/>
          <w:color w:val="000000" w:themeColor="text1"/>
          <w:sz w:val="24"/>
          <w:szCs w:val="24"/>
        </w:rPr>
        <w:t xml:space="preserve"> podrazumijeva sljedeće:</w:t>
      </w:r>
    </w:p>
    <w:p w14:paraId="404685DC" w14:textId="1E30A267" w:rsidR="00D86F8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16F535D9" w:rsidR="006D20A4" w:rsidRPr="00E24EE7" w:rsidRDefault="006D20A4"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544956" w:rsidRPr="00E24EE7">
        <w:rPr>
          <w:rFonts w:ascii="Times New Roman" w:eastAsia="Times New Roman" w:hAnsi="Times New Roman" w:cs="Times New Roman"/>
          <w:color w:val="000000" w:themeColor="text1"/>
          <w:sz w:val="24"/>
          <w:szCs w:val="24"/>
        </w:rPr>
        <w:t xml:space="preserve"> (uključujući LAG)</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2F9852E9" w:rsidR="00152F66" w:rsidRPr="00E24EE7" w:rsidRDefault="00B771BF"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w:t>
      </w:r>
      <w:r w:rsidR="007F024A">
        <w:rPr>
          <w:rFonts w:ascii="Times New Roman" w:eastAsia="Times New Roman" w:hAnsi="Times New Roman" w:cs="Times New Roman"/>
          <w:color w:val="000000" w:themeColor="text1"/>
          <w:sz w:val="24"/>
          <w:szCs w:val="24"/>
        </w:rPr>
        <w:t>korisnik</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384617E8" w:rsidR="00275316" w:rsidRPr="00E24EE7" w:rsidRDefault="00EC2E6D"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w:t>
      </w:r>
      <w:r w:rsidR="007F024A">
        <w:rPr>
          <w:rFonts w:ascii="Times New Roman" w:eastAsia="Times New Roman" w:hAnsi="Times New Roman" w:cs="Times New Roman"/>
          <w:color w:val="000000" w:themeColor="text1"/>
          <w:sz w:val="24"/>
          <w:szCs w:val="24"/>
        </w:rPr>
        <w:t>korisnik</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F653EC">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podugovaratelje,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E24EE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E24EE7">
      <w:pPr>
        <w:numPr>
          <w:ilvl w:val="0"/>
          <w:numId w:val="7"/>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062884">
      <w:pPr>
        <w:numPr>
          <w:ilvl w:val="0"/>
          <w:numId w:val="7"/>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E24EE7">
      <w:pPr>
        <w:numPr>
          <w:ilvl w:val="0"/>
          <w:numId w:val="7"/>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0"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C2773C">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E24EE7">
              <w:rPr>
                <w:rFonts w:ascii="Times New Roman" w:hAnsi="Times New Roman" w:cs="Times New Roman"/>
                <w:b/>
                <w:color w:val="000000" w:themeColor="text1"/>
                <w:sz w:val="24"/>
                <w:szCs w:val="24"/>
              </w:rPr>
              <w:t>Napomena:</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Zakoni i podzakonski akti i brojevi Narodnih </w:t>
            </w:r>
            <w:r w:rsidR="00EA1F48" w:rsidRPr="00E24EE7">
              <w:rPr>
                <w:rFonts w:ascii="Times New Roman" w:hAnsi="Times New Roman" w:cs="Times New Roman"/>
                <w:color w:val="000000" w:themeColor="text1"/>
                <w:sz w:val="24"/>
                <w:szCs w:val="24"/>
              </w:rPr>
              <w:t>novina navedeni su u ovom Natječaju</w:t>
            </w:r>
            <w:r w:rsidRPr="00E24EE7">
              <w:rPr>
                <w:rFonts w:ascii="Times New Roman" w:hAnsi="Times New Roman" w:cs="Times New Roman"/>
                <w:color w:val="000000" w:themeColor="text1"/>
                <w:sz w:val="24"/>
                <w:szCs w:val="24"/>
              </w:rPr>
              <w:t xml:space="preserve"> kao </w:t>
            </w:r>
            <w:r w:rsidR="00EA1F48" w:rsidRPr="00E24EE7">
              <w:rPr>
                <w:rFonts w:ascii="Times New Roman" w:hAnsi="Times New Roman" w:cs="Times New Roman"/>
                <w:color w:val="000000" w:themeColor="text1"/>
                <w:sz w:val="24"/>
                <w:szCs w:val="24"/>
              </w:rPr>
              <w:t xml:space="preserve">važeći u trenutku </w:t>
            </w:r>
            <w:r w:rsidR="00497DB0" w:rsidRPr="00E24EE7">
              <w:rPr>
                <w:rFonts w:ascii="Times New Roman" w:hAnsi="Times New Roman" w:cs="Times New Roman"/>
                <w:color w:val="000000" w:themeColor="text1"/>
                <w:sz w:val="24"/>
                <w:szCs w:val="24"/>
              </w:rPr>
              <w:t>objave</w:t>
            </w:r>
            <w:r w:rsidR="00EA1F48" w:rsidRPr="00E24EE7">
              <w:rPr>
                <w:rFonts w:ascii="Times New Roman" w:hAnsi="Times New Roman" w:cs="Times New Roman"/>
                <w:color w:val="000000" w:themeColor="text1"/>
                <w:sz w:val="24"/>
                <w:szCs w:val="24"/>
              </w:rPr>
              <w:t xml:space="preserve"> Natječaja</w:t>
            </w:r>
            <w:r w:rsidRPr="00E24EE7">
              <w:rPr>
                <w:rFonts w:ascii="Times New Roman" w:hAnsi="Times New Roman" w:cs="Times New Roman"/>
                <w:color w:val="000000" w:themeColor="text1"/>
                <w:sz w:val="24"/>
                <w:szCs w:val="24"/>
              </w:rPr>
              <w:t xml:space="preserve"> t</w:t>
            </w:r>
            <w:r w:rsidR="00EA1F48" w:rsidRPr="00E24EE7">
              <w:rPr>
                <w:rFonts w:ascii="Times New Roman" w:hAnsi="Times New Roman" w:cs="Times New Roman"/>
                <w:color w:val="000000" w:themeColor="text1"/>
                <w:sz w:val="24"/>
                <w:szCs w:val="24"/>
              </w:rPr>
              <w:t xml:space="preserve">e se na </w:t>
            </w:r>
            <w:r w:rsidRPr="00E24EE7">
              <w:rPr>
                <w:rFonts w:ascii="Times New Roman" w:hAnsi="Times New Roman" w:cs="Times New Roman"/>
                <w:color w:val="000000" w:themeColor="text1"/>
                <w:sz w:val="24"/>
                <w:szCs w:val="24"/>
              </w:rPr>
              <w:t>prateće obrasce i priloge, kao i na sve</w:t>
            </w:r>
            <w:r w:rsidR="00EA1F48" w:rsidRPr="00E24EE7">
              <w:rPr>
                <w:rFonts w:ascii="Times New Roman" w:hAnsi="Times New Roman" w:cs="Times New Roman"/>
                <w:color w:val="000000" w:themeColor="text1"/>
                <w:sz w:val="24"/>
                <w:szCs w:val="24"/>
              </w:rPr>
              <w:t xml:space="preserve"> odnose koji proizlaze iz Natječaja</w:t>
            </w:r>
            <w:r w:rsidRPr="00E24EE7">
              <w:rPr>
                <w:rFonts w:ascii="Times New Roman" w:hAnsi="Times New Roman" w:cs="Times New Roman"/>
                <w:color w:val="000000" w:themeColor="text1"/>
                <w:sz w:val="24"/>
                <w:szCs w:val="24"/>
              </w:rPr>
              <w:t xml:space="preserve">, primjenjuje pozitivno zakonodavstvo što uključuje zakonske i podzakonske akte RH i EU koji su naknadno stupili na snagu, kao i sve njihove kasnije izmjene i dopune. </w:t>
            </w:r>
          </w:p>
          <w:p w14:paraId="2A8885FC" w14:textId="14DBA0E9" w:rsidR="007C4785" w:rsidRPr="00E24EE7" w:rsidRDefault="00E0119D"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Obveza </w:t>
            </w:r>
            <w:r w:rsidR="00EA1F48" w:rsidRPr="00E24EE7">
              <w:rPr>
                <w:rFonts w:ascii="Times New Roman" w:hAnsi="Times New Roman" w:cs="Times New Roman"/>
                <w:color w:val="000000" w:themeColor="text1"/>
                <w:sz w:val="24"/>
                <w:szCs w:val="24"/>
              </w:rPr>
              <w:t xml:space="preserve">je </w:t>
            </w:r>
            <w:r w:rsidR="007F024A">
              <w:rPr>
                <w:rFonts w:ascii="Times New Roman" w:hAnsi="Times New Roman" w:cs="Times New Roman"/>
                <w:color w:val="000000" w:themeColor="text1"/>
                <w:sz w:val="24"/>
                <w:szCs w:val="24"/>
              </w:rPr>
              <w:t>korisnika</w:t>
            </w:r>
            <w:r w:rsidR="007C4785" w:rsidRPr="00E24EE7">
              <w:rPr>
                <w:rFonts w:ascii="Times New Roman" w:hAnsi="Times New Roman" w:cs="Times New Roman"/>
                <w:color w:val="000000" w:themeColor="text1"/>
                <w:sz w:val="24"/>
                <w:szCs w:val="24"/>
              </w:rPr>
              <w:t xml:space="preserve"> provjeriti primjenjivo zakonodav</w:t>
            </w:r>
            <w:r w:rsidR="00EA1F48" w:rsidRPr="00E24EE7">
              <w:rPr>
                <w:rFonts w:ascii="Times New Roman" w:hAnsi="Times New Roman" w:cs="Times New Roman"/>
                <w:color w:val="000000" w:themeColor="text1"/>
                <w:sz w:val="24"/>
                <w:szCs w:val="24"/>
              </w:rPr>
              <w:t xml:space="preserve">stvo u trenutku prijave na Natječaj, jer će se na </w:t>
            </w:r>
            <w:r w:rsidR="007F024A">
              <w:rPr>
                <w:rFonts w:ascii="Times New Roman" w:hAnsi="Times New Roman" w:cs="Times New Roman"/>
                <w:color w:val="000000" w:themeColor="text1"/>
                <w:sz w:val="24"/>
                <w:szCs w:val="24"/>
              </w:rPr>
              <w:t>korisnika</w:t>
            </w:r>
            <w:r w:rsidR="007C4785" w:rsidRPr="00E24EE7">
              <w:rPr>
                <w:rFonts w:ascii="Times New Roman" w:hAnsi="Times New Roman" w:cs="Times New Roman"/>
                <w:color w:val="000000" w:themeColor="text1"/>
                <w:sz w:val="24"/>
                <w:szCs w:val="24"/>
              </w:rPr>
              <w:t xml:space="preserve"> primijeniti važeći propisi u trenutku podnošenja </w:t>
            </w:r>
            <w:r w:rsidR="00EA1F48" w:rsidRPr="00E24EE7">
              <w:rPr>
                <w:rFonts w:ascii="Times New Roman" w:hAnsi="Times New Roman" w:cs="Times New Roman"/>
                <w:color w:val="000000" w:themeColor="text1"/>
                <w:sz w:val="24"/>
                <w:szCs w:val="24"/>
              </w:rPr>
              <w:t>prijave projekta.</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E6CC5DB"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Sukob interesa između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i gospodarskog subjekta (ponuditelj, član zajednice i podugovaratelj) obuhvaća situacije kada predstavnici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ili pružatelja usluga službe nabave koji djeluje u ime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0150FDE8" w14:textId="11B54C1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lastRenderedPageBreak/>
              <w:t xml:space="preserve">1. ako predstavnik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istovremeno obavlja upravljačke poslove u gospodarskom subjektu, ili</w:t>
            </w:r>
          </w:p>
          <w:p w14:paraId="1B294EA0" w14:textId="40B43FCB"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ako je predstavnik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vlasnik poslovnog udjela, dionica odnosno drugih prava na temelju kojih sudjeluje u upravljanju odnosno u kapitalu toga gospodarskog subjekta s više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71EEB127" w14:textId="7D546E0F"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Predstavnikom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smatra se:</w:t>
            </w:r>
          </w:p>
          <w:p w14:paraId="6D0F1A77" w14:textId="41E638A9"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r w:rsidRPr="00816044">
              <w:rPr>
                <w:rFonts w:ascii="Times New Roman" w:hAnsi="Times New Roman" w:cs="Times New Roman"/>
                <w:color w:val="000000" w:themeColor="text1"/>
                <w:sz w:val="24"/>
                <w:szCs w:val="24"/>
              </w:rPr>
              <w:t xml:space="preserve">vlasnik, </w:t>
            </w:r>
            <w:r w:rsidRPr="00E24EE7">
              <w:rPr>
                <w:rFonts w:ascii="Times New Roman" w:hAnsi="Times New Roman" w:cs="Times New Roman"/>
                <w:color w:val="000000" w:themeColor="text1"/>
                <w:sz w:val="24"/>
                <w:szCs w:val="24"/>
              </w:rPr>
              <w:t xml:space="preserve">čelnik te član upravnog, upravljačkog i nadzornog tijela </w:t>
            </w:r>
            <w:r w:rsidR="007F024A">
              <w:rPr>
                <w:rFonts w:ascii="Times New Roman" w:hAnsi="Times New Roman" w:cs="Times New Roman"/>
                <w:color w:val="000000" w:themeColor="text1"/>
                <w:sz w:val="24"/>
                <w:szCs w:val="24"/>
              </w:rPr>
              <w:t>korisnika</w:t>
            </w:r>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2. član stručnog povjerenstva za nabavu</w:t>
            </w:r>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3. druga osoba koja je uključena u provedbu ili koja može utjecati na odlučivanje naručitelja u postupku nabave, i</w:t>
            </w:r>
          </w:p>
          <w:p w14:paraId="6BEEA914" w14:textId="3D86945D"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4. sve gore navedene osobe pod točkama 1., 2. i 3. kod pružatelja usluga nabave koji djeluju u ime </w:t>
            </w:r>
            <w:r w:rsidR="007F024A">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r w:rsidRPr="00E24EE7">
              <w:rPr>
                <w:rFonts w:ascii="Times New Roman" w:hAnsi="Times New Roman" w:cs="Times New Roman"/>
                <w:i/>
                <w:color w:val="000000" w:themeColor="text1"/>
                <w:sz w:val="24"/>
                <w:szCs w:val="24"/>
              </w:rPr>
              <w:t xml:space="preserve">Odredba primjenjiva u slučajevima kada se provodi postupak jednostavne nabave putem Portala ponuda.  </w:t>
            </w:r>
          </w:p>
        </w:tc>
      </w:tr>
    </w:tbl>
    <w:p w14:paraId="2B289437" w14:textId="77777777" w:rsidR="00AC3C9F" w:rsidRPr="00E24EE7" w:rsidRDefault="00AC3C9F" w:rsidP="00E11395">
      <w:pPr>
        <w:spacing w:before="120" w:after="120"/>
        <w:jc w:val="both"/>
        <w:rPr>
          <w:rFonts w:ascii="Times New Roman" w:hAnsi="Times New Roman" w:cs="Times New Roman"/>
          <w:color w:val="000000" w:themeColor="text1"/>
          <w:sz w:val="24"/>
          <w:szCs w:val="24"/>
          <w:highlight w:val="lightGray"/>
          <w:shd w:val="clear" w:color="auto" w:fill="BFBFBF" w:themeFill="background1" w:themeFillShade="BF"/>
        </w:rPr>
      </w:pPr>
    </w:p>
    <w:p w14:paraId="360BD052" w14:textId="2AFF81A5"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39" w:name="_Toc450901558"/>
      <w:bookmarkStart w:id="40" w:name="_Toc505958385"/>
      <w:bookmarkStart w:id="41" w:name="_Toc100132269"/>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 xml:space="preserve">dnose na sposobnost </w:t>
      </w:r>
      <w:r w:rsidR="007F024A">
        <w:rPr>
          <w:rFonts w:ascii="Times New Roman" w:hAnsi="Times New Roman" w:cs="Times New Roman"/>
          <w:b/>
          <w:color w:val="000000" w:themeColor="text1"/>
          <w:sz w:val="24"/>
          <w:szCs w:val="24"/>
        </w:rPr>
        <w:t>korisnika</w:t>
      </w:r>
      <w:r w:rsidRPr="00E24EE7">
        <w:rPr>
          <w:rFonts w:ascii="Times New Roman" w:hAnsi="Times New Roman" w:cs="Times New Roman"/>
          <w:b/>
          <w:color w:val="000000" w:themeColor="text1"/>
          <w:sz w:val="24"/>
          <w:szCs w:val="24"/>
        </w:rPr>
        <w:t>, učinkovito korištenje sredstava i održivost rezultata projekta</w:t>
      </w:r>
      <w:bookmarkEnd w:id="38"/>
      <w:bookmarkEnd w:id="39"/>
      <w:bookmarkEnd w:id="40"/>
      <w:bookmarkEnd w:id="41"/>
    </w:p>
    <w:p w14:paraId="56F634DA" w14:textId="461FA47F" w:rsidR="009319CB" w:rsidRPr="00E24EE7" w:rsidRDefault="0034199F" w:rsidP="009319CB">
      <w:pPr>
        <w:shd w:val="clear" w:color="auto" w:fill="FFFFFF"/>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Korisnik</w:t>
      </w:r>
      <w:r w:rsidR="00A67F84" w:rsidRPr="00E24EE7">
        <w:rPr>
          <w:rFonts w:ascii="Times New Roman" w:hAnsi="Times New Roman" w:cs="Times New Roman"/>
          <w:color w:val="000000" w:themeColor="text1"/>
          <w:sz w:val="24"/>
          <w:szCs w:val="24"/>
        </w:rPr>
        <w:t xml:space="preserve"> </w:t>
      </w:r>
      <w:r w:rsidR="00776F02" w:rsidRPr="00E24EE7">
        <w:rPr>
          <w:rFonts w:ascii="Times New Roman" w:hAnsi="Times New Roman" w:cs="Times New Roman"/>
          <w:color w:val="000000" w:themeColor="text1"/>
          <w:sz w:val="24"/>
          <w:szCs w:val="24"/>
        </w:rPr>
        <w:t xml:space="preserve">je obvezan </w:t>
      </w:r>
      <w:r w:rsidR="00A67F84"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00A67F84"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00A67F84"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5D64B608" w:rsidR="00B13A02" w:rsidRPr="00E24EE7" w:rsidRDefault="0034199F" w:rsidP="00B13A02">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Korisnici</w:t>
      </w:r>
      <w:r w:rsidR="00B13A02" w:rsidRPr="00E24EE7">
        <w:rPr>
          <w:rFonts w:ascii="Times New Roman" w:eastAsia="Times New Roman" w:hAnsi="Times New Roman" w:cs="Times New Roman"/>
          <w:color w:val="000000" w:themeColor="text1"/>
          <w:sz w:val="24"/>
          <w:szCs w:val="24"/>
        </w:rPr>
        <w:t xml:space="preserve">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00B13A02"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00B13A02"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10E1DCFE" w:rsidR="00E77DDE" w:rsidRPr="00E24EE7" w:rsidRDefault="0034199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u w:val="single"/>
        </w:rPr>
        <w:t>korisnik</w:t>
      </w:r>
      <w:r w:rsidR="00E77DDE" w:rsidRPr="00E24EE7">
        <w:rPr>
          <w:rFonts w:ascii="Times New Roman" w:eastAsia="Times New Roman" w:hAnsi="Times New Roman" w:cs="Times New Roman"/>
          <w:b/>
          <w:color w:val="000000" w:themeColor="text1"/>
          <w:sz w:val="24"/>
          <w:szCs w:val="24"/>
          <w:u w:val="single"/>
        </w:rPr>
        <w:t xml:space="preserve"> ne smije</w:t>
      </w:r>
      <w:r w:rsidR="00E77DDE" w:rsidRPr="00E24EE7">
        <w:rPr>
          <w:rFonts w:ascii="Times New Roman" w:eastAsia="Times New Roman" w:hAnsi="Times New Roman" w:cs="Times New Roman"/>
          <w:b/>
          <w:color w:val="000000" w:themeColor="text1"/>
          <w:sz w:val="24"/>
          <w:szCs w:val="24"/>
        </w:rPr>
        <w:t xml:space="preserve"> </w:t>
      </w:r>
      <w:r w:rsidR="00E77DDE"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w:t>
      </w:r>
      <w:r>
        <w:rPr>
          <w:rFonts w:ascii="Times New Roman" w:eastAsia="Times New Roman" w:hAnsi="Times New Roman" w:cs="Times New Roman"/>
          <w:color w:val="000000" w:themeColor="text1"/>
          <w:sz w:val="24"/>
          <w:szCs w:val="24"/>
        </w:rPr>
        <w:t>korisnik</w:t>
      </w:r>
      <w:r w:rsidR="00C0346E" w:rsidRPr="00E24EE7">
        <w:rPr>
          <w:rFonts w:ascii="Times New Roman" w:eastAsia="Times New Roman" w:hAnsi="Times New Roman" w:cs="Times New Roman"/>
          <w:color w:val="000000" w:themeColor="text1"/>
          <w:sz w:val="24"/>
          <w:szCs w:val="24"/>
        </w:rPr>
        <w:t xml:space="preserve"> </w:t>
      </w:r>
      <w:r w:rsidR="00452473" w:rsidRPr="00E24EE7">
        <w:rPr>
          <w:rFonts w:ascii="Times New Roman" w:eastAsia="Times New Roman" w:hAnsi="Times New Roman" w:cs="Times New Roman"/>
          <w:color w:val="000000" w:themeColor="text1"/>
          <w:sz w:val="24"/>
          <w:szCs w:val="24"/>
        </w:rPr>
        <w:t xml:space="preserve">jedinica lokalne samouprave koja upravljanje i održavanje može prenijeti samo na trgovačko društvo koje osniva </w:t>
      </w:r>
      <w:r>
        <w:rPr>
          <w:rFonts w:ascii="Times New Roman" w:eastAsia="Times New Roman" w:hAnsi="Times New Roman" w:cs="Times New Roman"/>
          <w:color w:val="000000" w:themeColor="text1"/>
          <w:sz w:val="24"/>
          <w:szCs w:val="24"/>
        </w:rPr>
        <w:t>korisnik</w:t>
      </w:r>
      <w:r w:rsidR="002C04E9" w:rsidRPr="00E24EE7">
        <w:rPr>
          <w:rFonts w:ascii="Times New Roman" w:eastAsia="Times New Roman" w:hAnsi="Times New Roman" w:cs="Times New Roman"/>
          <w:color w:val="000000" w:themeColor="text1"/>
          <w:sz w:val="24"/>
          <w:szCs w:val="24"/>
        </w:rPr>
        <w:t xml:space="preserve">, javnu ustanovu koju osniva </w:t>
      </w:r>
      <w:r>
        <w:rPr>
          <w:rFonts w:ascii="Times New Roman" w:eastAsia="Times New Roman" w:hAnsi="Times New Roman" w:cs="Times New Roman"/>
          <w:color w:val="000000" w:themeColor="text1"/>
          <w:sz w:val="24"/>
          <w:szCs w:val="24"/>
        </w:rPr>
        <w:t>korisnik</w:t>
      </w:r>
      <w:r w:rsidR="00452473" w:rsidRPr="00E24EE7">
        <w:rPr>
          <w:rFonts w:ascii="Times New Roman" w:eastAsia="Times New Roman" w:hAnsi="Times New Roman" w:cs="Times New Roman"/>
          <w:color w:val="000000" w:themeColor="text1"/>
          <w:sz w:val="24"/>
          <w:szCs w:val="24"/>
        </w:rPr>
        <w:t xml:space="preserve"> ili na javnu ustanovu koju 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 xml:space="preserve">n koju osniva </w:t>
      </w:r>
      <w:r>
        <w:rPr>
          <w:rFonts w:ascii="Times New Roman" w:eastAsia="Times New Roman" w:hAnsi="Times New Roman" w:cs="Times New Roman"/>
          <w:color w:val="000000" w:themeColor="text1"/>
          <w:sz w:val="24"/>
          <w:szCs w:val="24"/>
        </w:rPr>
        <w:t>korisnik</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28E39315"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imes New Roman" w:hAnsi="Times New Roman" w:cs="Times New Roman"/>
                <w:color w:val="000000" w:themeColor="text1"/>
                <w:sz w:val="24"/>
                <w:szCs w:val="24"/>
              </w:rPr>
              <w:t>Razdoblje provedbe projekta je najviše 24 mjeseca od datuma donošenja Odluke o dodjel</w:t>
            </w:r>
            <w:r w:rsidR="00296FD1">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sredstava,</w:t>
            </w:r>
            <w:r w:rsidR="00AC3C9F" w:rsidRPr="00E24EE7">
              <w:rPr>
                <w:rFonts w:ascii="Times New Roman" w:eastAsia="Times New Roman" w:hAnsi="Times New Roman" w:cs="Times New Roman"/>
                <w:color w:val="000000" w:themeColor="text1"/>
                <w:sz w:val="24"/>
                <w:szCs w:val="24"/>
              </w:rPr>
              <w:t xml:space="preserve"> ali ne kasnije od  </w:t>
            </w:r>
            <w:r w:rsidR="00AC3C9F" w:rsidRPr="002420FF">
              <w:rPr>
                <w:rFonts w:ascii="Times New Roman" w:eastAsia="Times New Roman" w:hAnsi="Times New Roman" w:cs="Times New Roman"/>
                <w:sz w:val="24"/>
                <w:szCs w:val="24"/>
              </w:rPr>
              <w:t>30. lipnja 2025.</w:t>
            </w:r>
            <w:r w:rsidR="002420FF" w:rsidRPr="002420FF">
              <w:rPr>
                <w:rFonts w:ascii="Times New Roman" w:eastAsia="Times New Roman" w:hAnsi="Times New Roman" w:cs="Times New Roman"/>
                <w:sz w:val="24"/>
                <w:szCs w:val="24"/>
              </w:rPr>
              <w:t xml:space="preserve"> </w:t>
            </w:r>
            <w:r w:rsidR="00AC3C9F" w:rsidRPr="00E24EE7">
              <w:rPr>
                <w:rFonts w:ascii="Times New Roman" w:eastAsia="Times New Roman" w:hAnsi="Times New Roman" w:cs="Times New Roman"/>
                <w:color w:val="000000" w:themeColor="text1"/>
                <w:sz w:val="24"/>
                <w:szCs w:val="24"/>
              </w:rPr>
              <w:t xml:space="preserve">godine. </w:t>
            </w:r>
            <w:r w:rsidR="00296FD1">
              <w:rPr>
                <w:rFonts w:ascii="Times New Roman" w:eastAsia="Times New Roman" w:hAnsi="Times New Roman" w:cs="Times New Roman"/>
                <w:color w:val="000000" w:themeColor="text1"/>
                <w:sz w:val="24"/>
                <w:szCs w:val="24"/>
              </w:rPr>
              <w:t xml:space="preserve">Dan </w:t>
            </w:r>
            <w:r w:rsidR="00AC3C9F" w:rsidRPr="00E24EE7">
              <w:rPr>
                <w:rFonts w:ascii="Times New Roman" w:eastAsia="Times New Roman" w:hAnsi="Times New Roman" w:cs="Times New Roman"/>
                <w:color w:val="000000" w:themeColor="text1"/>
                <w:sz w:val="24"/>
                <w:szCs w:val="24"/>
              </w:rPr>
              <w:t xml:space="preserve">završetka provedbe projekta se smatra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podnošenja konačnog zahtjeva za isplatu.</w:t>
            </w:r>
          </w:p>
        </w:tc>
      </w:tr>
    </w:tbl>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6CAB2EC2"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 xml:space="preserve">od </w:t>
      </w:r>
      <w:r w:rsidR="0034199F">
        <w:rPr>
          <w:rFonts w:ascii="Times New Roman" w:eastAsia="Times New Roman" w:hAnsi="Times New Roman"/>
          <w:color w:val="000000" w:themeColor="text1"/>
        </w:rPr>
        <w:t>korisnika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heme="minorEastAsia" w:hAnsi="Times New Roman" w:cs="Times New Roman"/>
                <w:color w:val="000000" w:themeColor="text1"/>
                <w:sz w:val="24"/>
                <w:szCs w:val="24"/>
              </w:rPr>
              <w:t>Iznimno, moguća su odstupanja</w:t>
            </w:r>
            <w:r w:rsidR="00987A75" w:rsidRPr="00E24EE7">
              <w:rPr>
                <w:rFonts w:ascii="Times New Roman" w:eastAsiaTheme="minorEastAsia" w:hAnsi="Times New Roman" w:cs="Times New Roman"/>
                <w:color w:val="000000" w:themeColor="text1"/>
                <w:sz w:val="24"/>
                <w:szCs w:val="24"/>
              </w:rPr>
              <w:t xml:space="preserve"> od navedenih zahtjeva</w:t>
            </w:r>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ovom poglavlju </w:t>
            </w:r>
            <w:r w:rsidRPr="00E24EE7">
              <w:rPr>
                <w:rFonts w:ascii="Times New Roman" w:eastAsiaTheme="minorEastAsia" w:hAnsi="Times New Roman" w:cs="Times New Roman"/>
                <w:color w:val="000000" w:themeColor="text1"/>
                <w:sz w:val="24"/>
                <w:szCs w:val="24"/>
              </w:rPr>
              <w:t xml:space="preserve">u slučajevima više sile ili nastupa izvanrednih </w:t>
            </w:r>
            <w:r w:rsidR="00987A75" w:rsidRPr="00E24EE7">
              <w:rPr>
                <w:rFonts w:ascii="Times New Roman" w:eastAsiaTheme="minorEastAsia" w:hAnsi="Times New Roman" w:cs="Times New Roman"/>
                <w:color w:val="000000" w:themeColor="text1"/>
                <w:sz w:val="24"/>
                <w:szCs w:val="24"/>
              </w:rPr>
              <w:t>okolnosti, kako je propisano čl</w:t>
            </w:r>
            <w:r w:rsidR="00E7488D" w:rsidRPr="00E24EE7">
              <w:rPr>
                <w:rFonts w:ascii="Times New Roman" w:eastAsiaTheme="minorEastAsia" w:hAnsi="Times New Roman" w:cs="Times New Roman"/>
                <w:color w:val="000000" w:themeColor="text1"/>
                <w:sz w:val="24"/>
                <w:szCs w:val="24"/>
              </w:rPr>
              <w:t>ankom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st</w:t>
            </w:r>
            <w:r w:rsidR="00E7488D" w:rsidRPr="00E24EE7">
              <w:rPr>
                <w:rFonts w:ascii="Times New Roman" w:eastAsiaTheme="minorEastAsia" w:hAnsi="Times New Roman" w:cs="Times New Roman"/>
                <w:color w:val="000000" w:themeColor="text1"/>
                <w:sz w:val="24"/>
                <w:szCs w:val="24"/>
              </w:rPr>
              <w:t>avkom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Uredbe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6C172B15"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2" w:name="_Toc505958386"/>
      <w:bookmarkStart w:id="43" w:name="_Toc100132270"/>
      <w:r w:rsidRPr="00E24EE7">
        <w:rPr>
          <w:rFonts w:ascii="Times New Roman" w:hAnsi="Times New Roman" w:cs="Times New Roman"/>
          <w:b/>
          <w:color w:val="000000" w:themeColor="text1"/>
          <w:sz w:val="24"/>
          <w:szCs w:val="24"/>
        </w:rPr>
        <w:lastRenderedPageBreak/>
        <w:t>OPĆI ZAHTJEVI POSTUPKA ODABIRA PROJEKATA</w:t>
      </w:r>
      <w:bookmarkEnd w:id="42"/>
      <w:bookmarkEnd w:id="43"/>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4" w:name="_Toc100132271"/>
      <w:r w:rsidRPr="00E24EE7">
        <w:rPr>
          <w:rFonts w:ascii="Times New Roman" w:hAnsi="Times New Roman" w:cs="Times New Roman"/>
          <w:b/>
          <w:color w:val="000000" w:themeColor="text1"/>
          <w:sz w:val="24"/>
          <w:szCs w:val="24"/>
        </w:rPr>
        <w:t>Prihvatljivi projekti</w:t>
      </w:r>
      <w:bookmarkEnd w:id="44"/>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16044"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6D54BD88" w:rsidR="00E00873" w:rsidRPr="002420FF" w:rsidRDefault="002420FF" w:rsidP="00EB1E48">
            <w:pPr>
              <w:spacing w:line="276" w:lineRule="auto"/>
              <w:jc w:val="center"/>
              <w:rPr>
                <w:rFonts w:ascii="Times New Roman" w:hAnsi="Times New Roman" w:cs="Times New Roman"/>
                <w:b/>
                <w:bCs/>
                <w:color w:val="000000" w:themeColor="text1"/>
                <w:sz w:val="24"/>
                <w:szCs w:val="24"/>
                <w:lang w:eastAsia="hr-HR"/>
              </w:rPr>
            </w:pPr>
            <w:r w:rsidRPr="002420FF">
              <w:rPr>
                <w:rFonts w:ascii="Times New Roman" w:hAnsi="Times New Roman" w:cs="Times New Roman"/>
                <w:b/>
                <w:bCs/>
                <w:sz w:val="24"/>
                <w:szCs w:val="24"/>
              </w:rPr>
              <w:t>2P1-M1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vatrogasni dom i spremište</w:t>
            </w:r>
          </w:p>
          <w:p w14:paraId="76E6114D"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društveni dom/kulturni centar</w:t>
            </w:r>
          </w:p>
          <w:p w14:paraId="7332A4E4"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planinarski dom i sklonište</w:t>
            </w:r>
          </w:p>
          <w:p w14:paraId="78ECAAA6"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turistički informativni centar</w:t>
            </w:r>
          </w:p>
          <w:p w14:paraId="2A5B8AD5" w14:textId="7FA3C2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dječj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igrališt</w:t>
            </w:r>
            <w:r w:rsidR="00C2773C" w:rsidRPr="00E24EE7">
              <w:rPr>
                <w:rFonts w:ascii="Times New Roman" w:eastAsia="Calibri" w:hAnsi="Times New Roman" w:cs="Times New Roman"/>
                <w:color w:val="000000" w:themeColor="text1"/>
                <w:sz w:val="24"/>
                <w:szCs w:val="24"/>
                <w:lang w:eastAsia="ar-SA"/>
              </w:rPr>
              <w:t>e</w:t>
            </w:r>
          </w:p>
          <w:p w14:paraId="14E9CFD8" w14:textId="48758F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sportsk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građevine</w:t>
            </w:r>
          </w:p>
          <w:p w14:paraId="68D7495D" w14:textId="71BEF2F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objekt za slatkovodni sportski ribolov (ribički dom, nadstrešnica i drugo)</w:t>
            </w:r>
          </w:p>
          <w:p w14:paraId="262661F5" w14:textId="2DE48F02"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rekreacijsk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na rijekama i jezerima</w:t>
            </w:r>
          </w:p>
          <w:p w14:paraId="2988C06F" w14:textId="58D12BB8"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biciklističk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7E4B2049" w14:textId="386AB5C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tematski put i park</w:t>
            </w:r>
          </w:p>
          <w:p w14:paraId="55AA64A5" w14:textId="439C50CA" w:rsidR="00AC387D" w:rsidRPr="00E24EE7" w:rsidRDefault="00AC387D"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zelen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(park i slično)</w:t>
            </w:r>
          </w:p>
          <w:p w14:paraId="58656CBB" w14:textId="74DA6D0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46093181" w14:textId="2B4B5624"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p>
          <w:p w14:paraId="69BCF28F" w14:textId="322CCD23"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otvoren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odvodn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kanal (koji nije sastavni dio ceste)</w:t>
            </w:r>
          </w:p>
          <w:p w14:paraId="10B249D8" w14:textId="63BEDCF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groblj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(komunalna infrastruktura i prateće građevine)</w:t>
            </w:r>
          </w:p>
          <w:p w14:paraId="22C79A8B" w14:textId="2CA06A11"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tržnic</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w:t>
            </w:r>
          </w:p>
          <w:p w14:paraId="018CA26B" w14:textId="5C23AC1D" w:rsidR="00A42DB9"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prometn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(trg, pothodnik, nadvožnjak, javne stube i prolaz koji nisu sastavni dio ceste)</w:t>
            </w:r>
          </w:p>
          <w:p w14:paraId="24F86023" w14:textId="7F875ACB" w:rsidR="00A42DB9" w:rsidRPr="00E24EE7" w:rsidRDefault="00A42DB9"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E24EE7"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biciklističke staze, tematskog puta i parka, javne </w:t>
            </w:r>
            <w:r w:rsidRPr="00E24EE7">
              <w:rPr>
                <w:rFonts w:ascii="Times New Roman" w:eastAsia="Calibri" w:hAnsi="Times New Roman" w:cs="Times New Roman"/>
                <w:color w:val="000000" w:themeColor="text1"/>
                <w:sz w:val="24"/>
                <w:szCs w:val="24"/>
                <w:lang w:eastAsia="ar-SA"/>
              </w:rPr>
              <w:lastRenderedPageBreak/>
              <w:t xml:space="preserve">zelene površine, pješačke staze, pješačke zone, javne prometne površine. </w:t>
            </w:r>
          </w:p>
        </w:tc>
      </w:tr>
      <w:tr w:rsidR="00E00873" w:rsidRPr="00816044"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0E18DF2" w14:textId="77777777" w:rsidR="00BC12A1" w:rsidRPr="00E24EE7" w:rsidRDefault="00BC12A1" w:rsidP="00E138BC">
      <w:pPr>
        <w:jc w:val="both"/>
        <w:rPr>
          <w:rFonts w:ascii="Times New Roman" w:hAnsi="Times New Roman" w:cs="Times New Roman"/>
          <w:color w:val="000000" w:themeColor="text1"/>
          <w:sz w:val="24"/>
          <w:szCs w:val="24"/>
        </w:rPr>
      </w:pPr>
    </w:p>
    <w:p w14:paraId="2B59D8DE" w14:textId="77777777" w:rsidR="00BC12A1" w:rsidRPr="00E24EE7" w:rsidRDefault="00BC12A1" w:rsidP="00C55B40">
      <w:pPr>
        <w:ind w:left="142" w:hanging="142"/>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5" w:name="_Toc100132272"/>
      <w:r w:rsidRPr="00E24EE7">
        <w:rPr>
          <w:rFonts w:ascii="Times New Roman" w:hAnsi="Times New Roman" w:cs="Times New Roman"/>
          <w:b/>
          <w:color w:val="000000" w:themeColor="text1"/>
          <w:sz w:val="24"/>
          <w:szCs w:val="24"/>
        </w:rPr>
        <w:t>Prihvatljivost projekta</w:t>
      </w:r>
      <w:bookmarkEnd w:id="45"/>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59B64E0C"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p>
    <w:p w14:paraId="70C761A0" w14:textId="1BA3BEDE" w:rsidR="003E14F2" w:rsidRPr="00E24EE7" w:rsidRDefault="003E14F2" w:rsidP="000F4779">
      <w:pPr>
        <w:pStyle w:val="t-9-8"/>
        <w:numPr>
          <w:ilvl w:val="0"/>
          <w:numId w:val="37"/>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41DCFAB3"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sa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53BB8E53" w:rsidR="00062884" w:rsidRPr="00E24EE7" w:rsidRDefault="00062884" w:rsidP="000F4779">
      <w:pPr>
        <w:pStyle w:val="ListParagraph1"/>
        <w:numPr>
          <w:ilvl w:val="0"/>
          <w:numId w:val="37"/>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biti u skladu s lokalnom razvojnom strategijom lokalne akcijske grupe i prostornim planom jedinice lokalne samouprave na čijem se području projekt provodi</w:t>
      </w:r>
    </w:p>
    <w:p w14:paraId="4FCB112F" w14:textId="3E14F21B"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ne smije imati značajan negativni utjecaj na okoliš i/ili ciljeve očuvanja i cjelovitost područja ekološke mreže, odnosno ako je to propisano od strane nadležnog tijela predviđene su korektivne mjere</w:t>
      </w:r>
    </w:p>
    <w:p w14:paraId="1307CA27" w14:textId="09BC2599" w:rsidR="007447D6" w:rsidRPr="00E24EE7" w:rsidRDefault="007447D6"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mora imati svu potrebnu dokumentaciju u skladu s propisima kojima se uređuje gradnja, ako je primjenjivo, a građevinska dozvola ili drugi akt kojim se odobrava građenje mora glasiti na </w:t>
      </w:r>
      <w:r w:rsidR="0034199F">
        <w:rPr>
          <w:rFonts w:ascii="Times New Roman" w:eastAsiaTheme="minorHAnsi" w:hAnsi="Times New Roman"/>
          <w:color w:val="000000" w:themeColor="text1"/>
          <w:lang w:eastAsia="en-US"/>
        </w:rPr>
        <w:t>korisnika</w:t>
      </w:r>
    </w:p>
    <w:p w14:paraId="28B4935C" w14:textId="4498BC8A"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3285E5F5"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navedenih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D402B5">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lastRenderedPageBreak/>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2C21E6FF" w:rsidR="00635992" w:rsidRPr="00E24EE7" w:rsidRDefault="00AD482F"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evima iz poglavlja 3.1 točke 19. i 20</w:t>
      </w:r>
      <w:r w:rsidR="00635992" w:rsidRPr="00E24EE7">
        <w:rPr>
          <w:rFonts w:ascii="Times New Roman" w:eastAsiaTheme="minorHAnsi" w:hAnsi="Times New Roman"/>
          <w:color w:val="000000" w:themeColor="text1"/>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E24EE7" w:rsidRDefault="007447D6"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6FCDD154" w:rsidR="00062884" w:rsidRPr="00E24EE7" w:rsidRDefault="0034199F" w:rsidP="000F4779">
      <w:pPr>
        <w:pStyle w:val="ListParagraph1"/>
        <w:numPr>
          <w:ilvl w:val="0"/>
          <w:numId w:val="37"/>
        </w:numPr>
        <w:shd w:val="clear" w:color="auto" w:fill="FFFFFF" w:themeFill="background1"/>
        <w:rPr>
          <w:rFonts w:ascii="Times New Roman" w:hAnsi="Times New Roman"/>
          <w:color w:val="000000" w:themeColor="text1"/>
        </w:rPr>
      </w:pPr>
      <w:r>
        <w:rPr>
          <w:rFonts w:ascii="Times New Roman" w:eastAsiaTheme="minorHAnsi" w:hAnsi="Times New Roman"/>
          <w:color w:val="000000" w:themeColor="text1"/>
          <w:lang w:eastAsia="en-US"/>
        </w:rPr>
        <w:t>korisnik</w:t>
      </w:r>
      <w:r w:rsidR="00062884" w:rsidRPr="00E24EE7">
        <w:rPr>
          <w:rFonts w:ascii="Times New Roman" w:eastAsiaTheme="minorHAnsi" w:hAnsi="Times New Roman"/>
          <w:color w:val="000000" w:themeColor="text1"/>
          <w:lang w:eastAsia="en-US"/>
        </w:rPr>
        <w:t xml:space="preserve">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00062884" w:rsidRPr="00E24EE7">
        <w:rPr>
          <w:rFonts w:ascii="Times New Roman" w:eastAsiaTheme="minorHAnsi" w:hAnsi="Times New Roman"/>
          <w:color w:val="000000" w:themeColor="text1"/>
          <w:lang w:eastAsia="en-US"/>
        </w:rPr>
        <w:t xml:space="preserve"> ovog Natječaja podrazumijeva da ako </w:t>
      </w:r>
      <w:r>
        <w:rPr>
          <w:rFonts w:ascii="Times New Roman" w:eastAsiaTheme="minorHAnsi" w:hAnsi="Times New Roman"/>
          <w:color w:val="000000" w:themeColor="text1"/>
          <w:lang w:eastAsia="en-US"/>
        </w:rPr>
        <w:t>korisnik</w:t>
      </w:r>
      <w:r w:rsidR="00062884" w:rsidRPr="00E24EE7">
        <w:rPr>
          <w:rFonts w:ascii="Times New Roman" w:eastAsiaTheme="minorHAnsi" w:hAnsi="Times New Roman"/>
          <w:color w:val="000000" w:themeColor="text1"/>
          <w:lang w:eastAsia="en-US"/>
        </w:rPr>
        <w:t xml:space="preserve"> nije vlasnik zemljišta/postojeće građevine, </w:t>
      </w:r>
      <w:r>
        <w:rPr>
          <w:rFonts w:ascii="Times New Roman" w:eastAsiaTheme="minorHAnsi" w:hAnsi="Times New Roman"/>
          <w:color w:val="000000" w:themeColor="text1"/>
          <w:lang w:eastAsia="en-US"/>
        </w:rPr>
        <w:t>korisnik</w:t>
      </w:r>
      <w:r w:rsidR="00062884" w:rsidRPr="00E24EE7">
        <w:rPr>
          <w:rFonts w:ascii="Times New Roman" w:eastAsiaTheme="minorHAnsi" w:hAnsi="Times New Roman"/>
          <w:color w:val="000000" w:themeColor="text1"/>
          <w:lang w:eastAsia="en-US"/>
        </w:rPr>
        <w:t xml:space="preserve">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00062884" w:rsidRPr="00E24EE7">
        <w:rPr>
          <w:rFonts w:ascii="Times New Roman" w:eastAsiaTheme="minorHAnsi" w:hAnsi="Times New Roman"/>
          <w:color w:val="000000" w:themeColor="text1"/>
          <w:lang w:eastAsia="en-US"/>
        </w:rPr>
        <w:t xml:space="preserve">. </w:t>
      </w:r>
      <w:r w:rsidR="00062884"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00062884" w:rsidRPr="00E24EE7">
        <w:rPr>
          <w:rFonts w:ascii="Times New Roman" w:hAnsi="Times New Roman"/>
          <w:color w:val="000000" w:themeColor="text1"/>
        </w:rPr>
        <w:t xml:space="preserve"> ovog Natječaja podrazumijeva da ako </w:t>
      </w:r>
      <w:r>
        <w:rPr>
          <w:rFonts w:ascii="Times New Roman" w:hAnsi="Times New Roman"/>
          <w:color w:val="000000" w:themeColor="text1"/>
        </w:rPr>
        <w:t>korisnik</w:t>
      </w:r>
      <w:r w:rsidR="00062884" w:rsidRPr="00E24EE7">
        <w:rPr>
          <w:rFonts w:ascii="Times New Roman" w:hAnsi="Times New Roman"/>
          <w:color w:val="000000" w:themeColor="text1"/>
        </w:rPr>
        <w:t xml:space="preserve"> nije vlasnik građevine lokacije ulaganja, </w:t>
      </w:r>
      <w:r>
        <w:rPr>
          <w:rFonts w:ascii="Times New Roman" w:hAnsi="Times New Roman"/>
          <w:color w:val="000000" w:themeColor="text1"/>
        </w:rPr>
        <w:t>korisnik</w:t>
      </w:r>
      <w:r w:rsidR="00062884" w:rsidRPr="00E24EE7">
        <w:rPr>
          <w:rFonts w:ascii="Times New Roman" w:hAnsi="Times New Roman"/>
          <w:color w:val="000000" w:themeColor="text1"/>
        </w:rPr>
        <w:t xml:space="preserve"> mora imati Ugovor o najmu te građevine 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D402B5">
      <w:pPr>
        <w:numPr>
          <w:ilvl w:val="0"/>
          <w:numId w:val="37"/>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9F4AF80"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 xml:space="preserve">rojekta ostvaruje neto prihod, </w:t>
      </w:r>
      <w:r w:rsidR="0034199F">
        <w:rPr>
          <w:rFonts w:ascii="Times New Roman" w:eastAsiaTheme="minorHAnsi" w:hAnsi="Times New Roman"/>
          <w:color w:val="000000" w:themeColor="text1"/>
          <w:lang w:eastAsia="en-US"/>
        </w:rPr>
        <w:t>korisniku</w:t>
      </w:r>
      <w:r w:rsidRPr="00E24EE7">
        <w:rPr>
          <w:rFonts w:ascii="Times New Roman" w:eastAsiaTheme="minorHAnsi" w:hAnsi="Times New Roman"/>
          <w:color w:val="000000" w:themeColor="text1"/>
          <w:lang w:eastAsia="en-US"/>
        </w:rPr>
        <w:t xml:space="preserve"> će se umanjiti iznos potpore u skladu s odredbama propisanim ovim Natječajem</w:t>
      </w:r>
    </w:p>
    <w:p w14:paraId="7729B220" w14:textId="0C5253F7" w:rsidR="00AC3C9F" w:rsidRPr="00E24EE7" w:rsidRDefault="00062884" w:rsidP="00277C10">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4FB59EE" w14:textId="5C5E6CED" w:rsidR="00062884" w:rsidRPr="00E24EE7" w:rsidRDefault="00062884" w:rsidP="00D43C74">
            <w:pPr>
              <w:pStyle w:val="t-9-8"/>
              <w:spacing w:before="0" w:beforeAutospacing="0" w:after="0"/>
              <w:jc w:val="both"/>
              <w:rPr>
                <w:noProof/>
                <w:color w:val="000000" w:themeColor="text1"/>
                <w:lang w:val="hr-HR"/>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6C367340" w14:textId="0AF68A1D"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 xml:space="preserve"> </w:t>
      </w:r>
      <w:bookmarkStart w:id="46" w:name="_Toc505958388"/>
      <w:bookmarkStart w:id="47" w:name="_Toc100132273"/>
      <w:r w:rsidR="00787794" w:rsidRPr="00E24EE7">
        <w:rPr>
          <w:rFonts w:ascii="Times New Roman" w:hAnsi="Times New Roman" w:cs="Times New Roman"/>
          <w:b/>
          <w:color w:val="000000" w:themeColor="text1"/>
          <w:sz w:val="24"/>
          <w:szCs w:val="24"/>
        </w:rPr>
        <w:t>Prihvatljiv</w:t>
      </w:r>
      <w:bookmarkEnd w:id="46"/>
      <w:r w:rsidR="00E00873" w:rsidRPr="00E24EE7">
        <w:rPr>
          <w:rFonts w:ascii="Times New Roman" w:hAnsi="Times New Roman" w:cs="Times New Roman"/>
          <w:b/>
          <w:color w:val="000000" w:themeColor="text1"/>
          <w:sz w:val="24"/>
          <w:szCs w:val="24"/>
        </w:rPr>
        <w:t>ost troškova</w:t>
      </w:r>
      <w:bookmarkEnd w:id="47"/>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8A3502">
      <w:pPr>
        <w:pStyle w:val="Odlomakpopisa"/>
        <w:numPr>
          <w:ilvl w:val="0"/>
          <w:numId w:val="27"/>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71C18ED6" w:rsidR="0064508F"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stvarnost nastanka kod </w:t>
      </w:r>
      <w:r w:rsidR="0034199F">
        <w:rPr>
          <w:rFonts w:ascii="Times New Roman" w:hAnsi="Times New Roman" w:cs="Times New Roman"/>
          <w:color w:val="000000" w:themeColor="text1"/>
          <w:sz w:val="24"/>
          <w:szCs w:val="24"/>
        </w:rPr>
        <w:t>korisnika</w:t>
      </w:r>
    </w:p>
    <w:p w14:paraId="1CE5240D" w14:textId="0CCCE50A" w:rsidR="00DB6670"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izvršenje plaćanja </w:t>
      </w:r>
      <w:r w:rsidR="0034199F">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588D9412"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 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4199F">
        <w:rPr>
          <w:rFonts w:ascii="Times New Roman" w:hAnsi="Times New Roman" w:cs="Times New Roman"/>
          <w:color w:val="000000" w:themeColor="text1"/>
          <w:sz w:val="24"/>
          <w:szCs w:val="24"/>
        </w:rPr>
        <w:t>korisnici</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49D41C4D"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w:t>
      </w:r>
      <w:r w:rsidR="0034199F">
        <w:rPr>
          <w:rFonts w:ascii="Times New Roman" w:hAnsi="Times New Roman" w:cs="Times New Roman"/>
          <w:color w:val="000000" w:themeColor="text1"/>
          <w:sz w:val="24"/>
          <w:szCs w:val="24"/>
        </w:rPr>
        <w:t>korisnici</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4A76644F" w:rsidR="00A817CB"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3AF30883" w14:textId="77777777" w:rsidR="007E10E2" w:rsidRPr="00E24EE7" w:rsidRDefault="007E10E2" w:rsidP="00D11C2A">
      <w:pPr>
        <w:jc w:val="both"/>
        <w:rPr>
          <w:rFonts w:ascii="Times New Roman" w:hAnsi="Times New Roman" w:cs="Times New Roman"/>
          <w:color w:val="000000" w:themeColor="text1"/>
          <w:sz w:val="24"/>
          <w:szCs w:val="24"/>
        </w:rPr>
      </w:pP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6B19B34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 xml:space="preserve">u: PDV) u slučaju da je </w:t>
      </w:r>
      <w:r w:rsidR="0034199F">
        <w:rPr>
          <w:rFonts w:ascii="Times New Roman" w:hAnsi="Times New Roman" w:cs="Times New Roman"/>
          <w:color w:val="000000" w:themeColor="text1"/>
          <w:sz w:val="24"/>
          <w:szCs w:val="24"/>
        </w:rPr>
        <w:t>korisnik</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vezani uz ugovor o zakupu ili najmu, kao što su zakupnina i najamnina, troškovi refinanciranja kamata, režijski i operativni troškovi, troškovi osiguranja</w:t>
      </w:r>
    </w:p>
    <w:p w14:paraId="238AB171" w14:textId="1AD0ED0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72E4E42F" w:rsidR="00153418"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 xml:space="preserve">aposlenih djelatnika </w:t>
      </w:r>
      <w:r w:rsidR="008F6CC5">
        <w:rPr>
          <w:rFonts w:ascii="Times New Roman" w:hAnsi="Times New Roman" w:cs="Times New Roman"/>
          <w:color w:val="000000" w:themeColor="text1"/>
          <w:sz w:val="24"/>
          <w:szCs w:val="24"/>
        </w:rPr>
        <w:t>korisnika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0F4779">
      <w:pPr>
        <w:numPr>
          <w:ilvl w:val="0"/>
          <w:numId w:val="36"/>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100132274"/>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2"/>
      <w:bookmarkEnd w:id="63"/>
    </w:p>
    <w:p w14:paraId="6D700888" w14:textId="5B69597F" w:rsidR="00A57DBD" w:rsidRPr="00E24EE7" w:rsidRDefault="00A57DBD" w:rsidP="00A57DBD">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23A3F7FC" w:rsidR="00C4487B" w:rsidRPr="00E24EE7" w:rsidRDefault="008F6CC5" w:rsidP="0044531B">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Korisniku</w:t>
      </w:r>
      <w:r w:rsidR="00C4487B" w:rsidRPr="00E24EE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 </w:t>
      </w:r>
      <w:r w:rsidR="00C4487B" w:rsidRPr="00E24EE7">
        <w:rPr>
          <w:rFonts w:ascii="Times New Roman" w:eastAsia="Times New Roman" w:hAnsi="Times New Roman" w:cs="Times New Roman"/>
          <w:b/>
          <w:color w:val="000000" w:themeColor="text1"/>
          <w:sz w:val="24"/>
          <w:szCs w:val="24"/>
          <w:u w:val="single"/>
        </w:rPr>
        <w:t>ne može</w:t>
      </w:r>
      <w:r w:rsidR="00FC2A6D" w:rsidRPr="00E24EE7">
        <w:rPr>
          <w:rFonts w:ascii="Times New Roman" w:eastAsia="Times New Roman" w:hAnsi="Times New Roman" w:cs="Times New Roman"/>
          <w:b/>
          <w:color w:val="000000" w:themeColor="text1"/>
          <w:sz w:val="24"/>
          <w:szCs w:val="24"/>
          <w:u w:val="single"/>
        </w:rPr>
        <w:t xml:space="preserve"> </w:t>
      </w:r>
      <w:r w:rsidR="00C4487B" w:rsidRPr="00E24EE7">
        <w:rPr>
          <w:rFonts w:ascii="Times New Roman" w:eastAsia="Times New Roman" w:hAnsi="Times New Roman" w:cs="Times New Roman"/>
          <w:b/>
          <w:color w:val="000000" w:themeColor="text1"/>
          <w:sz w:val="24"/>
          <w:szCs w:val="24"/>
          <w:u w:val="single"/>
        </w:rPr>
        <w:t>dodijeliti veći iznos bodova</w:t>
      </w:r>
      <w:r w:rsidR="00C4487B" w:rsidRPr="00E24EE7">
        <w:rPr>
          <w:rFonts w:ascii="Times New Roman" w:eastAsia="Times New Roman" w:hAnsi="Times New Roman" w:cs="Times New Roman"/>
          <w:color w:val="000000" w:themeColor="text1"/>
          <w:sz w:val="24"/>
          <w:szCs w:val="24"/>
        </w:rPr>
        <w:t xml:space="preserve"> u odnosu od onog što je zatraženo u </w:t>
      </w:r>
      <w:r w:rsidR="00C4487B" w:rsidRPr="00E24EE7">
        <w:rPr>
          <w:rFonts w:ascii="Times New Roman" w:eastAsia="Times New Roman" w:hAnsi="Times New Roman" w:cs="Times New Roman"/>
          <w:b/>
          <w:color w:val="000000" w:themeColor="text1"/>
          <w:sz w:val="24"/>
          <w:szCs w:val="24"/>
        </w:rPr>
        <w:t>prijavnom obrascu</w:t>
      </w:r>
      <w:r w:rsidR="00C4487B" w:rsidRPr="00E24EE7">
        <w:rPr>
          <w:rFonts w:ascii="Times New Roman" w:eastAsia="Times New Roman" w:hAnsi="Times New Roman" w:cs="Times New Roman"/>
          <w:color w:val="000000" w:themeColor="text1"/>
          <w:sz w:val="24"/>
          <w:szCs w:val="24"/>
        </w:rPr>
        <w:t>.</w:t>
      </w:r>
    </w:p>
    <w:p w14:paraId="4B062BF5" w14:textId="6B36E2A7" w:rsidR="00351CCB" w:rsidRDefault="00C10EDC" w:rsidP="0044531B">
      <w:pPr>
        <w:shd w:val="clear" w:color="auto" w:fill="FFFFFF"/>
        <w:spacing w:before="120"/>
        <w:jc w:val="both"/>
        <w:rPr>
          <w:rFonts w:ascii="Times New Roman" w:hAnsi="Times New Roman" w:cs="Times New Roman"/>
          <w:color w:val="000000" w:themeColor="text1"/>
          <w:sz w:val="24"/>
          <w:szCs w:val="24"/>
        </w:rPr>
      </w:pPr>
      <w:bookmarkStart w:id="64" w:name="_Toc450901563"/>
      <w:bookmarkStart w:id="65"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p w14:paraId="33A20E70" w14:textId="77777777" w:rsidR="00E138BC" w:rsidRPr="00E24EE7" w:rsidRDefault="00E138BC" w:rsidP="0044531B">
      <w:pPr>
        <w:shd w:val="clear" w:color="auto" w:fill="FFFFFF"/>
        <w:spacing w:before="120"/>
        <w:jc w:val="both"/>
        <w:rPr>
          <w:rFonts w:ascii="Times New Roman" w:hAnsi="Times New Roman" w:cs="Times New Roman"/>
          <w:color w:val="000000" w:themeColor="text1"/>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E138BC" w:rsidRPr="002F72F5" w14:paraId="7D3A5336" w14:textId="77777777" w:rsidTr="00512408">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3265213A" w14:textId="77777777" w:rsidR="00E138BC" w:rsidRPr="002F72F5" w:rsidRDefault="00E138BC" w:rsidP="00512408">
            <w:pPr>
              <w:jc w:val="center"/>
              <w:rPr>
                <w:rFonts w:ascii="Times New Roman" w:hAnsi="Times New Roman"/>
                <w:b/>
                <w:bCs/>
                <w:color w:val="000000"/>
                <w:sz w:val="24"/>
                <w:szCs w:val="24"/>
              </w:rPr>
            </w:pPr>
            <w:r>
              <w:rPr>
                <w:rFonts w:ascii="Times New Roman" w:hAnsi="Times New Roman"/>
                <w:b/>
                <w:bCs/>
                <w:color w:val="000000"/>
                <w:sz w:val="24"/>
                <w:szCs w:val="24"/>
              </w:rPr>
              <w:t>2</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6CB88103" w14:textId="77777777" w:rsidR="00E138BC" w:rsidRPr="002F72F5" w:rsidRDefault="00E138BC" w:rsidP="00512408">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mjera 2P1-M1 „Razvoj i modernizacija društvene infrastrukture“</w:t>
            </w:r>
          </w:p>
        </w:tc>
      </w:tr>
      <w:tr w:rsidR="00E138BC" w:rsidRPr="002F72F5" w14:paraId="660C509F" w14:textId="77777777" w:rsidTr="00512408">
        <w:trPr>
          <w:trHeight w:val="295"/>
        </w:trPr>
        <w:tc>
          <w:tcPr>
            <w:tcW w:w="8213" w:type="dxa"/>
            <w:gridSpan w:val="3"/>
            <w:shd w:val="clear" w:color="auto" w:fill="auto"/>
          </w:tcPr>
          <w:p w14:paraId="41973A06" w14:textId="77777777" w:rsidR="00E138BC" w:rsidRPr="002F72F5" w:rsidRDefault="00E138BC" w:rsidP="00512408">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199D850" w14:textId="77777777" w:rsidR="00E138BC" w:rsidRPr="002F72F5" w:rsidRDefault="00E138BC" w:rsidP="00512408">
            <w:pPr>
              <w:jc w:val="center"/>
              <w:rPr>
                <w:rFonts w:ascii="Times New Roman" w:hAnsi="Times New Roman"/>
                <w:b/>
                <w:sz w:val="24"/>
                <w:szCs w:val="24"/>
              </w:rPr>
            </w:pPr>
            <w:r w:rsidRPr="002F72F5">
              <w:rPr>
                <w:rFonts w:ascii="Times New Roman" w:hAnsi="Times New Roman"/>
                <w:b/>
                <w:sz w:val="24"/>
                <w:szCs w:val="24"/>
              </w:rPr>
              <w:t>Bodovi</w:t>
            </w:r>
          </w:p>
        </w:tc>
      </w:tr>
      <w:tr w:rsidR="00E138BC" w:rsidRPr="002F72F5" w14:paraId="74F30F3C" w14:textId="77777777" w:rsidTr="00512408">
        <w:trPr>
          <w:trHeight w:val="280"/>
        </w:trPr>
        <w:tc>
          <w:tcPr>
            <w:tcW w:w="1011" w:type="dxa"/>
            <w:shd w:val="clear" w:color="auto" w:fill="E2EFD9"/>
          </w:tcPr>
          <w:p w14:paraId="017DE29F" w14:textId="77777777" w:rsidR="00E138BC" w:rsidRPr="002F72F5" w:rsidRDefault="00E138BC" w:rsidP="00512408">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556B8EBB" w14:textId="77777777" w:rsidR="00E138BC" w:rsidRPr="002F72F5" w:rsidRDefault="00E138BC" w:rsidP="00512408">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1A4F72C7" w14:textId="77777777" w:rsidR="00E138BC" w:rsidRPr="002F72F5" w:rsidRDefault="00E138BC" w:rsidP="00512408">
            <w:pPr>
              <w:jc w:val="center"/>
              <w:rPr>
                <w:rFonts w:ascii="Times New Roman" w:hAnsi="Times New Roman"/>
                <w:b/>
                <w:sz w:val="24"/>
                <w:szCs w:val="24"/>
              </w:rPr>
            </w:pPr>
            <w:r w:rsidRPr="002F72F5">
              <w:rPr>
                <w:rFonts w:ascii="Times New Roman" w:hAnsi="Times New Roman"/>
                <w:b/>
                <w:sz w:val="24"/>
                <w:szCs w:val="24"/>
              </w:rPr>
              <w:t xml:space="preserve">max. </w:t>
            </w:r>
            <w:r>
              <w:rPr>
                <w:rFonts w:ascii="Times New Roman" w:hAnsi="Times New Roman"/>
                <w:b/>
                <w:sz w:val="24"/>
                <w:szCs w:val="24"/>
              </w:rPr>
              <w:t>20</w:t>
            </w:r>
          </w:p>
        </w:tc>
      </w:tr>
      <w:tr w:rsidR="00E138BC" w:rsidRPr="002F72F5" w14:paraId="68B07C4A" w14:textId="77777777" w:rsidTr="00512408">
        <w:trPr>
          <w:trHeight w:val="295"/>
        </w:trPr>
        <w:tc>
          <w:tcPr>
            <w:tcW w:w="1011" w:type="dxa"/>
            <w:vMerge w:val="restart"/>
            <w:shd w:val="clear" w:color="auto" w:fill="auto"/>
          </w:tcPr>
          <w:p w14:paraId="2B9C73EC" w14:textId="77777777" w:rsidR="00E138BC" w:rsidRPr="002F72F5" w:rsidRDefault="00E138BC" w:rsidP="00512408">
            <w:pPr>
              <w:rPr>
                <w:rFonts w:ascii="Times New Roman" w:hAnsi="Times New Roman"/>
                <w:b/>
                <w:bCs/>
                <w:sz w:val="24"/>
                <w:szCs w:val="24"/>
              </w:rPr>
            </w:pPr>
          </w:p>
        </w:tc>
        <w:tc>
          <w:tcPr>
            <w:tcW w:w="7202" w:type="dxa"/>
            <w:gridSpan w:val="2"/>
            <w:shd w:val="clear" w:color="auto" w:fill="auto"/>
          </w:tcPr>
          <w:p w14:paraId="2C17F9C8" w14:textId="77777777" w:rsidR="00E138BC" w:rsidRPr="002F72F5" w:rsidRDefault="00E138BC" w:rsidP="00512408">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ED6275A"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20</w:t>
            </w:r>
          </w:p>
        </w:tc>
      </w:tr>
      <w:tr w:rsidR="00E138BC" w:rsidRPr="002F72F5" w14:paraId="1A314AB9" w14:textId="77777777" w:rsidTr="00512408">
        <w:trPr>
          <w:trHeight w:val="295"/>
        </w:trPr>
        <w:tc>
          <w:tcPr>
            <w:tcW w:w="1011" w:type="dxa"/>
            <w:vMerge/>
            <w:shd w:val="clear" w:color="auto" w:fill="auto"/>
          </w:tcPr>
          <w:p w14:paraId="559CFF7E" w14:textId="77777777" w:rsidR="00E138BC" w:rsidRPr="002F72F5" w:rsidRDefault="00E138BC" w:rsidP="00512408">
            <w:pPr>
              <w:rPr>
                <w:rFonts w:ascii="Times New Roman" w:hAnsi="Times New Roman"/>
                <w:b/>
                <w:bCs/>
                <w:sz w:val="24"/>
                <w:szCs w:val="24"/>
              </w:rPr>
            </w:pPr>
          </w:p>
        </w:tc>
        <w:tc>
          <w:tcPr>
            <w:tcW w:w="7202" w:type="dxa"/>
            <w:gridSpan w:val="2"/>
            <w:shd w:val="clear" w:color="auto" w:fill="auto"/>
          </w:tcPr>
          <w:p w14:paraId="03027219" w14:textId="77777777" w:rsidR="00E138BC" w:rsidRPr="002F72F5" w:rsidRDefault="00E138BC" w:rsidP="00512408">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0FDFDD16" w14:textId="77777777" w:rsidR="00E138BC" w:rsidRPr="002F72F5" w:rsidRDefault="00E138BC" w:rsidP="00512408">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E138BC" w:rsidRPr="002F72F5" w14:paraId="1D1BEBBB" w14:textId="77777777" w:rsidTr="00512408">
        <w:trPr>
          <w:trHeight w:val="295"/>
        </w:trPr>
        <w:tc>
          <w:tcPr>
            <w:tcW w:w="1011" w:type="dxa"/>
            <w:vMerge/>
            <w:shd w:val="clear" w:color="auto" w:fill="auto"/>
          </w:tcPr>
          <w:p w14:paraId="700C4863" w14:textId="77777777" w:rsidR="00E138BC" w:rsidRPr="002F72F5" w:rsidRDefault="00E138BC" w:rsidP="00512408">
            <w:pPr>
              <w:rPr>
                <w:rFonts w:ascii="Times New Roman" w:hAnsi="Times New Roman"/>
                <w:b/>
                <w:bCs/>
                <w:sz w:val="24"/>
                <w:szCs w:val="24"/>
              </w:rPr>
            </w:pPr>
          </w:p>
        </w:tc>
        <w:tc>
          <w:tcPr>
            <w:tcW w:w="7202" w:type="dxa"/>
            <w:gridSpan w:val="2"/>
            <w:shd w:val="clear" w:color="auto" w:fill="auto"/>
          </w:tcPr>
          <w:p w14:paraId="2241EC1D" w14:textId="77777777" w:rsidR="00E138BC" w:rsidRPr="002F72F5" w:rsidRDefault="00E138BC" w:rsidP="00512408">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60BC89C"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15</w:t>
            </w:r>
          </w:p>
        </w:tc>
      </w:tr>
      <w:tr w:rsidR="00E138BC" w:rsidRPr="002F72F5" w14:paraId="25626B09" w14:textId="77777777" w:rsidTr="00512408">
        <w:trPr>
          <w:trHeight w:val="295"/>
        </w:trPr>
        <w:tc>
          <w:tcPr>
            <w:tcW w:w="1011" w:type="dxa"/>
            <w:vMerge/>
            <w:shd w:val="clear" w:color="auto" w:fill="auto"/>
          </w:tcPr>
          <w:p w14:paraId="532F1D5B" w14:textId="77777777" w:rsidR="00E138BC" w:rsidRPr="002F72F5" w:rsidRDefault="00E138BC" w:rsidP="00512408">
            <w:pPr>
              <w:rPr>
                <w:rFonts w:ascii="Times New Roman" w:hAnsi="Times New Roman"/>
                <w:b/>
                <w:bCs/>
                <w:sz w:val="24"/>
                <w:szCs w:val="24"/>
              </w:rPr>
            </w:pPr>
          </w:p>
        </w:tc>
        <w:tc>
          <w:tcPr>
            <w:tcW w:w="7202" w:type="dxa"/>
            <w:gridSpan w:val="2"/>
            <w:shd w:val="clear" w:color="auto" w:fill="auto"/>
          </w:tcPr>
          <w:p w14:paraId="5185FD48" w14:textId="77777777" w:rsidR="00E138BC" w:rsidRPr="002F72F5" w:rsidRDefault="00E138BC" w:rsidP="00512408">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1C52891A"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12</w:t>
            </w:r>
          </w:p>
        </w:tc>
      </w:tr>
      <w:tr w:rsidR="00E138BC" w:rsidRPr="002F72F5" w14:paraId="14E029F2" w14:textId="77777777" w:rsidTr="00512408">
        <w:trPr>
          <w:trHeight w:val="295"/>
        </w:trPr>
        <w:tc>
          <w:tcPr>
            <w:tcW w:w="1011" w:type="dxa"/>
            <w:shd w:val="clear" w:color="auto" w:fill="E2EFD9"/>
          </w:tcPr>
          <w:p w14:paraId="4BB101C6" w14:textId="77777777" w:rsidR="00E138BC" w:rsidRPr="002F72F5" w:rsidRDefault="00E138BC" w:rsidP="00512408">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609DEA09" w14:textId="77777777" w:rsidR="00E138BC" w:rsidRPr="002F72F5" w:rsidRDefault="00E138BC" w:rsidP="00512408">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252844B2" w14:textId="77777777" w:rsidR="00E138BC" w:rsidRPr="002F72F5" w:rsidRDefault="00E138BC" w:rsidP="00512408">
            <w:pPr>
              <w:jc w:val="center"/>
              <w:rPr>
                <w:rFonts w:ascii="Times New Roman" w:hAnsi="Times New Roman"/>
                <w:b/>
                <w:sz w:val="24"/>
                <w:szCs w:val="24"/>
              </w:rPr>
            </w:pPr>
            <w:r w:rsidRPr="002F72F5">
              <w:rPr>
                <w:rFonts w:ascii="Times New Roman" w:hAnsi="Times New Roman"/>
                <w:b/>
                <w:sz w:val="24"/>
                <w:szCs w:val="24"/>
              </w:rPr>
              <w:t>max. 1</w:t>
            </w:r>
            <w:r>
              <w:rPr>
                <w:rFonts w:ascii="Times New Roman" w:hAnsi="Times New Roman"/>
                <w:b/>
                <w:sz w:val="24"/>
                <w:szCs w:val="24"/>
              </w:rPr>
              <w:t>0</w:t>
            </w:r>
          </w:p>
        </w:tc>
      </w:tr>
      <w:tr w:rsidR="00E138BC" w:rsidRPr="002F72F5" w14:paraId="52B40C77" w14:textId="77777777" w:rsidTr="00512408">
        <w:trPr>
          <w:trHeight w:val="295"/>
        </w:trPr>
        <w:tc>
          <w:tcPr>
            <w:tcW w:w="1011" w:type="dxa"/>
            <w:vMerge w:val="restart"/>
            <w:shd w:val="clear" w:color="auto" w:fill="auto"/>
          </w:tcPr>
          <w:p w14:paraId="76B5F51D"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3D894F53" w14:textId="77777777" w:rsidR="00E138BC" w:rsidRPr="002F72F5" w:rsidRDefault="00E138BC" w:rsidP="00512408">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57B4EB4F"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10</w:t>
            </w:r>
          </w:p>
        </w:tc>
      </w:tr>
      <w:tr w:rsidR="00E138BC" w:rsidRPr="002F72F5" w14:paraId="2E13063C" w14:textId="77777777" w:rsidTr="00512408">
        <w:trPr>
          <w:trHeight w:val="295"/>
        </w:trPr>
        <w:tc>
          <w:tcPr>
            <w:tcW w:w="1011" w:type="dxa"/>
            <w:vMerge/>
            <w:shd w:val="clear" w:color="auto" w:fill="auto"/>
          </w:tcPr>
          <w:p w14:paraId="604F181B"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555CACB5" w14:textId="77777777" w:rsidR="00E138BC" w:rsidRPr="002F72F5" w:rsidRDefault="00E138BC" w:rsidP="00512408">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F5A80FB"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7</w:t>
            </w:r>
          </w:p>
        </w:tc>
      </w:tr>
      <w:tr w:rsidR="00E138BC" w:rsidRPr="002F72F5" w14:paraId="147E2C81" w14:textId="77777777" w:rsidTr="00512408">
        <w:trPr>
          <w:trHeight w:val="295"/>
        </w:trPr>
        <w:tc>
          <w:tcPr>
            <w:tcW w:w="1011" w:type="dxa"/>
            <w:vMerge/>
            <w:shd w:val="clear" w:color="auto" w:fill="auto"/>
          </w:tcPr>
          <w:p w14:paraId="2AE2F89A"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6067E663" w14:textId="77777777" w:rsidR="00E138BC" w:rsidRPr="002F72F5" w:rsidRDefault="00E138BC" w:rsidP="00512408">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0CFE57E2"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5</w:t>
            </w:r>
          </w:p>
        </w:tc>
      </w:tr>
      <w:tr w:rsidR="00E138BC" w:rsidRPr="002F72F5" w14:paraId="55256828" w14:textId="77777777" w:rsidTr="00512408">
        <w:trPr>
          <w:trHeight w:val="295"/>
        </w:trPr>
        <w:tc>
          <w:tcPr>
            <w:tcW w:w="1011" w:type="dxa"/>
            <w:shd w:val="clear" w:color="auto" w:fill="E2EFD9"/>
          </w:tcPr>
          <w:p w14:paraId="477E1B91" w14:textId="77777777" w:rsidR="00E138BC" w:rsidRPr="002F72F5" w:rsidRDefault="00E138BC" w:rsidP="00512408">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4BF46730" w14:textId="77777777" w:rsidR="00E138BC" w:rsidRPr="002F72F5" w:rsidRDefault="00E138BC" w:rsidP="00512408">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A276A49" w14:textId="77777777" w:rsidR="00E138BC" w:rsidRPr="002F72F5" w:rsidRDefault="00E138BC" w:rsidP="00512408">
            <w:pPr>
              <w:jc w:val="center"/>
              <w:rPr>
                <w:rFonts w:ascii="Times New Roman" w:hAnsi="Times New Roman"/>
                <w:b/>
                <w:sz w:val="24"/>
                <w:szCs w:val="24"/>
              </w:rPr>
            </w:pPr>
            <w:r>
              <w:rPr>
                <w:rFonts w:ascii="Times New Roman" w:hAnsi="Times New Roman"/>
                <w:b/>
                <w:sz w:val="24"/>
                <w:szCs w:val="24"/>
              </w:rPr>
              <w:t>max. 20</w:t>
            </w:r>
          </w:p>
        </w:tc>
      </w:tr>
      <w:tr w:rsidR="00E138BC" w:rsidRPr="002F72F5" w14:paraId="20B1681D" w14:textId="77777777" w:rsidTr="00512408">
        <w:trPr>
          <w:trHeight w:val="295"/>
        </w:trPr>
        <w:tc>
          <w:tcPr>
            <w:tcW w:w="1011" w:type="dxa"/>
            <w:vMerge w:val="restart"/>
            <w:shd w:val="clear" w:color="auto" w:fill="auto"/>
          </w:tcPr>
          <w:p w14:paraId="1719A744"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4E32A249" w14:textId="77777777" w:rsidR="00E138BC" w:rsidRPr="002A1A27" w:rsidRDefault="00E138BC" w:rsidP="00512408">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0788A869" w14:textId="77777777" w:rsidR="00E138BC" w:rsidRPr="002A1A27" w:rsidRDefault="00E138BC" w:rsidP="00512408">
            <w:pPr>
              <w:jc w:val="center"/>
              <w:rPr>
                <w:rFonts w:ascii="Times New Roman" w:hAnsi="Times New Roman"/>
                <w:sz w:val="24"/>
                <w:szCs w:val="24"/>
              </w:rPr>
            </w:pPr>
            <w:r w:rsidRPr="002A1A27">
              <w:rPr>
                <w:rFonts w:ascii="Times New Roman" w:hAnsi="Times New Roman"/>
                <w:sz w:val="24"/>
                <w:szCs w:val="24"/>
              </w:rPr>
              <w:t>20</w:t>
            </w:r>
          </w:p>
        </w:tc>
      </w:tr>
      <w:tr w:rsidR="00E138BC" w:rsidRPr="002F72F5" w14:paraId="07A9CB21" w14:textId="77777777" w:rsidTr="00512408">
        <w:trPr>
          <w:trHeight w:val="295"/>
        </w:trPr>
        <w:tc>
          <w:tcPr>
            <w:tcW w:w="1011" w:type="dxa"/>
            <w:vMerge/>
            <w:shd w:val="clear" w:color="auto" w:fill="auto"/>
          </w:tcPr>
          <w:p w14:paraId="50F3DB34"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362D3C59" w14:textId="77777777" w:rsidR="00E138BC" w:rsidRPr="002A1A27" w:rsidRDefault="00E138BC" w:rsidP="00512408">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0070EFBD" w14:textId="77777777" w:rsidR="00E138BC" w:rsidRPr="002A1A27" w:rsidRDefault="00E138BC" w:rsidP="00512408">
            <w:pPr>
              <w:jc w:val="center"/>
              <w:rPr>
                <w:rFonts w:ascii="Times New Roman" w:hAnsi="Times New Roman"/>
                <w:sz w:val="24"/>
                <w:szCs w:val="24"/>
              </w:rPr>
            </w:pPr>
            <w:r w:rsidRPr="002A1A27">
              <w:rPr>
                <w:rFonts w:ascii="Times New Roman" w:hAnsi="Times New Roman"/>
                <w:sz w:val="24"/>
                <w:szCs w:val="24"/>
              </w:rPr>
              <w:t>17</w:t>
            </w:r>
          </w:p>
        </w:tc>
      </w:tr>
      <w:tr w:rsidR="00E138BC" w:rsidRPr="002F72F5" w14:paraId="7DF6D585" w14:textId="77777777" w:rsidTr="00512408">
        <w:trPr>
          <w:trHeight w:val="295"/>
        </w:trPr>
        <w:tc>
          <w:tcPr>
            <w:tcW w:w="1011" w:type="dxa"/>
            <w:vMerge/>
            <w:shd w:val="clear" w:color="auto" w:fill="auto"/>
          </w:tcPr>
          <w:p w14:paraId="17E25D93"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622C924D" w14:textId="77777777" w:rsidR="00E138BC" w:rsidRPr="002A1A27" w:rsidRDefault="00E138BC" w:rsidP="00512408">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62F57783" w14:textId="77777777" w:rsidR="00E138BC" w:rsidRPr="002A1A27" w:rsidRDefault="00E138BC" w:rsidP="00512408">
            <w:pPr>
              <w:jc w:val="center"/>
              <w:rPr>
                <w:rFonts w:ascii="Times New Roman" w:hAnsi="Times New Roman"/>
                <w:sz w:val="24"/>
                <w:szCs w:val="24"/>
              </w:rPr>
            </w:pPr>
            <w:r w:rsidRPr="002A1A27">
              <w:rPr>
                <w:rFonts w:ascii="Times New Roman" w:hAnsi="Times New Roman"/>
                <w:sz w:val="24"/>
                <w:szCs w:val="24"/>
              </w:rPr>
              <w:t>15</w:t>
            </w:r>
          </w:p>
        </w:tc>
      </w:tr>
      <w:tr w:rsidR="00E138BC" w:rsidRPr="002F72F5" w14:paraId="3BE917FE" w14:textId="77777777" w:rsidTr="00512408">
        <w:trPr>
          <w:trHeight w:val="295"/>
        </w:trPr>
        <w:tc>
          <w:tcPr>
            <w:tcW w:w="1011" w:type="dxa"/>
            <w:vMerge/>
            <w:shd w:val="clear" w:color="auto" w:fill="auto"/>
          </w:tcPr>
          <w:p w14:paraId="016A55F7"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6770A7F0" w14:textId="77777777" w:rsidR="00E138BC" w:rsidRPr="002A1A27" w:rsidRDefault="00E138BC" w:rsidP="00512408">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67E79FC4" w14:textId="77777777" w:rsidR="00E138BC" w:rsidRPr="002A1A27" w:rsidRDefault="00E138BC" w:rsidP="00512408">
            <w:pPr>
              <w:jc w:val="center"/>
              <w:rPr>
                <w:rFonts w:ascii="Times New Roman" w:hAnsi="Times New Roman"/>
                <w:sz w:val="24"/>
                <w:szCs w:val="24"/>
              </w:rPr>
            </w:pPr>
            <w:r w:rsidRPr="002A1A27">
              <w:rPr>
                <w:rFonts w:ascii="Times New Roman" w:hAnsi="Times New Roman"/>
                <w:sz w:val="24"/>
                <w:szCs w:val="24"/>
              </w:rPr>
              <w:t>12</w:t>
            </w:r>
          </w:p>
        </w:tc>
      </w:tr>
      <w:tr w:rsidR="00E138BC" w:rsidRPr="002F72F5" w14:paraId="7E320D0D" w14:textId="77777777" w:rsidTr="00512408">
        <w:trPr>
          <w:trHeight w:val="295"/>
        </w:trPr>
        <w:tc>
          <w:tcPr>
            <w:tcW w:w="1011" w:type="dxa"/>
            <w:shd w:val="clear" w:color="auto" w:fill="E2EFD9"/>
          </w:tcPr>
          <w:p w14:paraId="784A336D" w14:textId="77777777" w:rsidR="00E138BC" w:rsidRPr="002F72F5" w:rsidRDefault="00E138BC" w:rsidP="00512408">
            <w:pPr>
              <w:jc w:val="center"/>
              <w:rPr>
                <w:rFonts w:ascii="Times New Roman" w:hAnsi="Times New Roman"/>
                <w:b/>
                <w:bCs/>
                <w:sz w:val="24"/>
                <w:szCs w:val="24"/>
              </w:rPr>
            </w:pPr>
            <w:r w:rsidRPr="002F72F5">
              <w:rPr>
                <w:rFonts w:ascii="Times New Roman" w:hAnsi="Times New Roman"/>
                <w:b/>
                <w:bCs/>
                <w:sz w:val="24"/>
                <w:szCs w:val="24"/>
              </w:rPr>
              <w:lastRenderedPageBreak/>
              <w:t>4.</w:t>
            </w:r>
          </w:p>
        </w:tc>
        <w:tc>
          <w:tcPr>
            <w:tcW w:w="7202" w:type="dxa"/>
            <w:gridSpan w:val="2"/>
            <w:shd w:val="clear" w:color="auto" w:fill="E2EFD9"/>
          </w:tcPr>
          <w:p w14:paraId="51A3D9BA" w14:textId="77777777" w:rsidR="00E138BC" w:rsidRPr="002F72F5" w:rsidRDefault="00E138BC" w:rsidP="00512408">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15E49B99" w14:textId="77777777" w:rsidR="00E138BC" w:rsidRPr="002F72F5" w:rsidRDefault="00E138BC" w:rsidP="00512408">
            <w:pPr>
              <w:jc w:val="center"/>
              <w:rPr>
                <w:rFonts w:ascii="Times New Roman" w:hAnsi="Times New Roman"/>
                <w:b/>
                <w:sz w:val="24"/>
                <w:szCs w:val="24"/>
              </w:rPr>
            </w:pPr>
            <w:r w:rsidRPr="002F72F5">
              <w:rPr>
                <w:rFonts w:ascii="Times New Roman" w:hAnsi="Times New Roman"/>
                <w:b/>
                <w:sz w:val="24"/>
                <w:szCs w:val="24"/>
              </w:rPr>
              <w:t>max. 10</w:t>
            </w:r>
          </w:p>
        </w:tc>
      </w:tr>
      <w:tr w:rsidR="00E138BC" w:rsidRPr="002F72F5" w14:paraId="237B51A3" w14:textId="77777777" w:rsidTr="00512408">
        <w:trPr>
          <w:trHeight w:val="325"/>
        </w:trPr>
        <w:tc>
          <w:tcPr>
            <w:tcW w:w="1011" w:type="dxa"/>
            <w:vMerge w:val="restart"/>
            <w:shd w:val="clear" w:color="auto" w:fill="auto"/>
          </w:tcPr>
          <w:p w14:paraId="612BAF12"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63E82F69" w14:textId="77777777" w:rsidR="00E138BC" w:rsidRPr="002F72F5" w:rsidRDefault="00E138BC" w:rsidP="00512408">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5D6FC23C" w14:textId="77777777" w:rsidR="00E138BC" w:rsidRPr="002F72F5" w:rsidRDefault="00E138BC" w:rsidP="00512408">
            <w:pPr>
              <w:jc w:val="center"/>
              <w:rPr>
                <w:rFonts w:ascii="Times New Roman" w:hAnsi="Times New Roman"/>
                <w:sz w:val="24"/>
                <w:szCs w:val="24"/>
              </w:rPr>
            </w:pPr>
            <w:r w:rsidRPr="002F72F5">
              <w:rPr>
                <w:rFonts w:ascii="Times New Roman" w:hAnsi="Times New Roman"/>
                <w:sz w:val="24"/>
                <w:szCs w:val="24"/>
              </w:rPr>
              <w:t>10</w:t>
            </w:r>
          </w:p>
        </w:tc>
      </w:tr>
      <w:tr w:rsidR="00E138BC" w:rsidRPr="002F72F5" w14:paraId="03BA89C7" w14:textId="77777777" w:rsidTr="00512408">
        <w:trPr>
          <w:trHeight w:val="273"/>
        </w:trPr>
        <w:tc>
          <w:tcPr>
            <w:tcW w:w="1011" w:type="dxa"/>
            <w:vMerge/>
            <w:shd w:val="clear" w:color="auto" w:fill="auto"/>
          </w:tcPr>
          <w:p w14:paraId="4CF7ABE3" w14:textId="77777777" w:rsidR="00E138BC" w:rsidRPr="002F72F5" w:rsidRDefault="00E138BC" w:rsidP="00512408">
            <w:pPr>
              <w:jc w:val="center"/>
              <w:rPr>
                <w:rFonts w:ascii="Times New Roman" w:hAnsi="Times New Roman"/>
                <w:b/>
                <w:bCs/>
                <w:sz w:val="24"/>
                <w:szCs w:val="24"/>
              </w:rPr>
            </w:pPr>
          </w:p>
        </w:tc>
        <w:tc>
          <w:tcPr>
            <w:tcW w:w="7202" w:type="dxa"/>
            <w:gridSpan w:val="2"/>
            <w:shd w:val="clear" w:color="auto" w:fill="auto"/>
          </w:tcPr>
          <w:p w14:paraId="5489FCDA" w14:textId="77777777" w:rsidR="00E138BC" w:rsidRPr="002F72F5" w:rsidRDefault="00E138BC" w:rsidP="00512408">
            <w:pPr>
              <w:jc w:val="both"/>
              <w:rPr>
                <w:rFonts w:ascii="Times New Roman" w:hAnsi="Times New Roman"/>
                <w:b/>
                <w:bCs/>
                <w:sz w:val="24"/>
                <w:szCs w:val="24"/>
              </w:rPr>
            </w:pPr>
            <w:r w:rsidRPr="00DC11D7">
              <w:rPr>
                <w:rFonts w:ascii="Times New Roman" w:hAnsi="Times New Roman"/>
                <w:sz w:val="24"/>
                <w:szCs w:val="24"/>
              </w:rPr>
              <w:t>NE</w:t>
            </w:r>
          </w:p>
        </w:tc>
        <w:tc>
          <w:tcPr>
            <w:tcW w:w="1080" w:type="dxa"/>
            <w:shd w:val="clear" w:color="auto" w:fill="auto"/>
          </w:tcPr>
          <w:p w14:paraId="4CB62BC9" w14:textId="77777777" w:rsidR="00E138BC" w:rsidRPr="002F72F5" w:rsidRDefault="00E138BC" w:rsidP="00512408">
            <w:pPr>
              <w:jc w:val="center"/>
              <w:rPr>
                <w:rFonts w:ascii="Times New Roman" w:hAnsi="Times New Roman"/>
                <w:sz w:val="24"/>
                <w:szCs w:val="24"/>
              </w:rPr>
            </w:pPr>
            <w:r>
              <w:rPr>
                <w:rFonts w:ascii="Times New Roman" w:hAnsi="Times New Roman"/>
                <w:sz w:val="24"/>
                <w:szCs w:val="24"/>
              </w:rPr>
              <w:t>0</w:t>
            </w:r>
          </w:p>
        </w:tc>
      </w:tr>
      <w:tr w:rsidR="00E138BC" w:rsidRPr="002F72F5" w14:paraId="3DBF2CC7" w14:textId="77777777" w:rsidTr="00512408">
        <w:trPr>
          <w:trHeight w:val="277"/>
        </w:trPr>
        <w:tc>
          <w:tcPr>
            <w:tcW w:w="8213" w:type="dxa"/>
            <w:gridSpan w:val="3"/>
            <w:shd w:val="clear" w:color="auto" w:fill="ACB9CA" w:themeFill="text2" w:themeFillTint="66"/>
          </w:tcPr>
          <w:p w14:paraId="26443CE9" w14:textId="77777777" w:rsidR="00E138BC" w:rsidRPr="002F72F5" w:rsidRDefault="00E138BC" w:rsidP="00512408">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22E1712A" w14:textId="77777777" w:rsidR="00E138BC" w:rsidRPr="002F72F5" w:rsidRDefault="00E138BC" w:rsidP="00512408">
            <w:pPr>
              <w:jc w:val="center"/>
              <w:rPr>
                <w:rFonts w:ascii="Times New Roman" w:hAnsi="Times New Roman"/>
                <w:b/>
                <w:sz w:val="24"/>
                <w:szCs w:val="24"/>
              </w:rPr>
            </w:pPr>
            <w:r>
              <w:rPr>
                <w:rFonts w:ascii="Times New Roman" w:hAnsi="Times New Roman"/>
                <w:b/>
                <w:sz w:val="24"/>
                <w:szCs w:val="24"/>
              </w:rPr>
              <w:t>60</w:t>
            </w:r>
          </w:p>
        </w:tc>
      </w:tr>
      <w:tr w:rsidR="00E138BC" w:rsidRPr="002F72F5" w14:paraId="767D7FB0" w14:textId="77777777" w:rsidTr="00512408">
        <w:trPr>
          <w:trHeight w:val="277"/>
        </w:trPr>
        <w:tc>
          <w:tcPr>
            <w:tcW w:w="8213" w:type="dxa"/>
            <w:gridSpan w:val="3"/>
            <w:shd w:val="clear" w:color="auto" w:fill="ACB9CA" w:themeFill="text2" w:themeFillTint="66"/>
          </w:tcPr>
          <w:p w14:paraId="6A25A3EF" w14:textId="77777777" w:rsidR="00E138BC" w:rsidRPr="002F72F5" w:rsidRDefault="00E138BC" w:rsidP="00512408">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10EF944" w14:textId="77777777" w:rsidR="00E138BC" w:rsidRPr="002F72F5" w:rsidRDefault="00E138BC" w:rsidP="00512408">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27CE864E" w14:textId="4DC3C422" w:rsidR="00007318" w:rsidRPr="00E24EE7" w:rsidRDefault="00007318" w:rsidP="0044531B">
      <w:pPr>
        <w:shd w:val="clear" w:color="auto" w:fill="FFFFFF"/>
        <w:spacing w:before="120"/>
        <w:jc w:val="both"/>
        <w:rPr>
          <w:rFonts w:ascii="Times New Roman" w:hAnsi="Times New Roman" w:cs="Times New Roman"/>
          <w:color w:val="000000" w:themeColor="text1"/>
          <w:sz w:val="24"/>
          <w:szCs w:val="24"/>
        </w:rPr>
      </w:pPr>
    </w:p>
    <w:p w14:paraId="6FD6A1CB" w14:textId="6CB05290"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A43CAF9" w14:textId="1030775A" w:rsidR="00A36C21" w:rsidRPr="00E24EE7" w:rsidRDefault="003B2179" w:rsidP="00C2710D">
      <w:pPr>
        <w:pStyle w:val="Naslov1"/>
        <w:spacing w:before="0"/>
        <w:ind w:left="431" w:hanging="431"/>
        <w:rPr>
          <w:rFonts w:ascii="Times New Roman" w:hAnsi="Times New Roman" w:cs="Times New Roman"/>
          <w:b/>
          <w:color w:val="000000" w:themeColor="text1"/>
          <w:sz w:val="24"/>
          <w:szCs w:val="24"/>
        </w:rPr>
      </w:pPr>
      <w:bookmarkStart w:id="66" w:name="_Toc505958390"/>
      <w:bookmarkStart w:id="67" w:name="_Toc100132275"/>
      <w:bookmarkEnd w:id="64"/>
      <w:bookmarkEnd w:id="65"/>
      <w:r w:rsidRPr="00E24EE7">
        <w:rPr>
          <w:rFonts w:ascii="Times New Roman" w:hAnsi="Times New Roman" w:cs="Times New Roman"/>
          <w:b/>
          <w:color w:val="000000" w:themeColor="text1"/>
          <w:sz w:val="24"/>
          <w:szCs w:val="24"/>
        </w:rPr>
        <w:lastRenderedPageBreak/>
        <w:t>ADMINISTRATIVNE INFORMACIJE</w:t>
      </w:r>
      <w:bookmarkEnd w:id="66"/>
      <w:bookmarkEnd w:id="67"/>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68" w:name="_Toc505958391"/>
      <w:bookmarkStart w:id="69" w:name="_Toc100132276"/>
      <w:r w:rsidRPr="00E24EE7">
        <w:rPr>
          <w:rFonts w:ascii="Times New Roman" w:hAnsi="Times New Roman" w:cs="Times New Roman"/>
          <w:b/>
          <w:color w:val="000000" w:themeColor="text1"/>
          <w:sz w:val="24"/>
          <w:szCs w:val="24"/>
        </w:rPr>
        <w:t>Podnošenje prijave projekta</w:t>
      </w:r>
      <w:bookmarkEnd w:id="68"/>
      <w:bookmarkEnd w:id="69"/>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82DB888"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0D294C51"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Prilikom podnošenja prijave projekta </w:t>
      </w:r>
      <w:r w:rsidR="008F6CC5">
        <w:rPr>
          <w:rFonts w:ascii="Times New Roman" w:hAnsi="Times New Roman" w:cs="Times New Roman"/>
          <w:b/>
          <w:color w:val="000000" w:themeColor="text1"/>
          <w:sz w:val="24"/>
          <w:szCs w:val="24"/>
        </w:rPr>
        <w:t>korisnik</w:t>
      </w:r>
      <w:r w:rsidRPr="00E24EE7">
        <w:rPr>
          <w:rFonts w:ascii="Times New Roman" w:hAnsi="Times New Roman" w:cs="Times New Roman"/>
          <w:b/>
          <w:color w:val="000000" w:themeColor="text1"/>
          <w:sz w:val="24"/>
          <w:szCs w:val="24"/>
        </w:rPr>
        <w:t xml:space="preserve">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0FC1229E" w:rsidR="0003012E" w:rsidRPr="00E24EE7" w:rsidRDefault="003D09F6" w:rsidP="0003012E">
      <w:pPr>
        <w:spacing w:line="276"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w:t>
      </w:r>
      <w:r w:rsidR="00F53ADC"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ta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isključivo preporučenom poštom od </w:t>
      </w:r>
      <w:r w:rsidR="00385D90">
        <w:rPr>
          <w:rFonts w:ascii="Times New Roman" w:hAnsi="Times New Roman" w:cs="Times New Roman"/>
          <w:color w:val="000000" w:themeColor="text1"/>
          <w:sz w:val="24"/>
          <w:szCs w:val="24"/>
        </w:rPr>
        <w:t>23. svibnja 2022.</w:t>
      </w:r>
      <w:r w:rsidRPr="00E24EE7">
        <w:rPr>
          <w:rFonts w:ascii="Times New Roman" w:hAnsi="Times New Roman" w:cs="Times New Roman"/>
          <w:color w:val="000000" w:themeColor="text1"/>
          <w:sz w:val="24"/>
          <w:szCs w:val="24"/>
        </w:rPr>
        <w:t xml:space="preserve">, a najkasnije do </w:t>
      </w:r>
      <w:r w:rsidR="00426CBA">
        <w:rPr>
          <w:rFonts w:ascii="Times New Roman" w:hAnsi="Times New Roman" w:cs="Times New Roman"/>
          <w:color w:val="000000" w:themeColor="text1"/>
          <w:sz w:val="24"/>
          <w:szCs w:val="24"/>
        </w:rPr>
        <w:t>30. lipnja 2022.</w:t>
      </w:r>
      <w:r w:rsidRPr="00E24EE7">
        <w:rPr>
          <w:rFonts w:ascii="Times New Roman" w:hAnsi="Times New Roman" w:cs="Times New Roman"/>
          <w:color w:val="000000" w:themeColor="text1"/>
          <w:sz w:val="24"/>
          <w:szCs w:val="24"/>
        </w:rPr>
        <w:t xml:space="preserve"> </w:t>
      </w:r>
      <w:r w:rsidR="0003012E" w:rsidRPr="00E24EE7">
        <w:rPr>
          <w:rFonts w:ascii="Times New Roman" w:hAnsi="Times New Roman" w:cs="Times New Roman"/>
          <w:color w:val="000000" w:themeColor="text1"/>
          <w:sz w:val="24"/>
          <w:szCs w:val="24"/>
        </w:rPr>
        <w:t>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5589DA4C" w14:textId="77777777" w:rsidR="000B281C" w:rsidRPr="002E145E" w:rsidRDefault="0003012E" w:rsidP="000B281C">
      <w:pPr>
        <w:spacing w:line="276" w:lineRule="auto"/>
        <w:jc w:val="center"/>
        <w:rPr>
          <w:rFonts w:ascii="Times New Roman" w:hAnsi="Times New Roman" w:cs="Times New Roman"/>
          <w:b/>
          <w:sz w:val="24"/>
          <w:szCs w:val="24"/>
        </w:rPr>
      </w:pPr>
      <w:r w:rsidRPr="00E24EE7">
        <w:rPr>
          <w:rFonts w:ascii="Times New Roman" w:hAnsi="Times New Roman" w:cs="Times New Roman"/>
          <w:color w:val="000000" w:themeColor="text1"/>
          <w:sz w:val="24"/>
          <w:szCs w:val="24"/>
        </w:rPr>
        <w:t xml:space="preserve"> </w:t>
      </w:r>
      <w:r w:rsidR="000B281C" w:rsidRPr="002E145E">
        <w:rPr>
          <w:rFonts w:ascii="Times New Roman" w:hAnsi="Times New Roman" w:cs="Times New Roman"/>
          <w:b/>
          <w:sz w:val="24"/>
          <w:szCs w:val="24"/>
        </w:rPr>
        <w:t>LAG Mura-Drava</w:t>
      </w:r>
    </w:p>
    <w:p w14:paraId="248866E9" w14:textId="77777777" w:rsidR="000B281C" w:rsidRPr="002E145E" w:rsidRDefault="000B281C" w:rsidP="000B281C">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D8388C1" w14:textId="1FE0AF32" w:rsidR="006D135A" w:rsidRPr="00E24EE7" w:rsidRDefault="000B281C" w:rsidP="000B281C">
      <w:pPr>
        <w:spacing w:line="276" w:lineRule="auto"/>
        <w:jc w:val="center"/>
        <w:rPr>
          <w:rFonts w:ascii="Times New Roman" w:hAnsi="Times New Roman" w:cs="Times New Roman"/>
          <w:color w:val="000000" w:themeColor="text1"/>
          <w:sz w:val="24"/>
          <w:szCs w:val="24"/>
          <w:highlight w:val="lightGray"/>
        </w:rPr>
      </w:pPr>
      <w:r w:rsidRPr="002E145E">
        <w:rPr>
          <w:rFonts w:ascii="Times New Roman" w:hAnsi="Times New Roman" w:cs="Times New Roman"/>
          <w:b/>
          <w:sz w:val="24"/>
          <w:szCs w:val="24"/>
        </w:rPr>
        <w:t>40327 Donji Vidovec</w:t>
      </w:r>
    </w:p>
    <w:p w14:paraId="7BE452F9" w14:textId="77777777" w:rsidR="0003012E" w:rsidRPr="00E24EE7" w:rsidRDefault="0003012E" w:rsidP="0003012E">
      <w:pPr>
        <w:jc w:val="both"/>
        <w:rPr>
          <w:rFonts w:ascii="Times New Roman" w:hAnsi="Times New Roman" w:cs="Times New Roman"/>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67087CA0" w14:textId="266701E6" w:rsidR="00CA600D" w:rsidRPr="000B281C" w:rsidRDefault="00CA600D" w:rsidP="000B281C">
      <w:pPr>
        <w:pStyle w:val="Odlomakpopisa"/>
        <w:numPr>
          <w:ilvl w:val="0"/>
          <w:numId w:val="11"/>
        </w:numPr>
        <w:rPr>
          <w:rFonts w:ascii="Times New Roman" w:hAnsi="Times New Roman" w:cs="Times New Roman"/>
          <w:color w:val="000000" w:themeColor="text1"/>
          <w:sz w:val="24"/>
          <w:szCs w:val="24"/>
        </w:rPr>
      </w:pPr>
      <w:r w:rsidRPr="000B281C">
        <w:rPr>
          <w:rFonts w:ascii="Times New Roman" w:hAnsi="Times New Roman" w:cs="Times New Roman"/>
          <w:color w:val="000000" w:themeColor="text1"/>
          <w:sz w:val="24"/>
          <w:szCs w:val="24"/>
        </w:rPr>
        <w:t xml:space="preserve">naziv ovog Natječaja: </w:t>
      </w:r>
      <w:r w:rsidR="000B281C" w:rsidRPr="000B281C">
        <w:rPr>
          <w:rFonts w:ascii="Times New Roman" w:hAnsi="Times New Roman" w:cs="Times New Roman"/>
          <w:color w:val="000000" w:themeColor="text1"/>
          <w:sz w:val="24"/>
          <w:szCs w:val="24"/>
        </w:rPr>
        <w:t>2P1-M1 „Razvoj i modernizacija društvene infrastrukture“</w:t>
      </w:r>
    </w:p>
    <w:p w14:paraId="568B70A2" w14:textId="0ED4581F" w:rsidR="00D731DB" w:rsidRPr="00E24EE7" w:rsidRDefault="00CA600D"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w:t>
      </w:r>
      <w:r w:rsidR="008F6CC5">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w:t>
      </w:r>
    </w:p>
    <w:p w14:paraId="73B28DF0" w14:textId="212B854B" w:rsidR="00CA600D" w:rsidRPr="00E24EE7" w:rsidRDefault="00D731DB"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9"/>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36356994" w:rsidR="00296A5E" w:rsidRPr="00E24EE7"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w:t>
      </w:r>
      <w:r w:rsidR="008F6CC5">
        <w:rPr>
          <w:rFonts w:ascii="Times New Roman" w:hAnsi="Times New Roman" w:cs="Times New Roman"/>
          <w:color w:val="000000" w:themeColor="text1"/>
          <w:sz w:val="24"/>
          <w:szCs w:val="24"/>
        </w:rPr>
        <w:t>korisnika</w:t>
      </w:r>
      <w:r w:rsidR="007E7464" w:rsidRPr="00E24EE7">
        <w:rPr>
          <w:rFonts w:ascii="Times New Roman" w:hAnsi="Times New Roman" w:cs="Times New Roman"/>
          <w:color w:val="000000" w:themeColor="text1"/>
          <w:sz w:val="24"/>
          <w:szCs w:val="24"/>
        </w:rPr>
        <w:t xml:space="preserve">,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excel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154303D1" w14:textId="77777777" w:rsidR="0003012E" w:rsidRPr="00E24EE7"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5302AA27" w14:textId="47C76631"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lastRenderedPageBreak/>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w:t>
            </w:r>
            <w:r w:rsidR="008F6CC5">
              <w:rPr>
                <w:rFonts w:ascii="Times New Roman" w:eastAsia="SimSun" w:hAnsi="Times New Roman" w:cs="Times New Roman"/>
                <w:color w:val="000000" w:themeColor="text1"/>
                <w:sz w:val="24"/>
                <w:szCs w:val="24"/>
                <w:lang w:eastAsia="ar-SA"/>
              </w:rPr>
              <w:t>korisniku</w:t>
            </w:r>
            <w:r w:rsidR="0020641A" w:rsidRPr="00E24EE7">
              <w:rPr>
                <w:rFonts w:ascii="Times New Roman" w:eastAsia="SimSun" w:hAnsi="Times New Roman" w:cs="Times New Roman"/>
                <w:color w:val="000000" w:themeColor="text1"/>
                <w:sz w:val="24"/>
                <w:szCs w:val="24"/>
                <w:lang w:eastAsia="ar-SA"/>
              </w:rPr>
              <w:t xml:space="preserve">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0" w:name="_Toc503373225"/>
      <w:bookmarkStart w:id="71" w:name="_Toc505958392"/>
      <w:bookmarkStart w:id="72" w:name="_Toc100132277"/>
      <w:r w:rsidRPr="00E24EE7">
        <w:rPr>
          <w:rFonts w:ascii="Times New Roman" w:hAnsi="Times New Roman" w:cs="Times New Roman"/>
          <w:b/>
          <w:color w:val="000000" w:themeColor="text1"/>
          <w:sz w:val="24"/>
          <w:szCs w:val="24"/>
        </w:rPr>
        <w:t>Izmjena i/ili ispravak Natječaja</w:t>
      </w:r>
      <w:bookmarkEnd w:id="70"/>
      <w:bookmarkEnd w:id="71"/>
      <w:bookmarkEnd w:id="72"/>
    </w:p>
    <w:p w14:paraId="477E2F14" w14:textId="5F6319A3"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618A2" w:rsidRPr="00E24EE7">
        <w:rPr>
          <w:rFonts w:ascii="Times New Roman" w:hAnsi="Times New Roman" w:cs="Times New Roman"/>
          <w:color w:val="000000" w:themeColor="text1"/>
          <w:sz w:val="24"/>
          <w:szCs w:val="24"/>
        </w:rPr>
        <w:t xml:space="preserve"> </w:t>
      </w:r>
      <w:r w:rsidR="00426CBA">
        <w:rPr>
          <w:rFonts w:ascii="Times New Roman" w:hAnsi="Times New Roman" w:cs="Times New Roman"/>
          <w:color w:val="000000" w:themeColor="text1"/>
          <w:sz w:val="24"/>
          <w:szCs w:val="24"/>
        </w:rPr>
        <w:t>23. svibnja 2022. godine</w:t>
      </w:r>
      <w:r w:rsidRPr="00E24EE7">
        <w:rPr>
          <w:rFonts w:ascii="Times New Roman" w:hAnsi="Times New Roman" w:cs="Times New Roman"/>
          <w:color w:val="000000" w:themeColor="text1"/>
          <w:sz w:val="24"/>
          <w:szCs w:val="24"/>
        </w:rPr>
        <w:t xml:space="preserve"> 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odabranog LAG-a.</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798CCD99"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Iznimno od gore navedenog, LAG Natječaj je moguće izmijeniti nako</w:t>
      </w:r>
      <w:r w:rsidR="00426CBA">
        <w:rPr>
          <w:rFonts w:ascii="Times New Roman" w:eastAsia="Calibri" w:hAnsi="Times New Roman" w:cs="Times New Roman"/>
          <w:color w:val="000000" w:themeColor="text1"/>
          <w:sz w:val="24"/>
          <w:szCs w:val="24"/>
        </w:rPr>
        <w:t>n 23. svibnja 2022. godine</w:t>
      </w:r>
      <w:r w:rsidRPr="00E24EE7">
        <w:rPr>
          <w:rFonts w:ascii="Times New Roman" w:eastAsia="Calibri" w:hAnsi="Times New Roman" w:cs="Times New Roman"/>
          <w:color w:val="000000" w:themeColor="text1"/>
          <w:sz w:val="24"/>
          <w:szCs w:val="24"/>
        </w:rPr>
        <w:t xml:space="preserve">, u sljedećim slučajevima: </w:t>
      </w:r>
    </w:p>
    <w:p w14:paraId="46FE2C36"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povećanje raspoloživih sredstava LAG Natječaja, najkasnije do dana početka izdavanja odluka</w:t>
      </w:r>
    </w:p>
    <w:p w14:paraId="1FF2EB6F"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produženje krajnjeg roka za podnošenje prijava projekata, najkasnije do krajnjeg roka za podnošenje prijava projekata</w:t>
      </w:r>
    </w:p>
    <w:p w14:paraId="453ED6AB" w14:textId="30A308AE"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ispravak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3" w:name="_Toc100132278"/>
      <w:r w:rsidRPr="00E24EE7">
        <w:rPr>
          <w:rFonts w:ascii="Times New Roman" w:hAnsi="Times New Roman" w:cs="Times New Roman"/>
          <w:b/>
          <w:color w:val="000000" w:themeColor="text1"/>
          <w:sz w:val="24"/>
          <w:szCs w:val="24"/>
        </w:rPr>
        <w:t>Poništenje Natječaja</w:t>
      </w:r>
      <w:bookmarkEnd w:id="73"/>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se utvrdi da se na bilo koji način ugrožava načelo jednakog postupanja i/ili načelo zabrane diskriminacije</w:t>
      </w:r>
    </w:p>
    <w:p w14:paraId="2B9F3590" w14:textId="2F2B3C0A" w:rsidR="004F34C3" w:rsidRPr="00E24EE7"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3ECB0560"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 odabranog LAG-a.</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4" w:name="_Toc505958393"/>
      <w:bookmarkStart w:id="75" w:name="_Toc100132279"/>
      <w:r w:rsidRPr="00E24EE7">
        <w:rPr>
          <w:rFonts w:ascii="Times New Roman" w:hAnsi="Times New Roman" w:cs="Times New Roman"/>
          <w:b/>
          <w:color w:val="000000" w:themeColor="text1"/>
          <w:sz w:val="24"/>
          <w:szCs w:val="24"/>
        </w:rPr>
        <w:t>Pitanja i odgovori te objava rezultata Natječaja</w:t>
      </w:r>
      <w:bookmarkEnd w:id="74"/>
      <w:bookmarkEnd w:id="75"/>
    </w:p>
    <w:p w14:paraId="36AE9121" w14:textId="50A90DD1"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s jasno naznačenom referencom na ovaj Natječaj moguće je poslati od dana objave natječaja do najkasnije 15 dana prije isteka roka za podnošenje prijava projekata isključivo putem e-pošte adresu: </w:t>
      </w:r>
      <w:r w:rsidR="000B281C" w:rsidRPr="000B281C">
        <w:rPr>
          <w:rFonts w:ascii="Times New Roman" w:eastAsia="Calibri" w:hAnsi="Times New Roman" w:cs="Times New Roman"/>
          <w:color w:val="000000" w:themeColor="text1"/>
          <w:sz w:val="24"/>
          <w:szCs w:val="24"/>
        </w:rPr>
        <w:t>pitanja.muradrava@gmail.com</w:t>
      </w:r>
      <w:r w:rsidRPr="00E24EE7">
        <w:rPr>
          <w:rFonts w:ascii="Calibri" w:eastAsia="Calibri" w:hAnsi="Calibri" w:cs="Times New Roman"/>
          <w:color w:val="000000" w:themeColor="text1"/>
          <w:sz w:val="24"/>
          <w:szCs w:val="24"/>
        </w:rPr>
        <w:t>.</w:t>
      </w:r>
      <w:r w:rsidR="00BF1321" w:rsidRPr="00BF1321">
        <w:rPr>
          <w:rFonts w:ascii="Times New Roman" w:eastAsia="Calibri" w:hAnsi="Times New Roman" w:cs="Times New Roman"/>
          <w:color w:val="000000" w:themeColor="text1"/>
          <w:sz w:val="24"/>
          <w:szCs w:val="24"/>
        </w:rPr>
        <w:t xml:space="preserve">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527E5FA3"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S ciljem jednakog tretmana, odabrani LAG ne može davati prethodno mišljenje vezano uz prihvatljivost </w:t>
      </w:r>
      <w:r w:rsidR="008F6CC5">
        <w:rPr>
          <w:rFonts w:ascii="Times New Roman" w:eastAsia="Calibri" w:hAnsi="Times New Roman" w:cs="Times New Roman"/>
          <w:color w:val="000000" w:themeColor="text1"/>
          <w:sz w:val="24"/>
          <w:szCs w:val="24"/>
        </w:rPr>
        <w:t>korisnika</w:t>
      </w:r>
      <w:r w:rsidRPr="00E24EE7">
        <w:rPr>
          <w:rFonts w:ascii="Times New Roman" w:eastAsia="Calibri" w:hAnsi="Times New Roman" w:cs="Times New Roman"/>
          <w:color w:val="000000" w:themeColor="text1"/>
          <w:sz w:val="24"/>
          <w:szCs w:val="24"/>
        </w:rPr>
        <w:t>, projekta ili određenih aktivnosti.</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50AE2034"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Odgovori će se objaviti na mrežnoj stranici </w:t>
      </w:r>
      <w:r w:rsidR="000B281C" w:rsidRPr="00B741F1">
        <w:rPr>
          <w:rFonts w:ascii="Times New Roman" w:eastAsia="Calibri" w:hAnsi="Times New Roman" w:cs="Times New Roman"/>
          <w:color w:val="000000"/>
          <w:sz w:val="24"/>
          <w:szCs w:val="24"/>
        </w:rPr>
        <w:t>www.lag-muradrava.hr</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5652D1C"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lastRenderedPageBreak/>
        <w:t xml:space="preserve">Pitanja u vezi provedbe projekta i isplate projekta za projekte koje je LAG odabrao na LAG natječaju, </w:t>
      </w:r>
      <w:r w:rsidR="008F6CC5">
        <w:rPr>
          <w:rFonts w:ascii="Times New Roman" w:eastAsia="Calibri" w:hAnsi="Times New Roman" w:cs="Times New Roman"/>
          <w:color w:val="000000" w:themeColor="text1"/>
          <w:sz w:val="24"/>
          <w:szCs w:val="24"/>
        </w:rPr>
        <w:t>korisnik</w:t>
      </w:r>
      <w:r w:rsidRPr="00E24EE7">
        <w:rPr>
          <w:rFonts w:ascii="Times New Roman" w:eastAsia="Calibri" w:hAnsi="Times New Roman" w:cs="Times New Roman"/>
          <w:color w:val="000000" w:themeColor="text1"/>
          <w:sz w:val="24"/>
          <w:szCs w:val="24"/>
        </w:rPr>
        <w:t xml:space="preserve"> postavlja elektroničkim putem na e-poštu </w:t>
      </w:r>
      <w:hyperlink r:id="rId11"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77777777"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Popis projekata koji su odabrani od strane LAG-a bit će objavljen na mrežnoj stranici LAG-a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10283922"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naziv </w:t>
      </w:r>
      <w:r w:rsidR="008F6CC5">
        <w:rPr>
          <w:rFonts w:ascii="Times New Roman" w:eastAsia="Calibri" w:hAnsi="Times New Roman" w:cs="Times New Roman"/>
          <w:color w:val="000000" w:themeColor="text1"/>
          <w:sz w:val="24"/>
          <w:szCs w:val="24"/>
        </w:rPr>
        <w:t>korisnika</w:t>
      </w:r>
    </w:p>
    <w:p w14:paraId="35F32E56"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projekta i njegov kratak opis i</w:t>
      </w:r>
    </w:p>
    <w:p w14:paraId="4D456764"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76" w:name="_Toc100132280"/>
      <w:r w:rsidRPr="00E24EE7">
        <w:rPr>
          <w:rFonts w:ascii="Times New Roman" w:hAnsi="Times New Roman" w:cs="Times New Roman"/>
          <w:b/>
          <w:color w:val="000000" w:themeColor="text1"/>
          <w:sz w:val="24"/>
          <w:szCs w:val="24"/>
        </w:rPr>
        <w:t>Zaštita podataka</w:t>
      </w:r>
      <w:bookmarkEnd w:id="76"/>
    </w:p>
    <w:p w14:paraId="1043621B" w14:textId="6E8DCC1D"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 xml:space="preserve">vedbe natječaja, obrade prijava projekata </w:t>
      </w:r>
      <w:r w:rsidR="008F6CC5">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77" w:name="_Toc505958395"/>
      <w:bookmarkStart w:id="78" w:name="_Toc100132281"/>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77"/>
      <w:bookmarkEnd w:id="78"/>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79" w:name="_Toc505958396"/>
      <w:bookmarkStart w:id="80" w:name="_Toc100132282"/>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79"/>
      <w:bookmarkEnd w:id="80"/>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5DF47F0D"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0DD9C2D0"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31992EC5" w14:textId="218D4BAD"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6F20214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 xml:space="preserve">Nakon podnošenja prijave projekta </w:t>
      </w:r>
      <w:r w:rsidR="008F6CC5">
        <w:rPr>
          <w:rStyle w:val="hps"/>
          <w:rFonts w:ascii="Times New Roman" w:eastAsia="Calibri" w:hAnsi="Times New Roman" w:cs="Times New Roman"/>
          <w:color w:val="000000" w:themeColor="text1"/>
          <w:sz w:val="24"/>
          <w:szCs w:val="24"/>
        </w:rPr>
        <w:t>korisnik</w:t>
      </w:r>
      <w:r w:rsidRPr="00E24EE7">
        <w:rPr>
          <w:rStyle w:val="hps"/>
          <w:rFonts w:ascii="Times New Roman" w:eastAsia="Calibri" w:hAnsi="Times New Roman" w:cs="Times New Roman"/>
          <w:color w:val="000000" w:themeColor="text1"/>
          <w:sz w:val="24"/>
          <w:szCs w:val="24"/>
        </w:rPr>
        <w:t xml:space="preserve">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5BE14B47"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546C4B" w:rsidRPr="00E24EE7">
        <w:rPr>
          <w:rFonts w:ascii="Times New Roman" w:hAnsi="Times New Roman" w:cs="Times New Roman"/>
          <w:b/>
          <w:color w:val="000000" w:themeColor="text1"/>
          <w:sz w:val="24"/>
          <w:szCs w:val="24"/>
          <w:u w:val="single"/>
        </w:rPr>
        <w:t>/obavijesti</w:t>
      </w:r>
      <w:r w:rsidR="00FE0C3D" w:rsidRPr="00E24EE7">
        <w:rPr>
          <w:rFonts w:ascii="Times New Roman" w:hAnsi="Times New Roman" w:cs="Times New Roman"/>
          <w:b/>
          <w:color w:val="000000" w:themeColor="text1"/>
          <w:sz w:val="24"/>
          <w:szCs w:val="24"/>
          <w:u w:val="single"/>
        </w:rPr>
        <w:t>/zahtjev</w:t>
      </w:r>
      <w:r w:rsidR="00B15F2C" w:rsidRPr="00E24EE7">
        <w:rPr>
          <w:rFonts w:ascii="Times New Roman" w:hAnsi="Times New Roman" w:cs="Times New Roman"/>
          <w:b/>
          <w:color w:val="000000" w:themeColor="text1"/>
          <w:sz w:val="24"/>
          <w:szCs w:val="24"/>
          <w:u w:val="single"/>
        </w:rPr>
        <w:t>a</w:t>
      </w:r>
      <w:r w:rsidR="00546C4B" w:rsidRPr="00E24EE7">
        <w:rPr>
          <w:rFonts w:ascii="Times New Roman" w:hAnsi="Times New Roman" w:cs="Times New Roman"/>
          <w:b/>
          <w:color w:val="000000" w:themeColor="text1"/>
          <w:sz w:val="24"/>
          <w:szCs w:val="24"/>
          <w:u w:val="single"/>
        </w:rPr>
        <w:t xml:space="preserve"> </w:t>
      </w:r>
      <w:r w:rsidR="008F6CC5">
        <w:rPr>
          <w:rFonts w:ascii="Times New Roman" w:hAnsi="Times New Roman" w:cs="Times New Roman"/>
          <w:b/>
          <w:color w:val="000000" w:themeColor="text1"/>
          <w:sz w:val="24"/>
          <w:szCs w:val="24"/>
          <w:u w:val="single"/>
        </w:rPr>
        <w:t>korisniku</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67C2AB95" w14:textId="66AF973E" w:rsidR="005247F4"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 xml:space="preserve">Dostava poštom </w:t>
      </w:r>
      <w:r w:rsidR="005247F4" w:rsidRPr="00E24EE7">
        <w:rPr>
          <w:rStyle w:val="longtext"/>
          <w:rFonts w:ascii="Times New Roman" w:hAnsi="Times New Roman"/>
          <w:color w:val="000000" w:themeColor="text1"/>
          <w:sz w:val="24"/>
          <w:szCs w:val="24"/>
        </w:rPr>
        <w:t>obavl</w:t>
      </w:r>
      <w:r w:rsidR="004831D3" w:rsidRPr="00E24EE7">
        <w:rPr>
          <w:rStyle w:val="longtext"/>
          <w:rFonts w:ascii="Times New Roman" w:hAnsi="Times New Roman"/>
          <w:color w:val="000000" w:themeColor="text1"/>
          <w:sz w:val="24"/>
          <w:szCs w:val="24"/>
        </w:rPr>
        <w:t xml:space="preserve">ja se slanjem </w:t>
      </w:r>
      <w:r w:rsidR="005247F4" w:rsidRPr="00E24EE7">
        <w:rPr>
          <w:rStyle w:val="longtext"/>
          <w:rFonts w:ascii="Times New Roman" w:hAnsi="Times New Roman"/>
          <w:color w:val="000000" w:themeColor="text1"/>
          <w:sz w:val="24"/>
          <w:szCs w:val="24"/>
        </w:rPr>
        <w:t>preporučeno</w:t>
      </w:r>
      <w:r w:rsidR="004831D3" w:rsidRPr="00E24EE7">
        <w:rPr>
          <w:rStyle w:val="longtext"/>
          <w:rFonts w:ascii="Times New Roman" w:hAnsi="Times New Roman"/>
          <w:color w:val="000000" w:themeColor="text1"/>
          <w:sz w:val="24"/>
          <w:szCs w:val="24"/>
        </w:rPr>
        <w:t>m poštom</w:t>
      </w:r>
      <w:r w:rsidR="005247F4" w:rsidRPr="00E24EE7">
        <w:rPr>
          <w:rStyle w:val="longtext"/>
          <w:rFonts w:ascii="Times New Roman" w:hAnsi="Times New Roman"/>
          <w:color w:val="000000" w:themeColor="text1"/>
          <w:sz w:val="24"/>
          <w:szCs w:val="24"/>
        </w:rPr>
        <w:t xml:space="preserve"> s povratnicom te se smatra obavljenom</w:t>
      </w:r>
      <w:r w:rsidR="004831D3" w:rsidRPr="00E24EE7">
        <w:rPr>
          <w:rStyle w:val="longtext"/>
          <w:rFonts w:ascii="Times New Roman" w:hAnsi="Times New Roman"/>
          <w:color w:val="000000" w:themeColor="text1"/>
          <w:sz w:val="24"/>
          <w:szCs w:val="24"/>
        </w:rPr>
        <w:t xml:space="preserve"> u trenutku kada je </w:t>
      </w:r>
      <w:r w:rsidR="008F6CC5">
        <w:rPr>
          <w:rStyle w:val="longtext"/>
          <w:rFonts w:ascii="Times New Roman" w:hAnsi="Times New Roman"/>
          <w:color w:val="000000" w:themeColor="text1"/>
          <w:sz w:val="24"/>
          <w:szCs w:val="24"/>
        </w:rPr>
        <w:t>korisnik</w:t>
      </w:r>
      <w:r w:rsidR="004831D3" w:rsidRPr="00E24EE7">
        <w:rPr>
          <w:rStyle w:val="longtext"/>
          <w:rFonts w:ascii="Times New Roman" w:hAnsi="Times New Roman"/>
          <w:color w:val="000000" w:themeColor="text1"/>
          <w:sz w:val="24"/>
          <w:szCs w:val="24"/>
        </w:rPr>
        <w:t xml:space="preserve"> </w:t>
      </w:r>
      <w:r w:rsidR="005247F4" w:rsidRPr="00E24EE7">
        <w:rPr>
          <w:rStyle w:val="longtext"/>
          <w:rFonts w:ascii="Times New Roman" w:hAnsi="Times New Roman"/>
          <w:color w:val="000000" w:themeColor="text1"/>
          <w:sz w:val="24"/>
          <w:szCs w:val="24"/>
        </w:rPr>
        <w:t>zaprimio pisanu obavijest što se dokazuje potpisom na povratnici.</w:t>
      </w:r>
      <w:r w:rsidR="000E1B5C" w:rsidRPr="00E24EE7">
        <w:rPr>
          <w:rStyle w:val="longtext"/>
          <w:rFonts w:ascii="Times New Roman" w:hAnsi="Times New Roman"/>
          <w:color w:val="000000" w:themeColor="text1"/>
          <w:sz w:val="24"/>
          <w:szCs w:val="24"/>
        </w:rPr>
        <w:t xml:space="preserve"> Ukoliko </w:t>
      </w:r>
      <w:r w:rsidR="008F6CC5">
        <w:rPr>
          <w:rStyle w:val="longtext"/>
          <w:rFonts w:ascii="Times New Roman" w:hAnsi="Times New Roman"/>
          <w:color w:val="000000" w:themeColor="text1"/>
          <w:sz w:val="24"/>
          <w:szCs w:val="24"/>
        </w:rPr>
        <w:t>korisnik</w:t>
      </w:r>
      <w:r w:rsidR="000E1B5C" w:rsidRPr="00E24EE7">
        <w:rPr>
          <w:rStyle w:val="longtext"/>
          <w:rFonts w:ascii="Times New Roman" w:hAnsi="Times New Roman"/>
          <w:color w:val="000000" w:themeColor="text1"/>
          <w:sz w:val="24"/>
          <w:szCs w:val="24"/>
        </w:rPr>
        <w:t xml:space="preserve"> nije preuzeo odluku/obavijest</w:t>
      </w:r>
      <w:r w:rsidR="00B15F2C" w:rsidRPr="00E24EE7">
        <w:rPr>
          <w:rStyle w:val="longtext"/>
          <w:rFonts w:ascii="Times New Roman" w:hAnsi="Times New Roman"/>
          <w:color w:val="000000" w:themeColor="text1"/>
          <w:sz w:val="24"/>
          <w:szCs w:val="24"/>
        </w:rPr>
        <w:t>/zahtjev</w:t>
      </w:r>
      <w:r w:rsidR="000E1B5C" w:rsidRPr="00E24EE7">
        <w:rPr>
          <w:rStyle w:val="longtext"/>
          <w:rFonts w:ascii="Times New Roman" w:hAnsi="Times New Roman"/>
          <w:color w:val="000000" w:themeColor="text1"/>
          <w:sz w:val="24"/>
          <w:szCs w:val="24"/>
        </w:rPr>
        <w:t xml:space="preserve"> prilikom prve dostave, dostava preporučenom pošiljkom biti će ponovljena još jednom. Ako </w:t>
      </w:r>
      <w:r w:rsidR="008F6CC5">
        <w:rPr>
          <w:rStyle w:val="longtext"/>
          <w:rFonts w:ascii="Times New Roman" w:hAnsi="Times New Roman"/>
          <w:color w:val="000000" w:themeColor="text1"/>
          <w:sz w:val="24"/>
          <w:szCs w:val="24"/>
        </w:rPr>
        <w:t>korisnik</w:t>
      </w:r>
      <w:r w:rsidR="000E1B5C" w:rsidRPr="00E24EE7">
        <w:rPr>
          <w:rStyle w:val="longtext"/>
          <w:rFonts w:ascii="Times New Roman" w:hAnsi="Times New Roman"/>
          <w:color w:val="000000" w:themeColor="text1"/>
          <w:sz w:val="24"/>
          <w:szCs w:val="24"/>
        </w:rPr>
        <w:t xml:space="preserve"> ne preuzme odluku/obavijest</w:t>
      </w:r>
      <w:r w:rsidR="00B15F2C" w:rsidRPr="00E24EE7">
        <w:rPr>
          <w:rStyle w:val="longtext"/>
          <w:rFonts w:ascii="Times New Roman" w:hAnsi="Times New Roman"/>
          <w:color w:val="000000" w:themeColor="text1"/>
          <w:sz w:val="24"/>
          <w:szCs w:val="24"/>
        </w:rPr>
        <w:t>/zahtjev</w:t>
      </w:r>
      <w:r w:rsidR="000E1B5C" w:rsidRPr="00E24EE7">
        <w:rPr>
          <w:rStyle w:val="longtext"/>
          <w:rFonts w:ascii="Times New Roman" w:hAnsi="Times New Roman"/>
          <w:color w:val="000000" w:themeColor="text1"/>
          <w:sz w:val="24"/>
          <w:szCs w:val="24"/>
        </w:rPr>
        <w:t xml:space="preserve"> </w:t>
      </w:r>
      <w:r w:rsidR="00244B8D" w:rsidRPr="00E24EE7">
        <w:rPr>
          <w:rStyle w:val="longtext"/>
          <w:rFonts w:ascii="Times New Roman" w:hAnsi="Times New Roman"/>
          <w:color w:val="000000" w:themeColor="text1"/>
          <w:sz w:val="24"/>
          <w:szCs w:val="24"/>
        </w:rPr>
        <w:t xml:space="preserve">niti nakon ponovljene dostave, danom dostave se smatra dan kada je odabrani LAG putem pošte uputio ponovljenu dostavu. </w:t>
      </w:r>
      <w:r w:rsidR="004831D3" w:rsidRPr="00E24EE7">
        <w:rPr>
          <w:rStyle w:val="longtext"/>
          <w:rFonts w:ascii="Times New Roman" w:hAnsi="Times New Roman"/>
          <w:color w:val="000000" w:themeColor="text1"/>
          <w:sz w:val="24"/>
          <w:szCs w:val="24"/>
        </w:rPr>
        <w:t xml:space="preserve"> </w:t>
      </w:r>
    </w:p>
    <w:p w14:paraId="58154DB2" w14:textId="77777777" w:rsidR="00546C4B" w:rsidRPr="00E24EE7" w:rsidRDefault="00546C4B" w:rsidP="00546C4B">
      <w:pPr>
        <w:shd w:val="clear" w:color="auto" w:fill="FFFFFF" w:themeFill="background1"/>
        <w:jc w:val="both"/>
        <w:rPr>
          <w:rFonts w:ascii="Times New Roman" w:hAnsi="Times New Roman" w:cs="Times New Roman"/>
          <w:b/>
          <w:color w:val="000000" w:themeColor="text1"/>
          <w:sz w:val="24"/>
          <w:szCs w:val="24"/>
          <w:u w:val="single"/>
        </w:rPr>
      </w:pPr>
    </w:p>
    <w:p w14:paraId="238F5A7E" w14:textId="335A8336"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dopune/obrazloženja/ispravka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082ADBBF" w14:textId="77777777" w:rsidR="00CE62CC" w:rsidRPr="00CE62CC" w:rsidRDefault="00CE62CC" w:rsidP="00CE62CC">
      <w:pPr>
        <w:pStyle w:val="Tekstkomentara"/>
        <w:shd w:val="clear" w:color="auto" w:fill="FFFFFF" w:themeFill="background1"/>
        <w:jc w:val="both"/>
        <w:rPr>
          <w:rFonts w:ascii="Times New Roman" w:hAnsi="Times New Roman" w:cs="Times New Roman"/>
          <w:color w:val="000000" w:themeColor="text1"/>
          <w:sz w:val="24"/>
          <w:szCs w:val="24"/>
        </w:rPr>
      </w:pPr>
      <w:r w:rsidRPr="00CE62CC">
        <w:rPr>
          <w:rFonts w:ascii="Times New Roman" w:hAnsi="Times New Roman" w:cs="Times New Roman"/>
          <w:color w:val="000000" w:themeColor="text1"/>
          <w:sz w:val="24"/>
          <w:szCs w:val="24"/>
        </w:rPr>
        <w:t>Ukoliko je zahtjev za potporu nepotpun ili ukoliko je potrebno tražiti dodatna obrazloženja/ispravke vezane uz dostavljenu dokumentaciju, LAG korisniku izdaje Zahtjev za dopunu/obrazloženje/ispravak (u daljnjem tekstu: Zahtjev za D/O/I) u bilo kojoj fazi postupka odabira projekata. Korisnik je obvezan dostaviti traženu dokumentaciju i/ili obrazloženja/ispravke dokumentacije preporučenom poštom s povratnicom u roku od 5 dana od dana zaprimanja Zahtjeva za D/O/I.</w:t>
      </w:r>
    </w:p>
    <w:p w14:paraId="6F3CDCEA" w14:textId="77777777" w:rsidR="00CE62CC" w:rsidRPr="00CE62CC" w:rsidRDefault="00CE62CC" w:rsidP="00CE62CC">
      <w:pPr>
        <w:pStyle w:val="Tekstkomentara"/>
        <w:shd w:val="clear" w:color="auto" w:fill="FFFFFF" w:themeFill="background1"/>
        <w:jc w:val="both"/>
        <w:rPr>
          <w:rFonts w:ascii="Times New Roman" w:hAnsi="Times New Roman" w:cs="Times New Roman"/>
          <w:color w:val="000000" w:themeColor="text1"/>
          <w:sz w:val="24"/>
          <w:szCs w:val="24"/>
        </w:rPr>
      </w:pPr>
    </w:p>
    <w:p w14:paraId="37022620" w14:textId="061DBF9D" w:rsidR="006B6CB0" w:rsidRDefault="00CE62CC" w:rsidP="00CE62CC">
      <w:pPr>
        <w:pStyle w:val="Tekstkomentara"/>
        <w:shd w:val="clear" w:color="auto" w:fill="FFFFFF" w:themeFill="background1"/>
        <w:jc w:val="both"/>
        <w:rPr>
          <w:rFonts w:ascii="Times New Roman" w:hAnsi="Times New Roman" w:cs="Times New Roman"/>
          <w:color w:val="000000" w:themeColor="text1"/>
          <w:sz w:val="24"/>
          <w:szCs w:val="24"/>
        </w:rPr>
      </w:pPr>
      <w:r w:rsidRPr="00CE62CC">
        <w:rPr>
          <w:rFonts w:ascii="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3E4C9F89" w14:textId="77777777" w:rsidR="00CE62CC" w:rsidRPr="00E24EE7" w:rsidRDefault="00CE62CC" w:rsidP="00CE62CC">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lastRenderedPageBreak/>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35D575D4"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xml:space="preserve">, </w:t>
      </w:r>
      <w:r w:rsidR="008F6CC5">
        <w:rPr>
          <w:rStyle w:val="longtext"/>
          <w:rFonts w:ascii="Times New Roman" w:hAnsi="Times New Roman"/>
          <w:color w:val="000000" w:themeColor="text1"/>
          <w:sz w:val="24"/>
          <w:szCs w:val="24"/>
        </w:rPr>
        <w:t>korisnik</w:t>
      </w:r>
      <w:r w:rsidRPr="00E24EE7">
        <w:rPr>
          <w:rStyle w:val="longtext"/>
          <w:rFonts w:ascii="Times New Roman" w:hAnsi="Times New Roman"/>
          <w:color w:val="000000" w:themeColor="text1"/>
          <w:sz w:val="24"/>
          <w:szCs w:val="24"/>
        </w:rPr>
        <w:t xml:space="preserve">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 odabrani LAG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1" w:name="_Toc505958397"/>
      <w:bookmarkStart w:id="82" w:name="_Toc100132283"/>
      <w:r w:rsidRPr="00E24EE7">
        <w:rPr>
          <w:rFonts w:ascii="Times New Roman" w:hAnsi="Times New Roman" w:cs="Times New Roman"/>
          <w:b/>
          <w:color w:val="000000" w:themeColor="text1"/>
          <w:sz w:val="24"/>
          <w:szCs w:val="24"/>
        </w:rPr>
        <w:t>Administrativna kontrola projekata (Analiza 1)</w:t>
      </w:r>
      <w:bookmarkEnd w:id="81"/>
      <w:bookmarkEnd w:id="82"/>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4AFFFF15"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w:t>
      </w:r>
      <w:r w:rsidR="008F6CC5">
        <w:rPr>
          <w:rFonts w:ascii="Times New Roman" w:eastAsia="Times New Roman" w:hAnsi="Times New Roman" w:cs="Times New Roman"/>
          <w:color w:val="000000" w:themeColor="text1"/>
          <w:sz w:val="24"/>
          <w:szCs w:val="24"/>
        </w:rPr>
        <w:t>korisnika</w:t>
      </w:r>
      <w:r w:rsidR="0019520B" w:rsidRPr="00E24EE7">
        <w:rPr>
          <w:rFonts w:ascii="Times New Roman" w:eastAsia="Times New Roman" w:hAnsi="Times New Roman" w:cs="Times New Roman"/>
          <w:color w:val="000000" w:themeColor="text1"/>
          <w:sz w:val="24"/>
          <w:szCs w:val="24"/>
        </w:rPr>
        <w:t xml:space="preserve">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7B399D62"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8F6CC5">
        <w:rPr>
          <w:rFonts w:ascii="Times New Roman" w:hAnsi="Times New Roman" w:cs="Times New Roman"/>
          <w:color w:val="000000" w:themeColor="text1"/>
          <w:sz w:val="24"/>
          <w:szCs w:val="24"/>
        </w:rPr>
        <w:t>korisnike</w:t>
      </w:r>
      <w:r w:rsidRPr="00E24EE7">
        <w:rPr>
          <w:rFonts w:ascii="Times New Roman" w:hAnsi="Times New Roman" w:cs="Times New Roman"/>
          <w:color w:val="000000" w:themeColor="text1"/>
          <w:sz w:val="24"/>
          <w:szCs w:val="24"/>
        </w:rPr>
        <w:t>,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35F98888"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slučaju neispunjavanja zahtjeva za </w:t>
      </w:r>
      <w:r w:rsidR="008F6CC5">
        <w:rPr>
          <w:rFonts w:ascii="Times New Roman" w:hAnsi="Times New Roman" w:cs="Times New Roman"/>
          <w:color w:val="000000" w:themeColor="text1"/>
          <w:sz w:val="24"/>
          <w:szCs w:val="24"/>
        </w:rPr>
        <w:t>korisnika</w:t>
      </w:r>
      <w:r w:rsidR="00973CFA" w:rsidRPr="00E24EE7">
        <w:rPr>
          <w:rFonts w:ascii="Times New Roman" w:hAnsi="Times New Roman" w:cs="Times New Roman"/>
          <w:color w:val="000000" w:themeColor="text1"/>
          <w:sz w:val="24"/>
          <w:szCs w:val="24"/>
        </w:rPr>
        <w:t xml:space="preserve">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3" w:name="_Toc505958398"/>
      <w:bookmarkStart w:id="84" w:name="_Toc100132284"/>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3"/>
      <w:bookmarkEnd w:id="84"/>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1D4923B6" w14:textId="458CBCA5"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Prednost na rang listi imaju prijave projekata s ostvarenim većim brojem bodova tijekom administrativne obrade. </w:t>
      </w:r>
    </w:p>
    <w:p w14:paraId="443E45D6" w14:textId="77777777"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2B5C17F" w14:textId="77777777" w:rsidR="00B0370C" w:rsidRPr="00E24EE7" w:rsidRDefault="00B278D3" w:rsidP="00B0370C">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dva </w:t>
      </w:r>
      <w:r w:rsidR="00BB5A2F" w:rsidRPr="00E24EE7">
        <w:rPr>
          <w:rFonts w:ascii="Times New Roman" w:eastAsia="Times New Roman" w:hAnsi="Times New Roman" w:cs="Times New Roman"/>
          <w:color w:val="000000" w:themeColor="text1"/>
          <w:sz w:val="24"/>
          <w:szCs w:val="24"/>
        </w:rPr>
        <w:t xml:space="preserve">ili više </w:t>
      </w:r>
      <w:r w:rsidRPr="00E24EE7">
        <w:rPr>
          <w:rFonts w:ascii="Times New Roman" w:eastAsia="Times New Roman" w:hAnsi="Times New Roman" w:cs="Times New Roman"/>
          <w:color w:val="000000" w:themeColor="text1"/>
          <w:sz w:val="24"/>
          <w:szCs w:val="24"/>
        </w:rPr>
        <w:t>projek</w:t>
      </w:r>
      <w:r w:rsidR="00BB5A2F"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 imaju isti ostvareni broj bodova, prednost na rang listi imaju projekti</w:t>
      </w:r>
      <w:r w:rsidR="00BB5A2F" w:rsidRPr="00E24EE7">
        <w:rPr>
          <w:rFonts w:ascii="Times New Roman" w:eastAsia="Times New Roman" w:hAnsi="Times New Roman" w:cs="Times New Roman"/>
          <w:color w:val="000000" w:themeColor="text1"/>
          <w:sz w:val="24"/>
          <w:szCs w:val="24"/>
        </w:rPr>
        <w:t xml:space="preserve"> prema sljedećim kriterijima</w:t>
      </w:r>
      <w:r w:rsidR="00092622" w:rsidRPr="00E24EE7">
        <w:rPr>
          <w:rFonts w:ascii="Times New Roman" w:eastAsia="Times New Roman" w:hAnsi="Times New Roman" w:cs="Times New Roman"/>
          <w:color w:val="000000" w:themeColor="text1"/>
          <w:sz w:val="24"/>
          <w:szCs w:val="24"/>
        </w:rPr>
        <w:t xml:space="preserve">: </w:t>
      </w:r>
    </w:p>
    <w:p w14:paraId="2A21CB62" w14:textId="77777777" w:rsidR="00CE62CC" w:rsidRPr="00CE62CC" w:rsidRDefault="00CE62CC" w:rsidP="00CE62CC">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CE62CC">
        <w:rPr>
          <w:rFonts w:ascii="Times New Roman" w:eastAsia="Times New Roman" w:hAnsi="Times New Roman" w:cs="Times New Roman"/>
          <w:color w:val="000000" w:themeColor="text1"/>
          <w:sz w:val="24"/>
          <w:szCs w:val="24"/>
        </w:rPr>
        <w:t>U slučaju da dva ili više projekata imaju isti ostvareni broj bodova, prednost na rang listi imaju</w:t>
      </w:r>
    </w:p>
    <w:p w14:paraId="6D843E79" w14:textId="77777777" w:rsidR="00CE62CC" w:rsidRPr="00CE62CC" w:rsidRDefault="00CE62CC" w:rsidP="00CE62CC">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CE62CC">
        <w:rPr>
          <w:rFonts w:ascii="Times New Roman" w:eastAsia="Times New Roman" w:hAnsi="Times New Roman" w:cs="Times New Roman"/>
          <w:color w:val="000000" w:themeColor="text1"/>
          <w:sz w:val="24"/>
          <w:szCs w:val="24"/>
        </w:rPr>
        <w:t>projekti koji su ranije prijavljeni (označeno od strane poštanskog ureda na kuverti u kojoj je</w:t>
      </w:r>
    </w:p>
    <w:p w14:paraId="1CDB22B6" w14:textId="77777777" w:rsidR="00CE62CC" w:rsidRDefault="00CE62CC" w:rsidP="00CE62CC">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CE62CC">
        <w:rPr>
          <w:rFonts w:ascii="Times New Roman" w:eastAsia="Times New Roman" w:hAnsi="Times New Roman" w:cs="Times New Roman"/>
          <w:color w:val="000000" w:themeColor="text1"/>
          <w:sz w:val="24"/>
          <w:szCs w:val="24"/>
        </w:rPr>
        <w:t>podnesen zahtjev).</w:t>
      </w:r>
    </w:p>
    <w:p w14:paraId="240A0A25" w14:textId="72E6D736" w:rsidR="00B278D3" w:rsidRPr="00E24EE7" w:rsidRDefault="00BB5A2F" w:rsidP="00CE62CC">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dvije ili više prijava projekata i nakon takve provjere imaju isti broj bodova, 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02199136" w:rsidR="0085775F" w:rsidRPr="00E24EE7" w:rsidRDefault="0085775F" w:rsidP="006B6CB0">
      <w:pPr>
        <w:pStyle w:val="Naslov2"/>
        <w:rPr>
          <w:rFonts w:ascii="Times New Roman" w:hAnsi="Times New Roman" w:cs="Times New Roman"/>
          <w:b/>
          <w:color w:val="000000" w:themeColor="text1"/>
          <w:sz w:val="24"/>
          <w:szCs w:val="24"/>
        </w:rPr>
      </w:pPr>
      <w:bookmarkStart w:id="85" w:name="_Toc505958399"/>
      <w:bookmarkStart w:id="86" w:name="_Toc100132285"/>
      <w:r w:rsidRPr="00E24EE7">
        <w:rPr>
          <w:rFonts w:ascii="Times New Roman" w:hAnsi="Times New Roman" w:cs="Times New Roman"/>
          <w:b/>
          <w:color w:val="000000" w:themeColor="text1"/>
          <w:sz w:val="24"/>
          <w:szCs w:val="24"/>
        </w:rPr>
        <w:lastRenderedPageBreak/>
        <w:t>Odabir projekata od strane UO LAG-a</w:t>
      </w:r>
      <w:bookmarkEnd w:id="85"/>
      <w:bookmarkEnd w:id="86"/>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5DF6316D"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 iz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 odabrani LAG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9D8E48" w:rsidR="00747660" w:rsidRPr="00E24EE7"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analiza</w:t>
      </w:r>
      <w:r w:rsidR="00B25B67" w:rsidRPr="00E24EE7">
        <w:rPr>
          <w:rFonts w:ascii="Times New Roman" w:eastAsia="Times New Roman" w:hAnsi="Times New Roman" w:cs="Times New Roman"/>
          <w:color w:val="000000" w:themeColor="text1"/>
          <w:sz w:val="24"/>
          <w:szCs w:val="24"/>
        </w:rPr>
        <w:t xml:space="preserve"> 1 ili 2</w:t>
      </w:r>
    </w:p>
    <w:p w14:paraId="6BDDF0A7" w14:textId="5250505B" w:rsidR="00A4782E" w:rsidRPr="00E24EE7"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8F5CD5" w:rsidRPr="00E24EE7">
        <w:rPr>
          <w:rFonts w:ascii="Times New Roman" w:eastAsia="Times New Roman" w:hAnsi="Times New Roman" w:cs="Times New Roman"/>
          <w:color w:val="000000" w:themeColor="text1"/>
          <w:sz w:val="24"/>
          <w:szCs w:val="24"/>
        </w:rPr>
        <w:t xml:space="preserve"> u analizi 1 i 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26CA3803"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 xml:space="preserve">da je </w:t>
      </w:r>
      <w:r w:rsidR="008F6CC5">
        <w:rPr>
          <w:rFonts w:ascii="Times New Roman" w:eastAsia="Times New Roman" w:hAnsi="Times New Roman" w:cs="Times New Roman"/>
          <w:color w:val="000000" w:themeColor="text1"/>
          <w:sz w:val="24"/>
          <w:szCs w:val="24"/>
        </w:rPr>
        <w:t>korisnik</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19AE1BFD"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w:t>
      </w:r>
      <w:r w:rsidR="008F6CC5">
        <w:rPr>
          <w:rFonts w:ascii="Times New Roman" w:eastAsia="Times New Roman" w:hAnsi="Times New Roman" w:cs="Times New Roman"/>
          <w:color w:val="000000" w:themeColor="text1"/>
          <w:sz w:val="24"/>
          <w:szCs w:val="24"/>
        </w:rPr>
        <w:t>korisnik</w:t>
      </w:r>
      <w:r w:rsidR="00B25B67" w:rsidRPr="00E24EE7">
        <w:rPr>
          <w:rFonts w:ascii="Times New Roman" w:eastAsia="Times New Roman" w:hAnsi="Times New Roman" w:cs="Times New Roman"/>
          <w:color w:val="000000" w:themeColor="text1"/>
          <w:sz w:val="24"/>
          <w:szCs w:val="24"/>
        </w:rPr>
        <w:t xml:space="preserve">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xml:space="preserve">, na koju </w:t>
      </w:r>
      <w:r w:rsidR="008F6CC5">
        <w:rPr>
          <w:rFonts w:ascii="Times New Roman" w:eastAsia="Times New Roman" w:hAnsi="Times New Roman" w:cs="Times New Roman"/>
          <w:color w:val="000000" w:themeColor="text1"/>
          <w:sz w:val="24"/>
          <w:szCs w:val="24"/>
        </w:rPr>
        <w:t>korisnik</w:t>
      </w:r>
      <w:r w:rsidRPr="00E24EE7">
        <w:rPr>
          <w:rFonts w:ascii="Times New Roman" w:eastAsia="Times New Roman" w:hAnsi="Times New Roman" w:cs="Times New Roman"/>
          <w:color w:val="000000" w:themeColor="text1"/>
          <w:sz w:val="24"/>
          <w:szCs w:val="24"/>
        </w:rPr>
        <w:t xml:space="preserve"> nema pravo podnijeti prigovor.</w:t>
      </w:r>
    </w:p>
    <w:p w14:paraId="69DD3659" w14:textId="638C6053" w:rsidR="00B83A2A"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057EFA62" w:rsidR="003940E8"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a iznos potpore i broj bodova umanjeni u odnosu na traženo u prijavi projekta</w:t>
      </w:r>
    </w:p>
    <w:p w14:paraId="498EF312" w14:textId="17A39175" w:rsidR="003940E8" w:rsidRPr="00E24EE7"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analiza 1 ili 2</w:t>
      </w:r>
    </w:p>
    <w:p w14:paraId="1078FA3A" w14:textId="7D720771" w:rsidR="009E7066"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 xml:space="preserve">ako se utvrdi da za </w:t>
      </w:r>
      <w:r w:rsidR="008F6CC5">
        <w:rPr>
          <w:rFonts w:ascii="Times New Roman" w:eastAsia="Times New Roman" w:hAnsi="Times New Roman" w:cs="Times New Roman"/>
          <w:color w:val="000000" w:themeColor="text1"/>
          <w:sz w:val="24"/>
          <w:szCs w:val="24"/>
        </w:rPr>
        <w:t>korisnika</w:t>
      </w:r>
      <w:r w:rsidR="009E7066" w:rsidRPr="00E24EE7">
        <w:rPr>
          <w:rFonts w:ascii="Times New Roman" w:eastAsia="Times New Roman" w:hAnsi="Times New Roman" w:cs="Times New Roman"/>
          <w:color w:val="000000" w:themeColor="text1"/>
          <w:sz w:val="24"/>
          <w:szCs w:val="24"/>
        </w:rPr>
        <w:t xml:space="preserve"> nema dovoljno raspoloživih sredstava</w:t>
      </w:r>
    </w:p>
    <w:p w14:paraId="2DF14670" w14:textId="53EEF412" w:rsidR="003940E8" w:rsidRPr="00E24EE7"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4B0E57E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Odluku o rezultatu administrativne kontrole i Odluku o odbijanju projekta, </w:t>
      </w:r>
      <w:r w:rsidR="008F6CC5">
        <w:rPr>
          <w:rFonts w:ascii="Times New Roman" w:eastAsia="Times New Roman" w:hAnsi="Times New Roman" w:cs="Times New Roman"/>
          <w:color w:val="000000" w:themeColor="text1"/>
          <w:sz w:val="24"/>
          <w:szCs w:val="24"/>
        </w:rPr>
        <w:t>korisnik</w:t>
      </w:r>
      <w:r w:rsidRPr="00E24EE7">
        <w:rPr>
          <w:rFonts w:ascii="Times New Roman" w:eastAsia="Times New Roman" w:hAnsi="Times New Roman" w:cs="Times New Roman"/>
          <w:color w:val="000000" w:themeColor="text1"/>
          <w:sz w:val="24"/>
          <w:szCs w:val="24"/>
        </w:rPr>
        <w:t xml:space="preserve">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7CC201CC"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w:t>
      </w:r>
      <w:r w:rsidR="008F6CC5">
        <w:rPr>
          <w:rFonts w:ascii="Times New Roman" w:eastAsia="Times New Roman" w:hAnsi="Times New Roman" w:cs="Times New Roman"/>
          <w:color w:val="000000" w:themeColor="text1"/>
          <w:sz w:val="24"/>
          <w:szCs w:val="24"/>
        </w:rPr>
        <w:t>korisnik</w:t>
      </w:r>
      <w:r w:rsidRPr="00E24EE7">
        <w:rPr>
          <w:rFonts w:ascii="Times New Roman" w:eastAsia="Times New Roman" w:hAnsi="Times New Roman" w:cs="Times New Roman"/>
          <w:color w:val="000000" w:themeColor="text1"/>
          <w:sz w:val="24"/>
          <w:szCs w:val="24"/>
        </w:rPr>
        <w:t xml:space="preserve">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12BCA37"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7631F6">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sidR="007631F6">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sidR="007631F6">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sidR="007631F6">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p4NwIAAGoEAAAOAAAAZHJzL2Uyb0RvYy54bWysVEtv2zAMvg/YfxB0XxyneaxGnCJLkWFA&#10;0BZIh54VWYqFyaImKbGzXz9KeaLbadhFJkWKj+8jPX3oGk32wnkFpqR5r0+JMBwqZbYl/f66/PSZ&#10;Eh+YqZgGI0p6EJ4+zD5+mLa2EAOoQVfCEQxifNHaktYh2CLLPK9Fw3wPrDBolOAaFlB126xyrMXo&#10;jc4G/f44a8FV1gEX3uPt49FIZym+lIKHZym9CESXFGsL6XTp3MQzm01ZsXXM1oqfymD/UEXDlMGk&#10;l1CPLDCyc+qPUI3iDjzI0OPQZCCl4iL1gN3k/XfdrGtmReoFwfH2ApP/f2H5035tXxwJ3RfokMAI&#10;SGt94fEy9tNJ18QvVkrQjhAeLrCJLhCOl6P74d24jyaOtnwyycejBGx2fW6dD18FNCQKJXXIS4KL&#10;7Vc+YEp0PbvEbAaWSuvEjTakLen4DkNGiwetqmiMSnyy0I7sGbK70Yz/iOVjrBsv1LSJziJNwynd&#10;tcUohW7TEVWVdHBufwPVAVFxcBwYb/lSYbIV8+GFOZwQ7BanPjzjITVghXCSKKnB/frbffRH4tBK&#10;SYsTV1L/c8ecoER/M0jpfT4cxhFNynA0GaDibi2bW4vZNQvAtnPcL8uTGP2DPovSQfOGyzGPWdHE&#10;DMfcJQ1ncRGOe4DLxcV8npxwKC0LK7O2PIY+g/zavTFnT+QF5P0JzrPJinccHn3jSwPzXQCpEsER&#10;5yOqyFBUcKATV6flixtzqyev6y9i9hsAAP//AwBQSwMEFAAGAAgAAAAhAK1JNB/dAAAABQEAAA8A&#10;AABkcnMvZG93bnJldi54bWxMj81OwzAQhO9IvIO1SNyoQxH9CXEqhOgBCSG1oJajEy9xhL0OsZsG&#10;np6FC1xGGs1q5ttiNXonBuxjG0jB5SQDgVQH01Kj4OV5fbEAEZMmo10gVPCJEVbl6UmhcxOOtMFh&#10;mxrBJRRzrcCm1OVSxtqi13ESOiTO3kLvdWLbN9L0+sjl3slpls2k1y3xgtUd3lms37cHr+Bxt/+4&#10;Xz+9ZnusXHs9uLl9+KqUOj8bb29AJBzT3zH84DM6lMxUhQOZKJwCfiT9KmfLqxnbSsF0vsxAloX8&#10;T19+AwAA//8DAFBLAQItABQABgAIAAAAIQC2gziS/gAAAOEBAAATAAAAAAAAAAAAAAAAAAAAAABb&#10;Q29udGVudF9UeXBlc10ueG1sUEsBAi0AFAAGAAgAAAAhADj9If/WAAAAlAEAAAsAAAAAAAAAAAAA&#10;AAAALwEAAF9yZWxzLy5yZWxzUEsBAi0AFAAGAAgAAAAhACR2mng3AgAAagQAAA4AAAAAAAAAAAAA&#10;AAAALgIAAGRycy9lMm9Eb2MueG1sUEsBAi0AFAAGAAgAAAAhAK1JNB/dAAAABQEAAA8AAAAAAAAA&#10;AAAAAAAAkQQAAGRycy9kb3ducmV2LnhtbFBLBQYAAAAABAAEAPMAAACbBQAAAAA=&#10;" filled="f" strokeweight=".5pt">
                <v:textbo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12BCA37"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7631F6">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sidR="007631F6">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sidR="007631F6">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sidR="007631F6">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7FC1E009" w:rsidR="00187842" w:rsidRPr="00E24EE7" w:rsidRDefault="006B6CB0" w:rsidP="00306F38">
      <w:pPr>
        <w:pStyle w:val="Naslov2"/>
        <w:rPr>
          <w:rFonts w:ascii="Times New Roman" w:hAnsi="Times New Roman" w:cs="Times New Roman"/>
          <w:b/>
          <w:color w:val="000000" w:themeColor="text1"/>
          <w:sz w:val="24"/>
          <w:szCs w:val="24"/>
        </w:rPr>
      </w:pPr>
      <w:bookmarkStart w:id="87" w:name="_Toc505958400"/>
      <w:bookmarkStart w:id="88" w:name="_Toc100132286"/>
      <w:r w:rsidRPr="00E24EE7">
        <w:rPr>
          <w:rFonts w:ascii="Times New Roman" w:hAnsi="Times New Roman" w:cs="Times New Roman"/>
          <w:b/>
          <w:color w:val="000000" w:themeColor="text1"/>
          <w:sz w:val="24"/>
          <w:szCs w:val="24"/>
        </w:rPr>
        <w:t>Prigovori na odluke LAG-a</w:t>
      </w:r>
      <w:bookmarkEnd w:id="87"/>
      <w:bookmarkEnd w:id="88"/>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07C3C492"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odluke koje donosi </w:t>
      </w:r>
      <w:r w:rsidR="003D0241" w:rsidRPr="00E24EE7">
        <w:rPr>
          <w:rFonts w:ascii="Times New Roman" w:eastAsia="Times New Roman" w:hAnsi="Times New Roman" w:cs="Times New Roman"/>
          <w:color w:val="000000" w:themeColor="text1"/>
          <w:sz w:val="24"/>
          <w:szCs w:val="24"/>
        </w:rPr>
        <w:t xml:space="preserve">odabrani LAG </w:t>
      </w:r>
      <w:r w:rsidR="008F6CC5">
        <w:rPr>
          <w:rFonts w:ascii="Times New Roman" w:eastAsia="Times New Roman" w:hAnsi="Times New Roman" w:cs="Times New Roman"/>
          <w:color w:val="000000" w:themeColor="text1"/>
          <w:sz w:val="24"/>
          <w:szCs w:val="24"/>
        </w:rPr>
        <w:t>korisnik</w:t>
      </w:r>
      <w:r w:rsidR="003D0241" w:rsidRPr="00E24EE7">
        <w:rPr>
          <w:rFonts w:ascii="Times New Roman" w:eastAsia="Times New Roman" w:hAnsi="Times New Roman" w:cs="Times New Roman"/>
          <w:color w:val="000000" w:themeColor="text1"/>
          <w:sz w:val="24"/>
          <w:szCs w:val="24"/>
        </w:rPr>
        <w:t xml:space="preserve">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 tijelu LAG-a nadležnom za prigovore</w:t>
      </w:r>
      <w:r w:rsidRPr="00E24EE7">
        <w:rPr>
          <w:rFonts w:ascii="Times New Roman" w:eastAsia="Times New Roman" w:hAnsi="Times New Roman" w:cs="Times New Roman"/>
          <w:color w:val="000000" w:themeColor="text1"/>
          <w:sz w:val="24"/>
          <w:szCs w:val="24"/>
        </w:rPr>
        <w:t>.</w:t>
      </w:r>
    </w:p>
    <w:p w14:paraId="40F8843D" w14:textId="394CF010" w:rsidR="00D8666D" w:rsidRPr="00E24EE7" w:rsidRDefault="008F6CC5" w:rsidP="00D8666D">
      <w:pPr>
        <w:pStyle w:val="box454135"/>
        <w:spacing w:after="120"/>
        <w:jc w:val="both"/>
        <w:rPr>
          <w:color w:val="000000" w:themeColor="text1"/>
          <w:lang w:eastAsia="en-US"/>
        </w:rPr>
      </w:pPr>
      <w:r>
        <w:rPr>
          <w:color w:val="000000" w:themeColor="text1"/>
          <w:lang w:eastAsia="en-US"/>
        </w:rPr>
        <w:t>Korisnik</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a) povrede p</w:t>
      </w:r>
      <w:r w:rsidR="003D0241" w:rsidRPr="00E24EE7">
        <w:rPr>
          <w:color w:val="000000" w:themeColor="text1"/>
          <w:lang w:eastAsia="en-US"/>
        </w:rPr>
        <w:t xml:space="preserve">ostupovnih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7FDB4D3E"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E70D9D">
        <w:rPr>
          <w:rFonts w:ascii="Times New Roman" w:eastAsia="Times New Roman" w:hAnsi="Times New Roman" w:cs="Times New Roman"/>
          <w:color w:val="000000" w:themeColor="text1"/>
          <w:sz w:val="24"/>
          <w:szCs w:val="24"/>
        </w:rPr>
        <w:t>petnaest</w:t>
      </w:r>
      <w:r w:rsidR="000935FC" w:rsidRPr="00E24EE7">
        <w:rPr>
          <w:rFonts w:ascii="Times New Roman" w:eastAsia="Times New Roman" w:hAnsi="Times New Roman" w:cs="Times New Roman"/>
          <w:color w:val="000000" w:themeColor="text1"/>
          <w:sz w:val="24"/>
          <w:szCs w:val="24"/>
        </w:rPr>
        <w:t xml:space="preserve"> (</w:t>
      </w:r>
      <w:r w:rsidR="00E70D9D">
        <w:rPr>
          <w:rFonts w:ascii="Times New Roman" w:eastAsia="Times New Roman" w:hAnsi="Times New Roman" w:cs="Times New Roman"/>
          <w:color w:val="000000" w:themeColor="text1"/>
          <w:sz w:val="24"/>
          <w:szCs w:val="24"/>
        </w:rPr>
        <w:t>15</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0F63C271" w:rsidR="00D8666D" w:rsidRPr="00E24EE7" w:rsidRDefault="008F6CC5"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w:t>
      </w:r>
      <w:r w:rsidR="00D8666D" w:rsidRPr="00E24EE7">
        <w:rPr>
          <w:rFonts w:ascii="Times New Roman" w:eastAsia="Times New Roman" w:hAnsi="Times New Roman" w:cs="Times New Roman"/>
          <w:color w:val="000000" w:themeColor="text1"/>
          <w:sz w:val="24"/>
          <w:szCs w:val="24"/>
        </w:rPr>
        <w:t xml:space="preserve"> s</w:t>
      </w:r>
      <w:r w:rsidR="000935FC" w:rsidRPr="00E24EE7">
        <w:rPr>
          <w:rFonts w:ascii="Times New Roman" w:eastAsia="Times New Roman" w:hAnsi="Times New Roman" w:cs="Times New Roman"/>
          <w:color w:val="000000" w:themeColor="text1"/>
          <w:sz w:val="24"/>
          <w:szCs w:val="24"/>
        </w:rPr>
        <w:t>e u tijeku roka za podnošenja</w:t>
      </w:r>
      <w:r w:rsidR="00D8666D" w:rsidRPr="00E24EE7">
        <w:rPr>
          <w:rFonts w:ascii="Times New Roman" w:eastAsia="Times New Roman" w:hAnsi="Times New Roman" w:cs="Times New Roman"/>
          <w:color w:val="000000" w:themeColor="text1"/>
          <w:sz w:val="24"/>
          <w:szCs w:val="24"/>
        </w:rPr>
        <w:t xml:space="preserve"> prigovora može odreći prava na prigovor koji se ne može opozvati, što se može učiniti prihvaćanjem odluke </w:t>
      </w:r>
      <w:r w:rsidR="000935FC"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000935FC" w:rsidRPr="00E24EE7">
        <w:rPr>
          <w:rFonts w:ascii="Times New Roman" w:eastAsia="Times New Roman" w:hAnsi="Times New Roman" w:cs="Times New Roman"/>
          <w:color w:val="000000" w:themeColor="text1"/>
          <w:sz w:val="24"/>
          <w:szCs w:val="24"/>
        </w:rPr>
        <w:t xml:space="preserve">elektroničke 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1C760889" w:rsidR="000935FC" w:rsidRDefault="008F6CC5"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Korisnik</w:t>
      </w:r>
      <w:r w:rsidR="000935FC" w:rsidRPr="00E24EE7">
        <w:rPr>
          <w:rFonts w:ascii="Times New Roman" w:eastAsia="Times New Roman" w:hAnsi="Times New Roman" w:cs="Times New Roman"/>
          <w:color w:val="000000" w:themeColor="text1"/>
          <w:sz w:val="24"/>
          <w:szCs w:val="24"/>
        </w:rPr>
        <w:t xml:space="preserve"> podnosi prigovor tijelu nadležnom</w:t>
      </w:r>
      <w:r w:rsidR="00D8666D" w:rsidRPr="00E24EE7">
        <w:rPr>
          <w:rFonts w:ascii="Times New Roman" w:eastAsia="Times New Roman" w:hAnsi="Times New Roman" w:cs="Times New Roman"/>
          <w:color w:val="000000" w:themeColor="text1"/>
          <w:sz w:val="24"/>
          <w:szCs w:val="24"/>
        </w:rPr>
        <w:t xml:space="preserve"> za prigovore u jednom</w:t>
      </w:r>
      <w:r w:rsidR="000935FC"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000935FC" w:rsidRPr="00E24EE7">
        <w:rPr>
          <w:rFonts w:ascii="Times New Roman" w:eastAsia="Times New Roman" w:hAnsi="Times New Roman" w:cs="Times New Roman"/>
          <w:color w:val="000000" w:themeColor="text1"/>
          <w:sz w:val="24"/>
          <w:szCs w:val="24"/>
        </w:rPr>
        <w:t xml:space="preserve">na adresu </w:t>
      </w:r>
    </w:p>
    <w:p w14:paraId="5C42FADF" w14:textId="77777777" w:rsidR="00CE62CC" w:rsidRPr="009E5379" w:rsidRDefault="00CE62CC" w:rsidP="00CE62CC">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09F228B" w14:textId="77777777" w:rsidR="00CE62CC" w:rsidRPr="009E5379" w:rsidRDefault="00CE62CC" w:rsidP="00CE62CC">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77323D8B" w14:textId="43FCE6B1" w:rsidR="00CE62CC" w:rsidRPr="00E24EE7" w:rsidRDefault="00CE62CC" w:rsidP="00CE62CC">
      <w:pPr>
        <w:shd w:val="clear" w:color="auto" w:fill="FFFFFF" w:themeFill="background1"/>
        <w:tabs>
          <w:tab w:val="left" w:pos="3750"/>
        </w:tabs>
        <w:jc w:val="center"/>
        <w:rPr>
          <w:rFonts w:ascii="Times New Roman" w:eastAsia="Times New Roman" w:hAnsi="Times New Roman" w:cs="Times New Roman"/>
          <w:color w:val="000000" w:themeColor="text1"/>
          <w:sz w:val="24"/>
          <w:szCs w:val="24"/>
        </w:rPr>
      </w:pPr>
      <w:r w:rsidRPr="009E5379">
        <w:rPr>
          <w:rFonts w:ascii="Times New Roman" w:eastAsia="Times New Roman" w:hAnsi="Times New Roman" w:cs="Times New Roman"/>
          <w:b/>
          <w:sz w:val="24"/>
          <w:szCs w:val="24"/>
        </w:rPr>
        <w:t>40327 Donji Vidovec</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127538A3"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w:t>
      </w:r>
      <w:r w:rsidR="008F6CC5">
        <w:rPr>
          <w:rFonts w:ascii="Times New Roman" w:eastAsia="Times New Roman" w:hAnsi="Times New Roman" w:cs="Times New Roman"/>
          <w:color w:val="000000" w:themeColor="text1"/>
          <w:sz w:val="24"/>
          <w:szCs w:val="24"/>
        </w:rPr>
        <w:t>korisnika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t>prezime osobe odgovorne osobe</w:t>
      </w:r>
      <w:r w:rsidRPr="00E24EE7">
        <w:rPr>
          <w:rFonts w:ascii="Times New Roman" w:eastAsia="Times New Roman" w:hAnsi="Times New Roman" w:cs="Times New Roman"/>
          <w:color w:val="000000" w:themeColor="text1"/>
          <w:sz w:val="24"/>
          <w:szCs w:val="24"/>
        </w:rPr>
        <w:t>, naziv predmetnog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76BBBAD6"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Tijekom postupka rješavanja po prigovorima ne mogu se uvoditi nove činjenice i dokazi. Ako se tijekom postupka rješavanja po prigovorima </w:t>
      </w:r>
      <w:r w:rsidR="00420B1F" w:rsidRPr="00E24EE7">
        <w:rPr>
          <w:rFonts w:ascii="Times New Roman" w:eastAsia="Times New Roman" w:hAnsi="Times New Roman" w:cs="Times New Roman"/>
          <w:color w:val="000000" w:themeColor="text1"/>
          <w:sz w:val="24"/>
          <w:szCs w:val="24"/>
        </w:rPr>
        <w:t>tijelu nadležnom</w:t>
      </w:r>
      <w:r w:rsidRPr="00E24EE7">
        <w:rPr>
          <w:rFonts w:ascii="Times New Roman" w:eastAsia="Times New Roman" w:hAnsi="Times New Roman" w:cs="Times New Roman"/>
          <w:color w:val="000000" w:themeColor="text1"/>
          <w:sz w:val="24"/>
          <w:szCs w:val="24"/>
        </w:rPr>
        <w:t xml:space="preserve"> 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tijelo nadležno</w:t>
      </w:r>
      <w:r w:rsidRPr="00E24EE7">
        <w:rPr>
          <w:rFonts w:ascii="Times New Roman" w:eastAsia="Times New Roman" w:hAnsi="Times New Roman" w:cs="Times New Roman"/>
          <w:color w:val="000000" w:themeColor="text1"/>
          <w:sz w:val="24"/>
          <w:szCs w:val="24"/>
        </w:rPr>
        <w:t xml:space="preserve"> za </w:t>
      </w:r>
      <w:r w:rsidRPr="00E24EE7">
        <w:rPr>
          <w:rFonts w:ascii="Times New Roman" w:eastAsia="Times New Roman" w:hAnsi="Times New Roman" w:cs="Times New Roman"/>
          <w:color w:val="000000" w:themeColor="text1"/>
          <w:sz w:val="24"/>
          <w:szCs w:val="24"/>
        </w:rPr>
        <w:lastRenderedPageBreak/>
        <w:t xml:space="preserve">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w:t>
      </w:r>
      <w:r w:rsidR="008F6CC5">
        <w:rPr>
          <w:rFonts w:ascii="Times New Roman" w:eastAsia="Times New Roman" w:hAnsi="Times New Roman" w:cs="Times New Roman"/>
          <w:color w:val="000000" w:themeColor="text1"/>
          <w:sz w:val="24"/>
          <w:szCs w:val="24"/>
        </w:rPr>
        <w:t>korisniku</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2A5905">
      <w:pPr>
        <w:pStyle w:val="Odlomakpopisa"/>
        <w:numPr>
          <w:ilvl w:val="0"/>
          <w:numId w:val="14"/>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D92E802" w:rsidR="00D8666D"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w:t>
      </w:r>
      <w:r w:rsidR="00D8666D" w:rsidRPr="00E24EE7">
        <w:rPr>
          <w:rFonts w:ascii="Times New Roman" w:eastAsia="Times New Roman" w:hAnsi="Times New Roman" w:cs="Times New Roman"/>
          <w:color w:val="000000" w:themeColor="text1"/>
          <w:sz w:val="24"/>
          <w:szCs w:val="24"/>
        </w:rPr>
        <w:t xml:space="preserve"> 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215A0F6D" w:rsidR="00B0370C" w:rsidRPr="00E24EE7" w:rsidRDefault="00420B1F" w:rsidP="001F3259">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Tijelo nadležno za prigovore o</w:t>
      </w:r>
      <w:r w:rsidR="00D8666D" w:rsidRPr="00E24EE7">
        <w:rPr>
          <w:rFonts w:ascii="Times New Roman" w:eastAsia="Times New Roman" w:hAnsi="Times New Roman" w:cs="Times New Roman"/>
          <w:color w:val="000000" w:themeColor="text1"/>
          <w:sz w:val="24"/>
          <w:szCs w:val="24"/>
        </w:rPr>
        <w:t>dluke donosi ve</w:t>
      </w:r>
      <w:r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77A232E3" w:rsidR="00E359E2" w:rsidRPr="00E24EE7"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Odluke </w:t>
      </w:r>
      <w:r w:rsidR="00420B1F" w:rsidRPr="00E24EE7">
        <w:rPr>
          <w:rFonts w:ascii="Times New Roman" w:eastAsia="Times New Roman" w:hAnsi="Times New Roman" w:cs="Times New Roman"/>
          <w:color w:val="000000" w:themeColor="text1"/>
          <w:sz w:val="24"/>
          <w:szCs w:val="24"/>
        </w:rPr>
        <w:t>tijela nadležnog 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89" w:name="_Toc505958401"/>
      <w:bookmarkStart w:id="90" w:name="_Toc100132287"/>
      <w:r w:rsidRPr="00E24EE7">
        <w:rPr>
          <w:rFonts w:ascii="Times New Roman" w:hAnsi="Times New Roman" w:cs="Times New Roman"/>
          <w:b/>
          <w:color w:val="000000" w:themeColor="text1"/>
          <w:sz w:val="24"/>
          <w:szCs w:val="24"/>
        </w:rPr>
        <w:t>Postupak nakon odabira projekata</w:t>
      </w:r>
      <w:bookmarkEnd w:id="89"/>
      <w:bookmarkEnd w:id="90"/>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4E1C19B7"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 o</w:t>
      </w:r>
      <w:r w:rsidR="00E359E2" w:rsidRPr="00E24EE7">
        <w:rPr>
          <w:rFonts w:ascii="Times New Roman" w:hAnsi="Times New Roman" w:cs="Times New Roman"/>
          <w:color w:val="000000" w:themeColor="text1"/>
          <w:sz w:val="24"/>
          <w:szCs w:val="24"/>
        </w:rPr>
        <w:t xml:space="preserve">dabrani LAG u ime i za račun </w:t>
      </w:r>
      <w:r w:rsidR="008F6CC5">
        <w:rPr>
          <w:rFonts w:ascii="Times New Roman" w:hAnsi="Times New Roman" w:cs="Times New Roman"/>
          <w:color w:val="000000" w:themeColor="text1"/>
          <w:sz w:val="24"/>
          <w:szCs w:val="24"/>
        </w:rPr>
        <w:t>korisnika</w:t>
      </w:r>
      <w:r w:rsidR="00E359E2" w:rsidRPr="00E24EE7">
        <w:rPr>
          <w:rFonts w:ascii="Times New Roman" w:hAnsi="Times New Roman" w:cs="Times New Roman"/>
          <w:color w:val="000000" w:themeColor="text1"/>
          <w:sz w:val="24"/>
          <w:szCs w:val="24"/>
        </w:rPr>
        <w:t xml:space="preserve">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 xml:space="preserve">šezdeset (60) dana od dana objave konačne rang liste (konačnog izvještaja) o provedenom LAG Natječaju na mrežnoj stranici odabranog LAG-a.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2BCDB569"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w:t>
      </w:r>
      <w:r w:rsidR="008F6CC5">
        <w:rPr>
          <w:rFonts w:ascii="Times New Roman" w:hAnsi="Times New Roman" w:cs="Times New Roman"/>
          <w:color w:val="000000" w:themeColor="text1"/>
          <w:sz w:val="24"/>
          <w:szCs w:val="24"/>
        </w:rPr>
        <w:t>korisnicima</w:t>
      </w:r>
      <w:r w:rsidRPr="00E24EE7">
        <w:rPr>
          <w:rFonts w:ascii="Times New Roman" w:hAnsi="Times New Roman" w:cs="Times New Roman"/>
          <w:color w:val="000000" w:themeColor="text1"/>
          <w:sz w:val="24"/>
          <w:szCs w:val="24"/>
        </w:rPr>
        <w:t xml:space="preserve">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3EA0C18A"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sklapanja Ugovora o sufinanciranju, </w:t>
      </w:r>
      <w:r w:rsidR="008F6CC5">
        <w:rPr>
          <w:rFonts w:ascii="Times New Roman" w:hAnsi="Times New Roman" w:cs="Times New Roman"/>
          <w:color w:val="000000" w:themeColor="text1"/>
          <w:sz w:val="24"/>
          <w:szCs w:val="24"/>
        </w:rPr>
        <w:t>korisnik</w:t>
      </w:r>
      <w:r w:rsidR="00554317" w:rsidRPr="00E24EE7">
        <w:rPr>
          <w:rFonts w:ascii="Times New Roman" w:hAnsi="Times New Roman" w:cs="Times New Roman"/>
          <w:color w:val="000000" w:themeColor="text1"/>
          <w:sz w:val="24"/>
          <w:szCs w:val="24"/>
        </w:rPr>
        <w:t xml:space="preserve">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0E2A632" w:rsidR="003E098F" w:rsidRPr="00554317" w:rsidRDefault="007631F6" w:rsidP="00554317">
                            <w:pPr>
                              <w:jc w:val="both"/>
                              <w:rPr>
                                <w:rFonts w:ascii="Times New Roman" w:hAnsi="Times New Roman" w:cs="Times New Roman"/>
                                <w:sz w:val="24"/>
                                <w:szCs w:val="24"/>
                              </w:rPr>
                            </w:pPr>
                            <w:r>
                              <w:rPr>
                                <w:rFonts w:ascii="Times New Roman" w:hAnsi="Times New Roman" w:cs="Times New Roman"/>
                                <w:sz w:val="24"/>
                                <w:szCs w:val="24"/>
                              </w:rPr>
                              <w:t>Korisnik</w:t>
                            </w:r>
                            <w:r w:rsidR="003E098F" w:rsidRPr="00554317">
                              <w:rPr>
                                <w:rFonts w:ascii="Times New Roman" w:hAnsi="Times New Roman" w:cs="Times New Roman"/>
                                <w:sz w:val="24"/>
                                <w:szCs w:val="24"/>
                              </w:rPr>
                              <w:t xml:space="preserve"> može provesti postupak nabave u bilo kojem trenutku od objave Natječaja do podnošenja </w:t>
                            </w:r>
                            <w:r w:rsidR="003E098F">
                              <w:rPr>
                                <w:rFonts w:ascii="Times New Roman" w:hAnsi="Times New Roman" w:cs="Times New Roman"/>
                                <w:sz w:val="24"/>
                                <w:szCs w:val="24"/>
                              </w:rPr>
                              <w:t xml:space="preserve">drugog dijela </w:t>
                            </w:r>
                            <w:r w:rsidR="003E098F" w:rsidRPr="00554317">
                              <w:rPr>
                                <w:rFonts w:ascii="Times New Roman" w:hAnsi="Times New Roman" w:cs="Times New Roman"/>
                                <w:sz w:val="24"/>
                                <w:szCs w:val="24"/>
                              </w:rPr>
                              <w:t xml:space="preserve">zahtjeva za potporu </w:t>
                            </w:r>
                            <w:r w:rsidR="003E098F">
                              <w:rPr>
                                <w:rFonts w:ascii="Times New Roman" w:hAnsi="Times New Roman" w:cs="Times New Roman"/>
                                <w:sz w:val="24"/>
                                <w:szCs w:val="24"/>
                              </w:rPr>
                              <w:t xml:space="preserve">u Agenciju za plaćanja </w:t>
                            </w:r>
                            <w:r w:rsidR="003E098F" w:rsidRPr="00554317">
                              <w:rPr>
                                <w:rFonts w:ascii="Times New Roman" w:hAnsi="Times New Roman" w:cs="Times New Roman"/>
                                <w:sz w:val="24"/>
                                <w:szCs w:val="24"/>
                              </w:rPr>
                              <w:t>sukladno Uputi za prikupljanje ponuda i provedbu postupaka jed</w:t>
                            </w:r>
                            <w:r w:rsidR="003E098F">
                              <w:rPr>
                                <w:rFonts w:ascii="Times New Roman" w:hAnsi="Times New Roman" w:cs="Times New Roman"/>
                                <w:sz w:val="24"/>
                                <w:szCs w:val="24"/>
                              </w:rPr>
                              <w:t xml:space="preserve">nostavne nabave koja je </w:t>
                            </w:r>
                            <w:r w:rsidR="003E098F" w:rsidRPr="00E27D50">
                              <w:rPr>
                                <w:rFonts w:ascii="Times New Roman" w:hAnsi="Times New Roman" w:cs="Times New Roman"/>
                                <w:sz w:val="24"/>
                                <w:szCs w:val="24"/>
                                <w:shd w:val="clear" w:color="auto" w:fill="FFFFFF" w:themeFill="background1"/>
                              </w:rPr>
                              <w:t>Prilog IV. ovog</w:t>
                            </w:r>
                            <w:r w:rsidR="003E098F"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NQIAAGoEAAAOAAAAZHJzL2Uyb0RvYy54bWysVEtv2zAMvg/YfxB0X2zntSaIU2QpMgwo&#10;2gLp0LMiy7EwWdQkJXb260fJzgPdTsMuMilSfH0fvbhva0WOwjoJOqfZIKVEaA6F1Pucfn/dfLqj&#10;xHmmC6ZAi5yehKP3y48fFo2ZiyFUoAphCQbRbt6YnFbem3mSOF6JmrkBGKHRWIKtmUfV7pPCsgaj&#10;1yoZpuk0acAWxgIXzuHtQ2ekyxi/LAX3z2XphCcqp1ibj6eN5y6cyXLB5nvLTCV5Xwb7hypqJjUm&#10;vYR6YJ6Rg5V/hKolt+Cg9AMOdQJlKbmIPWA3Wfqum23FjIi94HCcuYzJ/b+w/Om4NS+W+PYLtAhg&#10;GEhj3NzhZeinLW0dvlgpQTuO8HQZm2g94Xg5mY1H0xRNHG1ZOptkk1GIk1yfG+v8VwE1CUJOLeIS&#10;x8WOj853rmeXkE3DRioVsVGaNDmdjiZpfOBAySIYg1t4slaWHBmiu1OM/+jT3nhhEUoHZxHZ0Ke7&#10;thgk3+5aIoucxrLDzQ6KE07FQkcYZ/hGYrJH5vwLs8gQ7BZZ75/xKBVghdBLlFRgf/3tPvgjcGil&#10;pEHG5dT9PDArKFHfNEI6y8bjQNGojCefh6jYW8vu1qIP9Rqw7Qz3y/AoBn+vzmJpoX7D5ViFrGhi&#10;mmPunPqzuPbdHuBycbFaRSckpWH+UW8ND6HPQ35t35g1PXgecX+CMzfZ/B2GnW+H4urgoZQR4OtU&#10;kRhBQUJHivTLFzbmVo9e11/E8jcAAAD//wMAUEsDBBQABgAIAAAAIQAv8rQq3QAAAAUBAAAPAAAA&#10;ZHJzL2Rvd25yZXYueG1sTI/NTsMwEITvSLyDtUjcqENRfwhxKoToAQkhtaCWoxMvcYS9DrGbBp6e&#10;hQtcVhrNaPabYjV6JwbsYxtIweUkA4FUB9NSo+DleX2xBBGTJqNdIFTwiRFW5elJoXMTjrTBYZsa&#10;wSUUc63AptTlUsbaotdxEjok9t5C73Vi2TfS9PrI5d7JaZbNpdct8QerO7yzWL9vD17B427/cb9+&#10;es32WLl2NriFffiqlDo/G29vQCQc018YfvAZHUpmqsKBTBROAQ9Jv5e966s5y4pDi+kMZFnI//Tl&#10;NwAAAP//AwBQSwECLQAUAAYACAAAACEAtoM4kv4AAADhAQAAEwAAAAAAAAAAAAAAAAAAAAAAW0Nv&#10;bnRlbnRfVHlwZXNdLnhtbFBLAQItABQABgAIAAAAIQA4/SH/1gAAAJQBAAALAAAAAAAAAAAAAAAA&#10;AC8BAABfcmVscy8ucmVsc1BLAQItABQABgAIAAAAIQCk/lLtNQIAAGoEAAAOAAAAAAAAAAAAAAAA&#10;AC4CAABkcnMvZTJvRG9jLnhtbFBLAQItABQABgAIAAAAIQAv8rQq3QAAAAUBAAAPAAAAAAAAAAAA&#10;AAAAAI8EAABkcnMvZG93bnJldi54bWxQSwUGAAAAAAQABADzAAAAmQUAAAAA&#10;" filled="f" strokeweight=".5pt">
                <v:textbo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0E2A632" w:rsidR="003E098F" w:rsidRPr="00554317" w:rsidRDefault="007631F6" w:rsidP="00554317">
                      <w:pPr>
                        <w:jc w:val="both"/>
                        <w:rPr>
                          <w:rFonts w:ascii="Times New Roman" w:hAnsi="Times New Roman" w:cs="Times New Roman"/>
                          <w:sz w:val="24"/>
                          <w:szCs w:val="24"/>
                        </w:rPr>
                      </w:pPr>
                      <w:r>
                        <w:rPr>
                          <w:rFonts w:ascii="Times New Roman" w:hAnsi="Times New Roman" w:cs="Times New Roman"/>
                          <w:sz w:val="24"/>
                          <w:szCs w:val="24"/>
                        </w:rPr>
                        <w:t>Korisnik</w:t>
                      </w:r>
                      <w:r w:rsidR="003E098F" w:rsidRPr="00554317">
                        <w:rPr>
                          <w:rFonts w:ascii="Times New Roman" w:hAnsi="Times New Roman" w:cs="Times New Roman"/>
                          <w:sz w:val="24"/>
                          <w:szCs w:val="24"/>
                        </w:rPr>
                        <w:t xml:space="preserve"> može provesti postupak nabave u bilo kojem trenutku od objave Natječaja do podnošenja </w:t>
                      </w:r>
                      <w:r w:rsidR="003E098F">
                        <w:rPr>
                          <w:rFonts w:ascii="Times New Roman" w:hAnsi="Times New Roman" w:cs="Times New Roman"/>
                          <w:sz w:val="24"/>
                          <w:szCs w:val="24"/>
                        </w:rPr>
                        <w:t xml:space="preserve">drugog dijela </w:t>
                      </w:r>
                      <w:r w:rsidR="003E098F" w:rsidRPr="00554317">
                        <w:rPr>
                          <w:rFonts w:ascii="Times New Roman" w:hAnsi="Times New Roman" w:cs="Times New Roman"/>
                          <w:sz w:val="24"/>
                          <w:szCs w:val="24"/>
                        </w:rPr>
                        <w:t xml:space="preserve">zahtjeva za potporu </w:t>
                      </w:r>
                      <w:r w:rsidR="003E098F">
                        <w:rPr>
                          <w:rFonts w:ascii="Times New Roman" w:hAnsi="Times New Roman" w:cs="Times New Roman"/>
                          <w:sz w:val="24"/>
                          <w:szCs w:val="24"/>
                        </w:rPr>
                        <w:t xml:space="preserve">u Agenciju za plaćanja </w:t>
                      </w:r>
                      <w:r w:rsidR="003E098F" w:rsidRPr="00554317">
                        <w:rPr>
                          <w:rFonts w:ascii="Times New Roman" w:hAnsi="Times New Roman" w:cs="Times New Roman"/>
                          <w:sz w:val="24"/>
                          <w:szCs w:val="24"/>
                        </w:rPr>
                        <w:t>sukladno Uputi za prikupljanje ponuda i provedbu postupaka jed</w:t>
                      </w:r>
                      <w:r w:rsidR="003E098F">
                        <w:rPr>
                          <w:rFonts w:ascii="Times New Roman" w:hAnsi="Times New Roman" w:cs="Times New Roman"/>
                          <w:sz w:val="24"/>
                          <w:szCs w:val="24"/>
                        </w:rPr>
                        <w:t xml:space="preserve">nostavne nabave koja je </w:t>
                      </w:r>
                      <w:r w:rsidR="003E098F" w:rsidRPr="00E27D50">
                        <w:rPr>
                          <w:rFonts w:ascii="Times New Roman" w:hAnsi="Times New Roman" w:cs="Times New Roman"/>
                          <w:sz w:val="24"/>
                          <w:szCs w:val="24"/>
                          <w:shd w:val="clear" w:color="auto" w:fill="FFFFFF" w:themeFill="background1"/>
                        </w:rPr>
                        <w:t>Prilog IV. ovog</w:t>
                      </w:r>
                      <w:r w:rsidR="003E098F"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1E2A52F2" w14:textId="74C81ECA" w:rsidR="005C5CCE"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3C522CC9"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6FD07E92"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7631F6">
                              <w:rPr>
                                <w:rFonts w:ascii="Times New Roman" w:hAnsi="Times New Roman"/>
                                <w:sz w:val="24"/>
                                <w:szCs w:val="24"/>
                              </w:rPr>
                              <w:t>korisniku</w:t>
                            </w:r>
                            <w:r>
                              <w:rPr>
                                <w:rFonts w:ascii="Times New Roman" w:hAnsi="Times New Roman"/>
                                <w:sz w:val="24"/>
                                <w:szCs w:val="24"/>
                              </w:rPr>
                              <w:t xml:space="preserve">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9BNAIAAGkEAAAOAAAAZHJzL2Uyb0RvYy54bWysVE2P2jAQvVfqf7B8LwksUBYRVpQVVSW0&#10;uxJb7dk4NonqeFzbkNBf37GTANr2VPXizHjG8/XeZPHQVIqchHUl6IwOByklQnPIS33I6PfXzacZ&#10;Jc4znTMFWmT0LBx9WH78sKjNXIygAJULSzCIdvPaZLTw3syTxPFCVMwNwAiNRgm2Yh5Ve0hyy2qM&#10;XqlklKbTpAabGwtcOIe3j62RLmN8KQX3z1I64YnKKNbm42njuQ9nslyw+cEyU5S8K4P9QxUVKzUm&#10;vYR6ZJ6Roy3/CFWV3IID6QccqgSkLLmIPWA3w/RdN7uCGRF7weE4cxmT+39h+dNpZ14s8c0XaBDA&#10;MJDauLnDy9BPI20VvlgpQTuO8HwZm2g84Xg5uR/fTVM0cbRNZ5MZyhgmub421vmvAioShIxahCVO&#10;i522zreuvUtIpmFTKhWhUZrUGPRuksYHDlSZB2NwC0/WypITQ3D3ivEfXdobLyxC6eAsIhm6dNcO&#10;g+SbfUPKPKPjvvs95GccioWWL87wTYnJtsz5F2aRINgskt4/4yEVYIXQSZQUYH/97T74I25opaRG&#10;wmXU/TwyKyhR3zQiej8cjwNDozKefB6hYm8t+1uLPlZrwLaHuF6GRzH4e9WL0kL1hruxClnRxDTH&#10;3Bn1vbj27RrgbnGxWkUn5KRhfqt3hofQ/ZBfmzdmTQeeR9ifoKcmm7/DsPVtUVwdPcgyAhzm3E4V&#10;iREU5HOkSLd7YWFu9eh1/UMsfwMAAP//AwBQSwMEFAAGAAgAAAAhAPNZzCrbAAAABQEAAA8AAABk&#10;cnMvZG93bnJldi54bWxMj0FLxDAQhe+C/yGM4M1NVFzX2nQRcQ+CCLuK6zFtxqaYTGqT7VZ/vaMX&#10;vQw83uPN98rlFLwYcUhdJA2nMwUCqYm2o1bD89PqZAEiZUPW+Eio4RMTLKvDg9IUNu5pjeMmt4JL&#10;KBVGg8u5L6RMjcNg0iz2SOy9xSGYzHJopR3MnsuDl2dKzWUwHfEHZ3q8ddi8b3ZBw8PL9uNu9fiq&#10;tlj77mL0l+7+q9b6+Gi6uQaRccp/YfjBZ3SomKmOO7JJeA08JP9e9q7O5yxrDqmFAlmV8j999Q0A&#10;AP//AwBQSwECLQAUAAYACAAAACEAtoM4kv4AAADhAQAAEwAAAAAAAAAAAAAAAAAAAAAAW0NvbnRl&#10;bnRfVHlwZXNdLnhtbFBLAQItABQABgAIAAAAIQA4/SH/1gAAAJQBAAALAAAAAAAAAAAAAAAAAC8B&#10;AABfcmVscy8ucmVsc1BLAQItABQABgAIAAAAIQBdUM9BNAIAAGkEAAAOAAAAAAAAAAAAAAAAAC4C&#10;AABkcnMvZTJvRG9jLnhtbFBLAQItABQABgAIAAAAIQDzWcwq2wAAAAUBAAAPAAAAAAAAAAAAAAAA&#10;AI4EAABkcnMvZG93bnJldi54bWxQSwUGAAAAAAQABADzAAAAlgUAAAAA&#10;" filled="f" strokeweight=".5pt">
                <v:textbo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6FD07E92"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7631F6">
                        <w:rPr>
                          <w:rFonts w:ascii="Times New Roman" w:hAnsi="Times New Roman"/>
                          <w:sz w:val="24"/>
                          <w:szCs w:val="24"/>
                        </w:rPr>
                        <w:t>korisniku</w:t>
                      </w:r>
                      <w:r>
                        <w:rPr>
                          <w:rFonts w:ascii="Times New Roman" w:hAnsi="Times New Roman"/>
                          <w:sz w:val="24"/>
                          <w:szCs w:val="24"/>
                        </w:rPr>
                        <w:t xml:space="preserve"> dostavlja odluke. </w:t>
                      </w:r>
                    </w:p>
                  </w:txbxContent>
                </v:textbox>
                <w10:anchorlock/>
              </v:shape>
            </w:pict>
          </mc:Fallback>
        </mc:AlternateContent>
      </w:r>
    </w:p>
    <w:p w14:paraId="501BBD89" w14:textId="2D193958" w:rsidR="0060346E" w:rsidRDefault="0060346E">
      <w:pPr>
        <w:spacing w:after="160" w:line="259" w:lineRule="auto"/>
        <w:rPr>
          <w:rFonts w:ascii="Times New Roman" w:eastAsia="Calibri" w:hAnsi="Times New Roman" w:cs="Times New Roman"/>
          <w:color w:val="000000" w:themeColor="text1"/>
          <w:sz w:val="24"/>
          <w:szCs w:val="24"/>
        </w:rPr>
      </w:pPr>
    </w:p>
    <w:p w14:paraId="394F9514" w14:textId="0E2808ED" w:rsidR="00B96606" w:rsidRPr="005A0B2C" w:rsidRDefault="000F4CBA" w:rsidP="00CE62CC">
      <w:pPr>
        <w:spacing w:after="160" w:line="259" w:lineRule="auto"/>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Natječaj za provedbu LRS možete preuzeti putem linka: </w:t>
      </w:r>
      <w:hyperlink r:id="rId12" w:history="1">
        <w:r w:rsidRPr="005258C9">
          <w:rPr>
            <w:rStyle w:val="Hiperveza"/>
            <w:rFonts w:ascii="Times New Roman" w:hAnsi="Times New Roman" w:cs="Times New Roman"/>
            <w:sz w:val="24"/>
            <w:szCs w:val="24"/>
          </w:rPr>
          <w:t>https://www.apprrr.hr/podmjera-19-2-provedba-operacija-unutar-clld-strategije/natjecaji-za-provedbu-lokalnih-razvojnih-strategija-lrs/</w:t>
        </w:r>
      </w:hyperlink>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1" w:name="_Toc374545430"/>
      <w:bookmarkStart w:id="92" w:name="_Toc505958402"/>
      <w:bookmarkStart w:id="93" w:name="_Toc100132288"/>
      <w:bookmarkEnd w:id="91"/>
      <w:r w:rsidRPr="00E24EE7">
        <w:rPr>
          <w:rFonts w:ascii="Times New Roman" w:hAnsi="Times New Roman" w:cs="Times New Roman"/>
          <w:b/>
          <w:color w:val="000000" w:themeColor="text1"/>
          <w:sz w:val="24"/>
          <w:szCs w:val="24"/>
        </w:rPr>
        <w:t>OBRASCI I PRILOZI</w:t>
      </w:r>
      <w:bookmarkEnd w:id="92"/>
      <w:bookmarkEnd w:id="93"/>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3AFACAF0" w:rsidR="00706FE0" w:rsidRPr="00E24EE7" w:rsidRDefault="00706FE0" w:rsidP="00CD2222">
      <w:pPr>
        <w:ind w:right="-279"/>
        <w:jc w:val="both"/>
        <w:rPr>
          <w:rFonts w:ascii="Times New Roman" w:hAnsi="Times New Roman" w:cs="Times New Roman"/>
          <w:color w:val="000000" w:themeColor="text1"/>
          <w:sz w:val="24"/>
          <w:szCs w:val="24"/>
        </w:rPr>
      </w:pPr>
    </w:p>
    <w:p w14:paraId="44827679" w14:textId="11811DD0"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 xml:space="preserve">Svi </w:t>
      </w:r>
      <w:r w:rsidR="008F6CC5">
        <w:rPr>
          <w:rFonts w:ascii="Times New Roman" w:hAnsi="Times New Roman" w:cs="Times New Roman"/>
          <w:color w:val="000000" w:themeColor="text1"/>
          <w:sz w:val="24"/>
          <w:szCs w:val="24"/>
        </w:rPr>
        <w:t>korisnici</w:t>
      </w:r>
      <w:r w:rsidR="00760AC7" w:rsidRPr="00E24EE7">
        <w:rPr>
          <w:rFonts w:ascii="Times New Roman" w:hAnsi="Times New Roman" w:cs="Times New Roman"/>
          <w:color w:val="000000" w:themeColor="text1"/>
          <w:sz w:val="24"/>
          <w:szCs w:val="24"/>
        </w:rPr>
        <w:t xml:space="preserve">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9112156"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3882B779"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Lista prihvatljivih troškova </w:t>
      </w:r>
    </w:p>
    <w:p w14:paraId="33D2B0DD" w14:textId="5EE04909" w:rsidR="00F370F1" w:rsidRPr="00E24EE7"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69FC8046" w14:textId="4D56A5E9"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 Uputa za prikupljanje ponuda i provedbu postupka jednostavne nabave</w:t>
      </w:r>
    </w:p>
    <w:p w14:paraId="7C48900F" w14:textId="77777777"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Uputa MZOIE</w:t>
      </w:r>
    </w:p>
    <w:p w14:paraId="4CD9C3D6" w14:textId="71174C60"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Izjava </w:t>
      </w:r>
      <w:r w:rsidR="008F6CC5">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o nemogućnosti odbitka pretporeza</w:t>
      </w:r>
    </w:p>
    <w:p w14:paraId="2EAEF739" w14:textId="2F42C1CA"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Izjava </w:t>
      </w:r>
      <w:r w:rsidR="008F6CC5">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o statusu </w:t>
      </w:r>
      <w:r w:rsidR="007631F6">
        <w:rPr>
          <w:rFonts w:ascii="Times New Roman" w:hAnsi="Times New Roman" w:cs="Times New Roman"/>
          <w:color w:val="000000" w:themeColor="text1"/>
          <w:sz w:val="24"/>
          <w:szCs w:val="24"/>
        </w:rPr>
        <w:t>korisnika</w:t>
      </w:r>
      <w:r w:rsidRPr="00E24EE7">
        <w:rPr>
          <w:rFonts w:ascii="Times New Roman" w:hAnsi="Times New Roman" w:cs="Times New Roman"/>
          <w:color w:val="000000" w:themeColor="text1"/>
          <w:sz w:val="24"/>
          <w:szCs w:val="24"/>
        </w:rPr>
        <w:t xml:space="preserve">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AC92F3D" w14:textId="0A75B092" w:rsidR="00AD482F" w:rsidRPr="00E24EE7"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 - Vrijednosti indeksa razvijenosti i pokazatelja za izračun indeksa razvijenosti jedinice lokalne samouprave</w:t>
      </w:r>
      <w:r w:rsidR="00AD482F" w:rsidRPr="00E24EE7">
        <w:rPr>
          <w:rFonts w:ascii="Times New Roman" w:hAnsi="Times New Roman" w:cs="Times New Roman"/>
          <w:color w:val="000000" w:themeColor="text1"/>
          <w:sz w:val="24"/>
          <w:szCs w:val="24"/>
        </w:rPr>
        <w:t xml:space="preserve"> </w:t>
      </w:r>
    </w:p>
    <w:sectPr w:rsidR="00AD482F" w:rsidRPr="00E24EE7" w:rsidSect="00490E5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4D72" w14:textId="77777777" w:rsidR="00AE0724" w:rsidRDefault="00AE0724">
      <w:r>
        <w:separator/>
      </w:r>
    </w:p>
  </w:endnote>
  <w:endnote w:type="continuationSeparator" w:id="0">
    <w:p w14:paraId="591DD66F" w14:textId="77777777" w:rsidR="00AE0724" w:rsidRDefault="00A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98833"/>
      <w:docPartObj>
        <w:docPartGallery w:val="Page Numbers (Bottom of Page)"/>
        <w:docPartUnique/>
      </w:docPartObj>
    </w:sdtPr>
    <w:sdtEndPr>
      <w:rPr>
        <w:noProof/>
      </w:rPr>
    </w:sdtEndPr>
    <w:sdtContent>
      <w:p w14:paraId="494D290D" w14:textId="6838BCCC" w:rsidR="003E098F" w:rsidRDefault="003E098F">
        <w:pPr>
          <w:pStyle w:val="Podnoje"/>
          <w:jc w:val="right"/>
        </w:pPr>
        <w:r>
          <w:fldChar w:fldCharType="begin"/>
        </w:r>
        <w:r>
          <w:instrText xml:space="preserve"> PAGE   \* MERGEFORMAT </w:instrText>
        </w:r>
        <w:r>
          <w:fldChar w:fldCharType="separate"/>
        </w:r>
        <w:r w:rsidR="003968AF">
          <w:rPr>
            <w:noProof/>
          </w:rPr>
          <w:t>28</w:t>
        </w:r>
        <w:r>
          <w:rPr>
            <w:noProof/>
          </w:rPr>
          <w:fldChar w:fldCharType="end"/>
        </w:r>
      </w:p>
    </w:sdtContent>
  </w:sdt>
  <w:p w14:paraId="302CB4C9" w14:textId="77777777" w:rsidR="003E098F" w:rsidRPr="00FD08E3" w:rsidRDefault="003E098F"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E098F" w:rsidRPr="00FD08E3" w:rsidRDefault="003E098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FBE8" w14:textId="77777777" w:rsidR="00AE0724" w:rsidRDefault="00AE0724">
      <w:r>
        <w:separator/>
      </w:r>
    </w:p>
  </w:footnote>
  <w:footnote w:type="continuationSeparator" w:id="0">
    <w:p w14:paraId="178C7380" w14:textId="77777777" w:rsidR="00AE0724" w:rsidRDefault="00AE0724">
      <w:r>
        <w:continuationSeparator/>
      </w:r>
    </w:p>
  </w:footnote>
  <w:footnote w:id="1">
    <w:p w14:paraId="28777327" w14:textId="48D2FB3C" w:rsidR="003E098F" w:rsidRPr="00FB5286" w:rsidRDefault="003E098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3E098F" w:rsidRDefault="003E098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E098F" w:rsidRDefault="003E098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2A22F655" w:rsidR="003E098F" w:rsidRDefault="003E098F" w:rsidP="00E24EE7">
      <w:pPr>
        <w:pStyle w:val="Tekstfusnote"/>
        <w:jc w:val="both"/>
      </w:pPr>
      <w:r>
        <w:rPr>
          <w:rStyle w:val="Referencafusnote"/>
        </w:rPr>
        <w:footnoteRef/>
      </w:r>
      <w:r>
        <w:t xml:space="preserve"> </w:t>
      </w:r>
      <w:r w:rsidRPr="00E24EE7">
        <w:rPr>
          <w:rFonts w:ascii="Times New Roman" w:hAnsi="Times New Roman" w:cs="Times New Roman"/>
        </w:rPr>
        <w:t xml:space="preserve">Iznimno, prihvatljivo je da je JLS </w:t>
      </w:r>
      <w:r w:rsidR="007631F6">
        <w:rPr>
          <w:rFonts w:ascii="Times New Roman" w:hAnsi="Times New Roman" w:cs="Times New Roman"/>
        </w:rPr>
        <w:t>korisnik</w:t>
      </w:r>
      <w:r w:rsidRPr="00E24EE7">
        <w:rPr>
          <w:rFonts w:ascii="Times New Roman" w:hAnsi="Times New Roman" w:cs="Times New Roman"/>
        </w:rPr>
        <w:t xml:space="preserve"> za projekt koji se provodi na području koje se nalazi u sastavu LAG-a i u slučaju kada se sjedište JLS nalazi izvan LAG obuhvata</w:t>
      </w:r>
      <w:r w:rsidRPr="009E127F">
        <w:t xml:space="preserve">  </w:t>
      </w:r>
    </w:p>
  </w:footnote>
  <w:footnote w:id="5">
    <w:p w14:paraId="479888E9" w14:textId="77777777" w:rsidR="00E138BC" w:rsidRDefault="00E138BC" w:rsidP="00E138BC">
      <w:pPr>
        <w:pStyle w:val="Tekstfusnote"/>
      </w:pPr>
      <w:r>
        <w:rPr>
          <w:rStyle w:val="Referencafusnote"/>
        </w:rPr>
        <w:footnoteRef/>
      </w:r>
      <w:r>
        <w:t xml:space="preserve"> Korisnik će si dodijeliti odgovarajući broj bodova sukladno tipu ulaganja/prioritetnom ulaganju</w:t>
      </w:r>
    </w:p>
  </w:footnote>
  <w:footnote w:id="6">
    <w:p w14:paraId="41C923CB" w14:textId="77777777" w:rsidR="00E138BC" w:rsidRDefault="00E138BC" w:rsidP="00E138BC">
      <w:pPr>
        <w:pStyle w:val="Tekstfusnote"/>
      </w:pPr>
      <w:r>
        <w:rPr>
          <w:rStyle w:val="Referencafusnote"/>
        </w:rPr>
        <w:footnoteRef/>
      </w:r>
      <w:r>
        <w:t xml:space="preserve"> Korisnik će si dodijeliti odgovarajući broj sukladno Odluci o razvrstavanju jedinica lokalne i područne (regionalne) samouprave prema stupnju razvijenosti (NN 132/2017)</w:t>
      </w:r>
    </w:p>
  </w:footnote>
  <w:footnote w:id="7">
    <w:p w14:paraId="5C6EF1B8" w14:textId="77777777" w:rsidR="00E138BC" w:rsidRDefault="00E138BC" w:rsidP="00E138BC">
      <w:pPr>
        <w:pStyle w:val="Tekstfusnote"/>
      </w:pPr>
      <w:r>
        <w:rPr>
          <w:rStyle w:val="Referencafusnote"/>
        </w:rPr>
        <w:footnoteRef/>
      </w:r>
      <w:r>
        <w:t xml:space="preserve"> Korisnik će si dodijeliti odgovarajući broj bodova ukoliko je ulaganje usmjereno na jedno od navedenih prioritetnih područja</w:t>
      </w:r>
    </w:p>
  </w:footnote>
  <w:footnote w:id="8">
    <w:p w14:paraId="273C0AEB" w14:textId="77777777" w:rsidR="00E138BC" w:rsidRDefault="00E138BC" w:rsidP="00E138BC">
      <w:pPr>
        <w:pStyle w:val="Tekstfusnote"/>
      </w:pPr>
      <w:r>
        <w:rPr>
          <w:rStyle w:val="Referencafusnote"/>
        </w:rPr>
        <w:footnoteRef/>
      </w:r>
      <w:r>
        <w:t xml:space="preserve"> Da bi korisnik ostvario 10 bodova po navedenom kriteriju, ulaganje mora doprinijeti otvaranju novih radnih mjesta</w:t>
      </w:r>
    </w:p>
  </w:footnote>
  <w:footnote w:id="9">
    <w:p w14:paraId="76847297" w14:textId="50976223" w:rsidR="003E098F" w:rsidRDefault="003E098F" w:rsidP="00D731DB">
      <w:pPr>
        <w:pStyle w:val="Tekstfusnote"/>
        <w:jc w:val="both"/>
      </w:pPr>
      <w:r>
        <w:rPr>
          <w:rStyle w:val="Referencafusnote"/>
        </w:rPr>
        <w:footnoteRef/>
      </w:r>
      <w:r>
        <w:t xml:space="preserve"> </w:t>
      </w:r>
      <w:r>
        <w:rPr>
          <w:rFonts w:ascii="Times New Roman" w:hAnsi="Times New Roman"/>
        </w:rPr>
        <w:t xml:space="preserve">Napominjemo da datum i točno vrijeme podnošenja prijave projekta ne upisuje sam </w:t>
      </w:r>
      <w:r w:rsidR="007631F6">
        <w:rPr>
          <w:rFonts w:ascii="Times New Roman" w:hAnsi="Times New Roman"/>
        </w:rPr>
        <w:t>korisnik</w:t>
      </w:r>
      <w:r>
        <w:rPr>
          <w:rFonts w:ascii="Times New Roman" w:hAnsi="Times New Roman"/>
        </w:rPr>
        <w:t>.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D61" w14:textId="77777777" w:rsidR="003E098F" w:rsidRDefault="003E098F">
    <w:pPr>
      <w:pStyle w:val="Zaglavlje"/>
    </w:pPr>
  </w:p>
  <w:p w14:paraId="788CB6B7" w14:textId="77777777" w:rsidR="003E098F" w:rsidRDefault="003E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96"/>
    <w:multiLevelType w:val="hybridMultilevel"/>
    <w:tmpl w:val="A6DCBCEE"/>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4"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5"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4"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1D6606"/>
    <w:multiLevelType w:val="multilevel"/>
    <w:tmpl w:val="1726668C"/>
    <w:lvl w:ilvl="0">
      <w:start w:val="1"/>
      <w:numFmt w:val="none"/>
      <w:lvlText w:val="7."/>
      <w:lvlJc w:val="left"/>
      <w:pPr>
        <w:ind w:left="990" w:hanging="360"/>
      </w:pPr>
      <w:rPr>
        <w:rFonts w:cs="Times New Roman" w:hint="default"/>
      </w:rPr>
    </w:lvl>
    <w:lvl w:ilvl="1">
      <w:start w:val="1"/>
      <w:numFmt w:val="lowerLetter"/>
      <w:lvlText w:val="%2."/>
      <w:lvlJc w:val="left"/>
      <w:pPr>
        <w:ind w:left="1710" w:hanging="360"/>
      </w:pPr>
      <w:rPr>
        <w:rFonts w:cs="Times New Roman" w:hint="default"/>
      </w:rPr>
    </w:lvl>
    <w:lvl w:ilvl="2">
      <w:start w:val="1"/>
      <w:numFmt w:val="lowerRoman"/>
      <w:lvlText w:val="%3."/>
      <w:lvlJc w:val="right"/>
      <w:pPr>
        <w:ind w:left="2430" w:hanging="180"/>
      </w:pPr>
      <w:rPr>
        <w:rFonts w:cs="Times New Roman" w:hint="default"/>
      </w:rPr>
    </w:lvl>
    <w:lvl w:ilvl="3">
      <w:start w:val="1"/>
      <w:numFmt w:val="decimal"/>
      <w:lvlText w:val="%4."/>
      <w:lvlJc w:val="left"/>
      <w:pPr>
        <w:ind w:left="3150" w:hanging="360"/>
      </w:pPr>
      <w:rPr>
        <w:rFonts w:cs="Times New Roman" w:hint="default"/>
      </w:rPr>
    </w:lvl>
    <w:lvl w:ilvl="4">
      <w:start w:val="1"/>
      <w:numFmt w:val="lowerLetter"/>
      <w:lvlText w:val="%5."/>
      <w:lvlJc w:val="left"/>
      <w:pPr>
        <w:ind w:left="3870" w:hanging="360"/>
      </w:pPr>
      <w:rPr>
        <w:rFonts w:cs="Times New Roman" w:hint="default"/>
      </w:rPr>
    </w:lvl>
    <w:lvl w:ilvl="5">
      <w:start w:val="1"/>
      <w:numFmt w:val="lowerRoman"/>
      <w:lvlText w:val="%6."/>
      <w:lvlJc w:val="right"/>
      <w:pPr>
        <w:ind w:left="4590" w:hanging="180"/>
      </w:pPr>
      <w:rPr>
        <w:rFonts w:cs="Times New Roman" w:hint="default"/>
      </w:rPr>
    </w:lvl>
    <w:lvl w:ilvl="6">
      <w:start w:val="1"/>
      <w:numFmt w:val="decimal"/>
      <w:lvlText w:val="%7."/>
      <w:lvlJc w:val="left"/>
      <w:pPr>
        <w:ind w:left="5310" w:hanging="360"/>
      </w:pPr>
      <w:rPr>
        <w:rFonts w:cs="Times New Roman" w:hint="default"/>
      </w:rPr>
    </w:lvl>
    <w:lvl w:ilvl="7">
      <w:start w:val="1"/>
      <w:numFmt w:val="lowerLetter"/>
      <w:lvlText w:val="%8."/>
      <w:lvlJc w:val="left"/>
      <w:pPr>
        <w:ind w:left="6030" w:hanging="360"/>
      </w:pPr>
      <w:rPr>
        <w:rFonts w:cs="Times New Roman" w:hint="default"/>
      </w:rPr>
    </w:lvl>
    <w:lvl w:ilvl="8">
      <w:start w:val="1"/>
      <w:numFmt w:val="lowerRoman"/>
      <w:lvlText w:val="%9."/>
      <w:lvlJc w:val="right"/>
      <w:pPr>
        <w:ind w:left="6750" w:hanging="180"/>
      </w:pPr>
      <w:rPr>
        <w:rFonts w:cs="Times New Roman" w:hint="default"/>
      </w:rPr>
    </w:lvl>
  </w:abstractNum>
  <w:abstractNum w:abstractNumId="29"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0"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4"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7"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16cid:durableId="1784109585">
    <w:abstractNumId w:val="30"/>
  </w:num>
  <w:num w:numId="2" w16cid:durableId="2044018995">
    <w:abstractNumId w:val="19"/>
  </w:num>
  <w:num w:numId="3" w16cid:durableId="1039092132">
    <w:abstractNumId w:val="11"/>
  </w:num>
  <w:num w:numId="4" w16cid:durableId="1142191272">
    <w:abstractNumId w:val="6"/>
  </w:num>
  <w:num w:numId="5" w16cid:durableId="1882938576">
    <w:abstractNumId w:val="4"/>
  </w:num>
  <w:num w:numId="6" w16cid:durableId="1566065020">
    <w:abstractNumId w:val="33"/>
  </w:num>
  <w:num w:numId="7" w16cid:durableId="1226644196">
    <w:abstractNumId w:val="22"/>
  </w:num>
  <w:num w:numId="8" w16cid:durableId="1196499889">
    <w:abstractNumId w:val="36"/>
  </w:num>
  <w:num w:numId="9" w16cid:durableId="1322149850">
    <w:abstractNumId w:val="13"/>
  </w:num>
  <w:num w:numId="10" w16cid:durableId="255329123">
    <w:abstractNumId w:val="35"/>
  </w:num>
  <w:num w:numId="11" w16cid:durableId="1679116935">
    <w:abstractNumId w:val="10"/>
  </w:num>
  <w:num w:numId="12" w16cid:durableId="378478167">
    <w:abstractNumId w:val="18"/>
  </w:num>
  <w:num w:numId="13" w16cid:durableId="126709530">
    <w:abstractNumId w:val="5"/>
  </w:num>
  <w:num w:numId="14" w16cid:durableId="1593514241">
    <w:abstractNumId w:val="32"/>
  </w:num>
  <w:num w:numId="15" w16cid:durableId="408889014">
    <w:abstractNumId w:val="21"/>
  </w:num>
  <w:num w:numId="16" w16cid:durableId="1782141988">
    <w:abstractNumId w:val="14"/>
  </w:num>
  <w:num w:numId="17" w16cid:durableId="352000357">
    <w:abstractNumId w:val="15"/>
  </w:num>
  <w:num w:numId="18" w16cid:durableId="1433278143">
    <w:abstractNumId w:val="29"/>
  </w:num>
  <w:num w:numId="19" w16cid:durableId="1348024129">
    <w:abstractNumId w:val="37"/>
  </w:num>
  <w:num w:numId="20" w16cid:durableId="736905290">
    <w:abstractNumId w:val="12"/>
  </w:num>
  <w:num w:numId="21" w16cid:durableId="2014070104">
    <w:abstractNumId w:val="24"/>
  </w:num>
  <w:num w:numId="22" w16cid:durableId="483744639">
    <w:abstractNumId w:val="20"/>
  </w:num>
  <w:num w:numId="23" w16cid:durableId="1550871490">
    <w:abstractNumId w:val="7"/>
  </w:num>
  <w:num w:numId="24" w16cid:durableId="538973395">
    <w:abstractNumId w:val="1"/>
  </w:num>
  <w:num w:numId="25" w16cid:durableId="19318125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8118349">
    <w:abstractNumId w:val="9"/>
  </w:num>
  <w:num w:numId="27" w16cid:durableId="1403529601">
    <w:abstractNumId w:val="26"/>
  </w:num>
  <w:num w:numId="28" w16cid:durableId="543058721">
    <w:abstractNumId w:val="8"/>
  </w:num>
  <w:num w:numId="29" w16cid:durableId="573319513">
    <w:abstractNumId w:val="27"/>
  </w:num>
  <w:num w:numId="30" w16cid:durableId="989140160">
    <w:abstractNumId w:val="4"/>
  </w:num>
  <w:num w:numId="31" w16cid:durableId="1455441925">
    <w:abstractNumId w:val="4"/>
  </w:num>
  <w:num w:numId="32" w16cid:durableId="1645116763">
    <w:abstractNumId w:val="17"/>
  </w:num>
  <w:num w:numId="33" w16cid:durableId="1548834566">
    <w:abstractNumId w:val="3"/>
  </w:num>
  <w:num w:numId="34" w16cid:durableId="761754520">
    <w:abstractNumId w:val="4"/>
  </w:num>
  <w:num w:numId="35" w16cid:durableId="719716482">
    <w:abstractNumId w:val="2"/>
  </w:num>
  <w:num w:numId="36" w16cid:durableId="1520315781">
    <w:abstractNumId w:val="31"/>
  </w:num>
  <w:num w:numId="37" w16cid:durableId="835653929">
    <w:abstractNumId w:val="25"/>
  </w:num>
  <w:num w:numId="38" w16cid:durableId="1467233930">
    <w:abstractNumId w:val="34"/>
  </w:num>
  <w:num w:numId="39" w16cid:durableId="1963535364">
    <w:abstractNumId w:val="0"/>
  </w:num>
  <w:num w:numId="40" w16cid:durableId="411436222">
    <w:abstractNumId w:val="16"/>
  </w:num>
  <w:num w:numId="41" w16cid:durableId="442309039">
    <w:abstractNumId w:val="28"/>
  </w:num>
  <w:num w:numId="42" w16cid:durableId="119487944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281C"/>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220F"/>
    <w:rsid w:val="00193732"/>
    <w:rsid w:val="0019520B"/>
    <w:rsid w:val="001962B7"/>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3C56"/>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CAC"/>
    <w:rsid w:val="002420FF"/>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250A"/>
    <w:rsid w:val="002A3513"/>
    <w:rsid w:val="002A39B3"/>
    <w:rsid w:val="002A43D1"/>
    <w:rsid w:val="002A5905"/>
    <w:rsid w:val="002A5A35"/>
    <w:rsid w:val="002A61BD"/>
    <w:rsid w:val="002A6C4F"/>
    <w:rsid w:val="002B0408"/>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38D8"/>
    <w:rsid w:val="0030395C"/>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515"/>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307F"/>
    <w:rsid w:val="00334C8B"/>
    <w:rsid w:val="0034004F"/>
    <w:rsid w:val="0034081D"/>
    <w:rsid w:val="003417D2"/>
    <w:rsid w:val="0034199F"/>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5D90"/>
    <w:rsid w:val="003861DF"/>
    <w:rsid w:val="00387544"/>
    <w:rsid w:val="003901E3"/>
    <w:rsid w:val="0039192F"/>
    <w:rsid w:val="003932B6"/>
    <w:rsid w:val="00393EC5"/>
    <w:rsid w:val="003940E8"/>
    <w:rsid w:val="00394C33"/>
    <w:rsid w:val="003968AF"/>
    <w:rsid w:val="00396C5B"/>
    <w:rsid w:val="003A0BE8"/>
    <w:rsid w:val="003A23E6"/>
    <w:rsid w:val="003A43BE"/>
    <w:rsid w:val="003A46A5"/>
    <w:rsid w:val="003A5CBD"/>
    <w:rsid w:val="003A6020"/>
    <w:rsid w:val="003A765B"/>
    <w:rsid w:val="003B0620"/>
    <w:rsid w:val="003B0D05"/>
    <w:rsid w:val="003B1320"/>
    <w:rsid w:val="003B1510"/>
    <w:rsid w:val="003B2179"/>
    <w:rsid w:val="003B4545"/>
    <w:rsid w:val="003B683E"/>
    <w:rsid w:val="003B6D34"/>
    <w:rsid w:val="003B6E2B"/>
    <w:rsid w:val="003B6FAF"/>
    <w:rsid w:val="003B7490"/>
    <w:rsid w:val="003C065D"/>
    <w:rsid w:val="003C0EF9"/>
    <w:rsid w:val="003C1C5D"/>
    <w:rsid w:val="003C3E2E"/>
    <w:rsid w:val="003C5EC5"/>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26CBA"/>
    <w:rsid w:val="004307FE"/>
    <w:rsid w:val="00430BA7"/>
    <w:rsid w:val="0043274F"/>
    <w:rsid w:val="00433C73"/>
    <w:rsid w:val="00434061"/>
    <w:rsid w:val="0043652E"/>
    <w:rsid w:val="0043713F"/>
    <w:rsid w:val="00437CB9"/>
    <w:rsid w:val="004404AD"/>
    <w:rsid w:val="00441BCA"/>
    <w:rsid w:val="00441C25"/>
    <w:rsid w:val="00441F41"/>
    <w:rsid w:val="00442AF2"/>
    <w:rsid w:val="00444359"/>
    <w:rsid w:val="0044531B"/>
    <w:rsid w:val="00445D4B"/>
    <w:rsid w:val="00446DCF"/>
    <w:rsid w:val="004474F9"/>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0201"/>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060A"/>
    <w:rsid w:val="00532E13"/>
    <w:rsid w:val="00533F30"/>
    <w:rsid w:val="0053756F"/>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0B2C"/>
    <w:rsid w:val="005A209C"/>
    <w:rsid w:val="005A2267"/>
    <w:rsid w:val="005A2377"/>
    <w:rsid w:val="005A3FE6"/>
    <w:rsid w:val="005A64FD"/>
    <w:rsid w:val="005A7AA9"/>
    <w:rsid w:val="005B0341"/>
    <w:rsid w:val="005B04C3"/>
    <w:rsid w:val="005B1005"/>
    <w:rsid w:val="005B10F1"/>
    <w:rsid w:val="005B3081"/>
    <w:rsid w:val="005B3F47"/>
    <w:rsid w:val="005B4149"/>
    <w:rsid w:val="005B4BE6"/>
    <w:rsid w:val="005B5E7C"/>
    <w:rsid w:val="005C10F2"/>
    <w:rsid w:val="005C2676"/>
    <w:rsid w:val="005C3CDB"/>
    <w:rsid w:val="005C48DA"/>
    <w:rsid w:val="005C5CCE"/>
    <w:rsid w:val="005C5E8C"/>
    <w:rsid w:val="005C60B4"/>
    <w:rsid w:val="005C6623"/>
    <w:rsid w:val="005C7095"/>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6065"/>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23D9"/>
    <w:rsid w:val="006E2B70"/>
    <w:rsid w:val="006E331D"/>
    <w:rsid w:val="006E366E"/>
    <w:rsid w:val="006E4329"/>
    <w:rsid w:val="006E6B97"/>
    <w:rsid w:val="006F07D3"/>
    <w:rsid w:val="006F080C"/>
    <w:rsid w:val="006F3CDB"/>
    <w:rsid w:val="006F51D9"/>
    <w:rsid w:val="006F5C02"/>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1F6"/>
    <w:rsid w:val="00763370"/>
    <w:rsid w:val="00766001"/>
    <w:rsid w:val="00766E20"/>
    <w:rsid w:val="00766F07"/>
    <w:rsid w:val="00772493"/>
    <w:rsid w:val="00773182"/>
    <w:rsid w:val="00773377"/>
    <w:rsid w:val="007758C3"/>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2"/>
    <w:rsid w:val="007E10E8"/>
    <w:rsid w:val="007E1E26"/>
    <w:rsid w:val="007E2411"/>
    <w:rsid w:val="007E2DBE"/>
    <w:rsid w:val="007E30B6"/>
    <w:rsid w:val="007E7464"/>
    <w:rsid w:val="007F024A"/>
    <w:rsid w:val="007F16FE"/>
    <w:rsid w:val="007F25AA"/>
    <w:rsid w:val="007F631C"/>
    <w:rsid w:val="007F6FF4"/>
    <w:rsid w:val="00800829"/>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39D2"/>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0FD9"/>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CC5"/>
    <w:rsid w:val="008F6F71"/>
    <w:rsid w:val="00901A6E"/>
    <w:rsid w:val="00902396"/>
    <w:rsid w:val="00902995"/>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9F3"/>
    <w:rsid w:val="00982F48"/>
    <w:rsid w:val="0098335D"/>
    <w:rsid w:val="009833B0"/>
    <w:rsid w:val="00984400"/>
    <w:rsid w:val="0098628F"/>
    <w:rsid w:val="00987A75"/>
    <w:rsid w:val="00991C71"/>
    <w:rsid w:val="0099666A"/>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14FB"/>
    <w:rsid w:val="009D2A81"/>
    <w:rsid w:val="009D3EFB"/>
    <w:rsid w:val="009D44CC"/>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724"/>
    <w:rsid w:val="00AE0D4A"/>
    <w:rsid w:val="00AE62B1"/>
    <w:rsid w:val="00AE7B5F"/>
    <w:rsid w:val="00AF0BB7"/>
    <w:rsid w:val="00AF27F7"/>
    <w:rsid w:val="00AF2F2B"/>
    <w:rsid w:val="00AF3523"/>
    <w:rsid w:val="00AF4D2E"/>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3A2A"/>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99"/>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2CC"/>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2A9B"/>
    <w:rsid w:val="00D138D9"/>
    <w:rsid w:val="00D14B67"/>
    <w:rsid w:val="00D1509C"/>
    <w:rsid w:val="00D15577"/>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489"/>
    <w:rsid w:val="00E065BF"/>
    <w:rsid w:val="00E07930"/>
    <w:rsid w:val="00E103EE"/>
    <w:rsid w:val="00E11395"/>
    <w:rsid w:val="00E11A77"/>
    <w:rsid w:val="00E131F1"/>
    <w:rsid w:val="00E138BC"/>
    <w:rsid w:val="00E139FB"/>
    <w:rsid w:val="00E14310"/>
    <w:rsid w:val="00E157F7"/>
    <w:rsid w:val="00E167CD"/>
    <w:rsid w:val="00E17171"/>
    <w:rsid w:val="00E20238"/>
    <w:rsid w:val="00E22428"/>
    <w:rsid w:val="00E23EF0"/>
    <w:rsid w:val="00E24EE7"/>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6A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0D9D"/>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3EC"/>
    <w:rsid w:val="00F65F08"/>
    <w:rsid w:val="00F673F2"/>
    <w:rsid w:val="00F67944"/>
    <w:rsid w:val="00F71D6B"/>
    <w:rsid w:val="00F72D69"/>
    <w:rsid w:val="00F73439"/>
    <w:rsid w:val="00F736A4"/>
    <w:rsid w:val="00F75534"/>
    <w:rsid w:val="00F76743"/>
    <w:rsid w:val="00F76FED"/>
    <w:rsid w:val="00F77300"/>
    <w:rsid w:val="00F81B77"/>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106"/>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podmjera-19-2-provedba-operacija-unutar-clld-strategije/natjecaji-za-provedbu-lokalnih-razvojnih-strategija-l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r.isplate@apprr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2EF-F257-48C0-8B32-8BB63B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7466</Words>
  <Characters>42560</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Mihael Ružić</cp:lastModifiedBy>
  <cp:revision>12</cp:revision>
  <cp:lastPrinted>2018-02-09T15:23:00Z</cp:lastPrinted>
  <dcterms:created xsi:type="dcterms:W3CDTF">2022-04-05T09:39:00Z</dcterms:created>
  <dcterms:modified xsi:type="dcterms:W3CDTF">2022-04-26T10:38:00Z</dcterms:modified>
</cp:coreProperties>
</file>